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87" w:rsidRDefault="00496D87" w:rsidP="008F014C">
      <w:pPr>
        <w:pStyle w:val="c8"/>
        <w:rPr>
          <w:rStyle w:val="c2"/>
        </w:rPr>
      </w:pP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  <w:t>УТВЕРЖДЕНО</w:t>
      </w:r>
    </w:p>
    <w:p w:rsidR="00496D87" w:rsidRDefault="00496D87" w:rsidP="00496D87">
      <w:pPr>
        <w:pStyle w:val="c8"/>
        <w:spacing w:before="0" w:beforeAutospacing="0" w:after="0" w:afterAutospacing="0"/>
        <w:rPr>
          <w:rStyle w:val="c2"/>
        </w:rPr>
      </w:pP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  <w:t xml:space="preserve">Приказом и.о. директора МБУ </w:t>
      </w:r>
      <w:proofErr w:type="spellStart"/>
      <w:r>
        <w:rPr>
          <w:rStyle w:val="c2"/>
        </w:rPr>
        <w:t>ПКиО</w:t>
      </w:r>
      <w:proofErr w:type="spellEnd"/>
      <w:r>
        <w:rPr>
          <w:rStyle w:val="c2"/>
        </w:rPr>
        <w:t xml:space="preserve"> </w:t>
      </w:r>
    </w:p>
    <w:p w:rsidR="00496D87" w:rsidRDefault="00496D87" w:rsidP="00496D87">
      <w:pPr>
        <w:pStyle w:val="c8"/>
        <w:spacing w:before="0" w:beforeAutospacing="0" w:after="0" w:afterAutospacing="0"/>
        <w:rPr>
          <w:rStyle w:val="c2"/>
        </w:rPr>
      </w:pP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</w:r>
      <w:r>
        <w:rPr>
          <w:rStyle w:val="c2"/>
        </w:rPr>
        <w:tab/>
        <w:t>от ___________№________</w:t>
      </w:r>
    </w:p>
    <w:p w:rsidR="00496D87" w:rsidRDefault="00496D87" w:rsidP="00496D87">
      <w:pPr>
        <w:pStyle w:val="c8"/>
        <w:spacing w:before="0" w:beforeAutospacing="0" w:after="0" w:afterAutospacing="0"/>
        <w:rPr>
          <w:rStyle w:val="c2"/>
        </w:rPr>
      </w:pPr>
    </w:p>
    <w:p w:rsidR="008F014C" w:rsidRPr="00C413F2" w:rsidRDefault="008F014C" w:rsidP="00496D87">
      <w:pPr>
        <w:pStyle w:val="c8"/>
        <w:spacing w:before="0" w:beforeAutospacing="0" w:after="0" w:afterAutospacing="0"/>
        <w:jc w:val="center"/>
        <w:rPr>
          <w:b/>
        </w:rPr>
      </w:pPr>
      <w:r w:rsidRPr="00C413F2">
        <w:rPr>
          <w:rStyle w:val="c2"/>
          <w:b/>
        </w:rPr>
        <w:t>Положение</w:t>
      </w:r>
    </w:p>
    <w:p w:rsidR="008F014C" w:rsidRPr="00C413F2" w:rsidRDefault="008F014C" w:rsidP="00496D87">
      <w:pPr>
        <w:pStyle w:val="c8"/>
        <w:spacing w:before="0" w:beforeAutospacing="0" w:after="0" w:afterAutospacing="0"/>
        <w:jc w:val="center"/>
        <w:rPr>
          <w:b/>
        </w:rPr>
      </w:pPr>
      <w:r w:rsidRPr="00C413F2">
        <w:rPr>
          <w:rStyle w:val="c2"/>
          <w:b/>
        </w:rPr>
        <w:t xml:space="preserve">о приеме </w:t>
      </w:r>
      <w:r w:rsidR="00496D87" w:rsidRPr="00C413F2">
        <w:rPr>
          <w:rStyle w:val="c2"/>
          <w:b/>
        </w:rPr>
        <w:t xml:space="preserve">МБУ </w:t>
      </w:r>
      <w:proofErr w:type="spellStart"/>
      <w:r w:rsidR="00496D87" w:rsidRPr="00C413F2">
        <w:rPr>
          <w:rStyle w:val="c2"/>
          <w:b/>
        </w:rPr>
        <w:t>ПКиО</w:t>
      </w:r>
      <w:proofErr w:type="spellEnd"/>
      <w:r w:rsidR="00496D87" w:rsidRPr="00C413F2">
        <w:rPr>
          <w:rStyle w:val="c2"/>
          <w:b/>
        </w:rPr>
        <w:t xml:space="preserve"> </w:t>
      </w:r>
      <w:r w:rsidRPr="00C413F2">
        <w:rPr>
          <w:rStyle w:val="c2"/>
          <w:b/>
        </w:rPr>
        <w:t>имущества (в том числе денежных средств)</w:t>
      </w:r>
      <w:r w:rsidR="00482F91">
        <w:rPr>
          <w:rStyle w:val="c2"/>
          <w:b/>
        </w:rPr>
        <w:t>, работ, услуг</w:t>
      </w:r>
    </w:p>
    <w:p w:rsidR="008F014C" w:rsidRPr="00C413F2" w:rsidRDefault="008F014C" w:rsidP="00E57A4A">
      <w:pPr>
        <w:pStyle w:val="c8"/>
        <w:spacing w:before="0" w:beforeAutospacing="0" w:after="0" w:afterAutospacing="0"/>
        <w:jc w:val="center"/>
        <w:rPr>
          <w:rStyle w:val="c2"/>
          <w:b/>
        </w:rPr>
      </w:pPr>
      <w:r w:rsidRPr="00C413F2">
        <w:rPr>
          <w:rStyle w:val="c2"/>
          <w:b/>
        </w:rPr>
        <w:t>от благотворителей</w:t>
      </w:r>
    </w:p>
    <w:p w:rsidR="00E57A4A" w:rsidRDefault="00E57A4A" w:rsidP="00E57A4A">
      <w:pPr>
        <w:pStyle w:val="c8"/>
        <w:spacing w:before="0" w:beforeAutospacing="0" w:after="0" w:afterAutospacing="0"/>
        <w:jc w:val="center"/>
      </w:pPr>
    </w:p>
    <w:p w:rsidR="008F014C" w:rsidRDefault="008F014C" w:rsidP="00C413F2">
      <w:pPr>
        <w:pStyle w:val="c0"/>
        <w:numPr>
          <w:ilvl w:val="0"/>
          <w:numId w:val="1"/>
        </w:numPr>
        <w:spacing w:before="120" w:beforeAutospacing="0" w:after="0" w:afterAutospacing="0"/>
        <w:ind w:left="0" w:firstLine="414"/>
        <w:jc w:val="both"/>
      </w:pPr>
      <w:r>
        <w:rPr>
          <w:rStyle w:val="c7"/>
        </w:rPr>
        <w:t xml:space="preserve">Настоящее Положение разработано в соответствии с </w:t>
      </w:r>
      <w:r w:rsidR="00C413F2">
        <w:rPr>
          <w:rStyle w:val="c7"/>
        </w:rPr>
        <w:t xml:space="preserve">нормами Гражданского кодекса Российской Федерации, </w:t>
      </w:r>
      <w:r>
        <w:rPr>
          <w:rStyle w:val="c7"/>
        </w:rPr>
        <w:t xml:space="preserve">Федеральным законом от 11.08.1995г. №135-ФЗ «О благотворительной деятельности и благотворительных организациях», </w:t>
      </w:r>
      <w:r w:rsidR="00C413F2">
        <w:rPr>
          <w:rStyle w:val="c7"/>
        </w:rPr>
        <w:t xml:space="preserve">нормами Гражданского кодекса Российской Федерации, </w:t>
      </w:r>
      <w:r>
        <w:rPr>
          <w:rStyle w:val="c7"/>
        </w:rPr>
        <w:t xml:space="preserve">Уставом  муниципального бюджетного </w:t>
      </w:r>
      <w:r w:rsidR="00496D87">
        <w:rPr>
          <w:rStyle w:val="c7"/>
        </w:rPr>
        <w:t xml:space="preserve">учреждения Озерского городского округа «Пак культуры и Отдыха» </w:t>
      </w:r>
      <w:r>
        <w:rPr>
          <w:rStyle w:val="c7"/>
        </w:rPr>
        <w:t xml:space="preserve">(далее – </w:t>
      </w:r>
      <w:r w:rsidR="00496D87">
        <w:rPr>
          <w:rStyle w:val="c7"/>
        </w:rPr>
        <w:t xml:space="preserve">МБУ </w:t>
      </w:r>
      <w:proofErr w:type="spellStart"/>
      <w:r w:rsidR="00496D87">
        <w:rPr>
          <w:rStyle w:val="c7"/>
        </w:rPr>
        <w:t>ПКиО</w:t>
      </w:r>
      <w:proofErr w:type="spellEnd"/>
      <w:r w:rsidR="00496D87">
        <w:rPr>
          <w:rStyle w:val="c7"/>
        </w:rPr>
        <w:t>, учреждение</w:t>
      </w:r>
      <w:r w:rsidR="006E2ED7">
        <w:rPr>
          <w:rStyle w:val="c7"/>
        </w:rPr>
        <w:t xml:space="preserve">, </w:t>
      </w:r>
      <w:proofErr w:type="spellStart"/>
      <w:r w:rsidR="006E2ED7">
        <w:rPr>
          <w:rStyle w:val="c7"/>
        </w:rPr>
        <w:t>Благополучатель</w:t>
      </w:r>
      <w:proofErr w:type="spellEnd"/>
      <w:r>
        <w:rPr>
          <w:rStyle w:val="c7"/>
        </w:rPr>
        <w:t>).</w:t>
      </w:r>
    </w:p>
    <w:p w:rsidR="008F014C" w:rsidRDefault="008F014C" w:rsidP="00C413F2">
      <w:pPr>
        <w:pStyle w:val="c0"/>
        <w:numPr>
          <w:ilvl w:val="0"/>
          <w:numId w:val="1"/>
        </w:numPr>
        <w:spacing w:before="120" w:beforeAutospacing="0"/>
        <w:ind w:left="0" w:firstLine="414"/>
        <w:jc w:val="both"/>
      </w:pPr>
      <w:r>
        <w:rPr>
          <w:rStyle w:val="c7"/>
        </w:rPr>
        <w:t>Положение определяет порядок привлечения, получения (приема), учета, расходования и контроля добровольных пожертвований физических и юридических лиц</w:t>
      </w:r>
      <w:r w:rsidR="006E2ED7">
        <w:rPr>
          <w:rStyle w:val="c7"/>
        </w:rPr>
        <w:t xml:space="preserve"> (далее – Благотворителей, благотворительных организаций, </w:t>
      </w:r>
      <w:proofErr w:type="spellStart"/>
      <w:r w:rsidR="006E2ED7">
        <w:rPr>
          <w:rStyle w:val="c7"/>
        </w:rPr>
        <w:t>грандодателей</w:t>
      </w:r>
      <w:proofErr w:type="spellEnd"/>
      <w:r w:rsidR="006E2ED7">
        <w:rPr>
          <w:rStyle w:val="c7"/>
        </w:rPr>
        <w:t>)</w:t>
      </w:r>
      <w:r>
        <w:rPr>
          <w:rStyle w:val="c7"/>
        </w:rPr>
        <w:t xml:space="preserve"> в </w:t>
      </w:r>
      <w:r w:rsidR="00496D87">
        <w:rPr>
          <w:rStyle w:val="c7"/>
        </w:rPr>
        <w:t xml:space="preserve">МБУ </w:t>
      </w:r>
      <w:proofErr w:type="spellStart"/>
      <w:r w:rsidR="00496D87">
        <w:rPr>
          <w:rStyle w:val="c7"/>
        </w:rPr>
        <w:t>ПКиО</w:t>
      </w:r>
      <w:proofErr w:type="spellEnd"/>
      <w:r>
        <w:rPr>
          <w:rStyle w:val="c7"/>
        </w:rPr>
        <w:t>.</w:t>
      </w:r>
    </w:p>
    <w:p w:rsidR="008F014C" w:rsidRDefault="008F014C" w:rsidP="00C413F2">
      <w:pPr>
        <w:pStyle w:val="c0"/>
        <w:numPr>
          <w:ilvl w:val="0"/>
          <w:numId w:val="1"/>
        </w:numPr>
        <w:spacing w:before="120" w:beforeAutospacing="0"/>
        <w:ind w:left="0" w:firstLine="414"/>
        <w:jc w:val="both"/>
      </w:pPr>
      <w:proofErr w:type="gramStart"/>
      <w:r>
        <w:rPr>
          <w:rStyle w:val="c7"/>
        </w:rPr>
        <w:t xml:space="preserve">Добровольными пожертвованиями </w:t>
      </w:r>
      <w:r w:rsidR="00FC5CC7">
        <w:rPr>
          <w:rStyle w:val="c7"/>
        </w:rPr>
        <w:t xml:space="preserve">(благотворительной помощью и услугами, грандами) </w:t>
      </w:r>
      <w:r>
        <w:rPr>
          <w:rStyle w:val="c7"/>
        </w:rPr>
        <w:t xml:space="preserve">физических и юридических лиц учреждения являются добровольные </w:t>
      </w:r>
      <w:r w:rsidR="00FC5CC7">
        <w:rPr>
          <w:rStyle w:val="c7"/>
        </w:rPr>
        <w:t xml:space="preserve">денежные </w:t>
      </w:r>
      <w:r>
        <w:rPr>
          <w:rStyle w:val="c7"/>
        </w:rPr>
        <w:t>взносы физических лиц</w:t>
      </w:r>
      <w:r w:rsidR="00FC5CC7">
        <w:rPr>
          <w:rStyle w:val="c7"/>
        </w:rPr>
        <w:t xml:space="preserve"> или</w:t>
      </w:r>
      <w:r>
        <w:rPr>
          <w:rStyle w:val="c7"/>
        </w:rPr>
        <w:t xml:space="preserve"> спонсорская помощь организаций, любая </w:t>
      </w:r>
      <w:r w:rsidR="00FC5CC7">
        <w:rPr>
          <w:rStyle w:val="c7"/>
        </w:rPr>
        <w:t xml:space="preserve">иная </w:t>
      </w:r>
      <w:r>
        <w:rPr>
          <w:rStyle w:val="c7"/>
        </w:rPr>
        <w:t>добровольная деятельность</w:t>
      </w:r>
      <w:r w:rsidR="00496D87">
        <w:rPr>
          <w:rStyle w:val="c7"/>
        </w:rPr>
        <w:t xml:space="preserve">, в том числе предоставление грандов, </w:t>
      </w:r>
      <w:r>
        <w:rPr>
          <w:rStyle w:val="c7"/>
        </w:rPr>
        <w:t xml:space="preserve"> граждан и юридических лиц </w:t>
      </w:r>
      <w:r w:rsidR="00496D87">
        <w:rPr>
          <w:rStyle w:val="c7"/>
        </w:rPr>
        <w:t>на</w:t>
      </w:r>
      <w:r>
        <w:rPr>
          <w:rStyle w:val="c7"/>
        </w:rPr>
        <w:t xml:space="preserve"> бескорыстной (безвозмездной или на льготных условиях) </w:t>
      </w:r>
      <w:r w:rsidR="00496D87">
        <w:rPr>
          <w:rStyle w:val="c7"/>
        </w:rPr>
        <w:t xml:space="preserve">основе по </w:t>
      </w:r>
      <w:r>
        <w:rPr>
          <w:rStyle w:val="c7"/>
        </w:rPr>
        <w:t>передаче имущества, в том числе денежных средств, бескорыстному выполнению работ, предоставлению услуг</w:t>
      </w:r>
      <w:r w:rsidR="00FC5CC7" w:rsidRPr="00FC5CC7">
        <w:rPr>
          <w:rStyle w:val="c7"/>
        </w:rPr>
        <w:t xml:space="preserve"> </w:t>
      </w:r>
      <w:r w:rsidR="00FC5CC7">
        <w:rPr>
          <w:rStyle w:val="c7"/>
        </w:rPr>
        <w:t>в форме безвоз</w:t>
      </w:r>
      <w:r w:rsidR="00E74792">
        <w:rPr>
          <w:rStyle w:val="c7"/>
        </w:rPr>
        <w:t>мездного труда</w:t>
      </w:r>
      <w:proofErr w:type="gramEnd"/>
      <w:r w:rsidR="00E74792">
        <w:rPr>
          <w:rStyle w:val="c7"/>
        </w:rPr>
        <w:t xml:space="preserve"> в</w:t>
      </w:r>
      <w:r w:rsidR="00FC5CC7">
        <w:rPr>
          <w:rStyle w:val="c7"/>
        </w:rPr>
        <w:t xml:space="preserve"> интересах </w:t>
      </w:r>
      <w:proofErr w:type="spellStart"/>
      <w:r w:rsidR="00FC5CC7">
        <w:rPr>
          <w:rStyle w:val="c7"/>
        </w:rPr>
        <w:t>благополучателя</w:t>
      </w:r>
      <w:proofErr w:type="spellEnd"/>
      <w:r w:rsidR="00FC5CC7">
        <w:rPr>
          <w:rStyle w:val="c7"/>
        </w:rPr>
        <w:t xml:space="preserve"> и (или) в интересах благотворительной организации,</w:t>
      </w:r>
      <w:r>
        <w:rPr>
          <w:rStyle w:val="c7"/>
        </w:rPr>
        <w:t xml:space="preserve"> оказанию иной поддержки</w:t>
      </w:r>
      <w:r w:rsidR="00496D87">
        <w:rPr>
          <w:rStyle w:val="c7"/>
        </w:rPr>
        <w:t xml:space="preserve">, направленной на осуществление уставных целей </w:t>
      </w:r>
      <w:r w:rsidR="006E2ED7">
        <w:rPr>
          <w:rStyle w:val="c7"/>
        </w:rPr>
        <w:t xml:space="preserve">и задач </w:t>
      </w:r>
      <w:r w:rsidR="00496D87">
        <w:rPr>
          <w:rStyle w:val="c7"/>
        </w:rPr>
        <w:t>учреждения</w:t>
      </w:r>
      <w:r>
        <w:rPr>
          <w:rStyle w:val="c7"/>
        </w:rPr>
        <w:t>.</w:t>
      </w:r>
    </w:p>
    <w:p w:rsidR="008F014C" w:rsidRDefault="008F014C" w:rsidP="00C413F2">
      <w:pPr>
        <w:pStyle w:val="c0"/>
        <w:numPr>
          <w:ilvl w:val="0"/>
          <w:numId w:val="1"/>
        </w:numPr>
        <w:spacing w:before="120" w:beforeAutospacing="0"/>
        <w:ind w:left="0" w:firstLine="426"/>
        <w:jc w:val="both"/>
      </w:pPr>
      <w:r>
        <w:rPr>
          <w:rStyle w:val="c7"/>
        </w:rPr>
        <w:t>Порядок приема и оформления этих пожертвований регламентируются Гражданским кодексом РФ (ГК РФ), Федеральным законом от 11.08.1995г. № 135-ФЗ «О благотворительной деятельности и благотворительных организациях»</w:t>
      </w:r>
      <w:r w:rsidR="00496D87">
        <w:rPr>
          <w:rStyle w:val="c7"/>
        </w:rPr>
        <w:t xml:space="preserve"> и иными нормативными актами.  </w:t>
      </w:r>
    </w:p>
    <w:p w:rsidR="008F014C" w:rsidRDefault="00FC5CC7" w:rsidP="00C413F2">
      <w:pPr>
        <w:pStyle w:val="c0"/>
        <w:numPr>
          <w:ilvl w:val="0"/>
          <w:numId w:val="1"/>
        </w:numPr>
        <w:spacing w:before="120" w:beforeAutospacing="0"/>
        <w:ind w:left="0" w:firstLine="414"/>
        <w:jc w:val="both"/>
      </w:pPr>
      <w:r>
        <w:rPr>
          <w:rStyle w:val="c7"/>
        </w:rPr>
        <w:t xml:space="preserve">Принятие </w:t>
      </w:r>
      <w:r w:rsidR="008F014C">
        <w:rPr>
          <w:rStyle w:val="c7"/>
        </w:rPr>
        <w:t>Благотворители вправе определять цели и порядок использования своих пожертвований</w:t>
      </w:r>
      <w:r>
        <w:rPr>
          <w:rStyle w:val="c7"/>
        </w:rPr>
        <w:t>, что указывается в письменном договоре</w:t>
      </w:r>
      <w:r w:rsidR="008F014C">
        <w:rPr>
          <w:rStyle w:val="c7"/>
        </w:rPr>
        <w:t>.</w:t>
      </w:r>
      <w:r>
        <w:rPr>
          <w:rStyle w:val="c7"/>
        </w:rPr>
        <w:t xml:space="preserve"> В случае не указания Благотворителем цели  и порядка использования предоставленных пожертвований, учреждение использует имущество, в том числе денежные средства, </w:t>
      </w:r>
      <w:r w:rsidR="0031404D">
        <w:rPr>
          <w:rStyle w:val="c7"/>
        </w:rPr>
        <w:t xml:space="preserve">в соответствии с назначением имущества </w:t>
      </w:r>
      <w:r>
        <w:rPr>
          <w:rStyle w:val="c7"/>
        </w:rPr>
        <w:t xml:space="preserve">только </w:t>
      </w:r>
      <w:r w:rsidR="006E2ED7">
        <w:rPr>
          <w:rStyle w:val="c7"/>
        </w:rPr>
        <w:t>на осуществление уставных целей и задач учреждения</w:t>
      </w:r>
      <w:r w:rsidR="0031404D">
        <w:rPr>
          <w:rStyle w:val="c7"/>
        </w:rPr>
        <w:t>, закрепленных в Уставе учреждения</w:t>
      </w:r>
      <w:r w:rsidR="006E2ED7">
        <w:rPr>
          <w:rStyle w:val="c7"/>
        </w:rPr>
        <w:t>.</w:t>
      </w:r>
    </w:p>
    <w:p w:rsidR="008F014C" w:rsidRDefault="008F014C" w:rsidP="00C413F2">
      <w:pPr>
        <w:pStyle w:val="c8"/>
        <w:numPr>
          <w:ilvl w:val="0"/>
          <w:numId w:val="1"/>
        </w:numPr>
        <w:spacing w:before="120" w:beforeAutospacing="0"/>
        <w:ind w:left="0" w:firstLine="414"/>
        <w:jc w:val="both"/>
      </w:pPr>
      <w:r>
        <w:rPr>
          <w:rStyle w:val="c7"/>
        </w:rPr>
        <w:t>На принятие пожертвования не требуется чьего-либо разрешения или согласия (пункт 2 статьи 582 ГК РФ).</w:t>
      </w:r>
    </w:p>
    <w:p w:rsidR="008F014C" w:rsidRDefault="006F5A5A" w:rsidP="00C413F2">
      <w:pPr>
        <w:pStyle w:val="c0"/>
        <w:numPr>
          <w:ilvl w:val="0"/>
          <w:numId w:val="1"/>
        </w:numPr>
        <w:spacing w:before="120" w:beforeAutospacing="0"/>
        <w:ind w:left="0" w:firstLine="414"/>
        <w:jc w:val="both"/>
      </w:pPr>
      <w:r>
        <w:rPr>
          <w:rStyle w:val="c7"/>
        </w:rPr>
        <w:t xml:space="preserve">МБУ </w:t>
      </w:r>
      <w:proofErr w:type="spellStart"/>
      <w:r w:rsidR="006E2ED7">
        <w:rPr>
          <w:rStyle w:val="c7"/>
        </w:rPr>
        <w:t>ПКиО</w:t>
      </w:r>
      <w:proofErr w:type="spellEnd"/>
      <w:r w:rsidR="006E2ED7">
        <w:rPr>
          <w:rStyle w:val="c7"/>
        </w:rPr>
        <w:t xml:space="preserve"> при </w:t>
      </w:r>
      <w:r w:rsidR="008F014C">
        <w:rPr>
          <w:rStyle w:val="c7"/>
        </w:rPr>
        <w:t>прин</w:t>
      </w:r>
      <w:r w:rsidR="006E2ED7">
        <w:rPr>
          <w:rStyle w:val="c7"/>
        </w:rPr>
        <w:t>ятии</w:t>
      </w:r>
      <w:r w:rsidR="008F014C">
        <w:rPr>
          <w:rStyle w:val="c7"/>
        </w:rPr>
        <w:t xml:space="preserve"> пожертвовани</w:t>
      </w:r>
      <w:r w:rsidR="006E2ED7">
        <w:rPr>
          <w:rStyle w:val="c7"/>
        </w:rPr>
        <w:t>я</w:t>
      </w:r>
      <w:r w:rsidR="008F014C">
        <w:rPr>
          <w:rStyle w:val="c7"/>
        </w:rPr>
        <w:t xml:space="preserve">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</w:t>
      </w:r>
      <w:proofErr w:type="gramStart"/>
      <w:r w:rsidR="008F014C">
        <w:rPr>
          <w:rStyle w:val="c7"/>
        </w:rPr>
        <w:t xml:space="preserve">( </w:t>
      </w:r>
      <w:proofErr w:type="gramEnd"/>
      <w:r w:rsidR="008F014C">
        <w:rPr>
          <w:rStyle w:val="c7"/>
        </w:rPr>
        <w:t xml:space="preserve">пункт 3 статьи 582 </w:t>
      </w:r>
      <w:r w:rsidR="006E2ED7">
        <w:rPr>
          <w:rStyle w:val="c7"/>
        </w:rPr>
        <w:t>Г</w:t>
      </w:r>
      <w:r w:rsidR="008F014C">
        <w:rPr>
          <w:rStyle w:val="c7"/>
        </w:rPr>
        <w:t>К РФ).</w:t>
      </w:r>
    </w:p>
    <w:p w:rsidR="008F014C" w:rsidRDefault="008F014C" w:rsidP="00C413F2">
      <w:pPr>
        <w:pStyle w:val="c0"/>
        <w:numPr>
          <w:ilvl w:val="0"/>
          <w:numId w:val="1"/>
        </w:numPr>
        <w:spacing w:before="120" w:beforeAutospacing="0" w:after="0" w:afterAutospacing="0"/>
        <w:ind w:left="0" w:firstLine="414"/>
        <w:jc w:val="both"/>
        <w:rPr>
          <w:rStyle w:val="c7"/>
        </w:rPr>
      </w:pPr>
      <w:r>
        <w:rPr>
          <w:rStyle w:val="c7"/>
        </w:rPr>
        <w:t xml:space="preserve">Сумма </w:t>
      </w:r>
      <w:r w:rsidR="00E74792">
        <w:rPr>
          <w:rStyle w:val="c7"/>
        </w:rPr>
        <w:t xml:space="preserve">(количество) </w:t>
      </w:r>
      <w:r>
        <w:rPr>
          <w:rStyle w:val="c7"/>
        </w:rPr>
        <w:t>добровольных пожертвований не оговаривается и не ограничивается.</w:t>
      </w:r>
    </w:p>
    <w:p w:rsidR="00E74792" w:rsidRDefault="00622839" w:rsidP="00C413F2">
      <w:pPr>
        <w:pStyle w:val="c0"/>
        <w:spacing w:before="120" w:beforeAutospacing="0" w:after="0" w:afterAutospacing="0"/>
        <w:ind w:firstLine="426"/>
        <w:rPr>
          <w:rStyle w:val="c7"/>
        </w:rPr>
      </w:pPr>
      <w:r>
        <w:rPr>
          <w:rStyle w:val="c7"/>
        </w:rPr>
        <w:t xml:space="preserve">9. </w:t>
      </w:r>
      <w:r w:rsidR="00E74792">
        <w:rPr>
          <w:rStyle w:val="c7"/>
        </w:rPr>
        <w:t xml:space="preserve">Добровольные пожертвования могут быть переданы физическими и юридическими лицами для МБУ </w:t>
      </w:r>
      <w:proofErr w:type="spellStart"/>
      <w:r w:rsidR="00E74792">
        <w:rPr>
          <w:rStyle w:val="c7"/>
        </w:rPr>
        <w:t>ПКиО</w:t>
      </w:r>
      <w:proofErr w:type="spellEnd"/>
      <w:r w:rsidR="00E74792">
        <w:rPr>
          <w:rStyle w:val="c7"/>
        </w:rPr>
        <w:t xml:space="preserve"> в  виде: передачи в собственность имущества, в том числе денежных средств и (или) объектов интеллектуальной собственности; наделения правами владения, пользования и распоряжения любыми объектами.</w:t>
      </w:r>
    </w:p>
    <w:p w:rsidR="00E74792" w:rsidRDefault="00622839" w:rsidP="00C413F2">
      <w:pPr>
        <w:pStyle w:val="c0"/>
        <w:spacing w:before="120" w:beforeAutospacing="0" w:after="0" w:afterAutospacing="0"/>
        <w:ind w:firstLine="426"/>
        <w:jc w:val="both"/>
      </w:pPr>
      <w:r>
        <w:rPr>
          <w:rStyle w:val="c7"/>
        </w:rPr>
        <w:lastRenderedPageBreak/>
        <w:t xml:space="preserve">10. </w:t>
      </w:r>
      <w:r w:rsidR="00E74792">
        <w:rPr>
          <w:rStyle w:val="c7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и прилегающей к нему территории, оформительских и других работ, оказания помощи в проведении мероприятий и т.п.</w:t>
      </w:r>
    </w:p>
    <w:p w:rsidR="00E74792" w:rsidRDefault="00622839" w:rsidP="00C413F2">
      <w:pPr>
        <w:pStyle w:val="c0"/>
        <w:spacing w:before="120" w:beforeAutospacing="0" w:after="0" w:afterAutospacing="0"/>
        <w:ind w:firstLine="426"/>
        <w:jc w:val="both"/>
        <w:rPr>
          <w:rStyle w:val="c7"/>
        </w:rPr>
      </w:pPr>
      <w:r>
        <w:rPr>
          <w:rStyle w:val="c7"/>
        </w:rPr>
        <w:t xml:space="preserve">11. </w:t>
      </w:r>
      <w:r w:rsidR="008F014C">
        <w:rPr>
          <w:rStyle w:val="c7"/>
        </w:rPr>
        <w:t xml:space="preserve">Пожертвования в виде денежных средств вносятся физическими и юридическими лицами в безналичном порядке на расчетный счет </w:t>
      </w:r>
      <w:r w:rsidR="00E74792">
        <w:rPr>
          <w:rStyle w:val="c7"/>
        </w:rPr>
        <w:t xml:space="preserve">МБУ </w:t>
      </w:r>
      <w:proofErr w:type="spellStart"/>
      <w:r w:rsidR="00E74792">
        <w:rPr>
          <w:rStyle w:val="c7"/>
        </w:rPr>
        <w:t>ПКиО</w:t>
      </w:r>
      <w:proofErr w:type="spellEnd"/>
      <w:r w:rsidR="00E74792">
        <w:rPr>
          <w:rStyle w:val="c7"/>
        </w:rPr>
        <w:t xml:space="preserve">, при этом в платежном документе должно быть указание на благотворительность платежа. </w:t>
      </w:r>
      <w:r w:rsidR="008F014C">
        <w:rPr>
          <w:rStyle w:val="c7"/>
        </w:rPr>
        <w:t xml:space="preserve"> </w:t>
      </w:r>
    </w:p>
    <w:p w:rsidR="00622839" w:rsidRDefault="00622839" w:rsidP="00C413F2">
      <w:pPr>
        <w:pStyle w:val="c0"/>
        <w:spacing w:before="120" w:beforeAutospacing="0" w:after="0" w:afterAutospacing="0"/>
        <w:ind w:firstLine="426"/>
        <w:jc w:val="both"/>
      </w:pPr>
      <w:r>
        <w:rPr>
          <w:rStyle w:val="c7"/>
        </w:rPr>
        <w:t xml:space="preserve">12. </w:t>
      </w:r>
      <w:r w:rsidR="008F014C">
        <w:rPr>
          <w:rStyle w:val="c7"/>
        </w:rPr>
        <w:t>Пожертвования в виде имущества</w:t>
      </w:r>
      <w:r w:rsidR="00E57A4A">
        <w:rPr>
          <w:rStyle w:val="c7"/>
        </w:rPr>
        <w:t>, работ, услуг</w:t>
      </w:r>
      <w:r w:rsidR="008F014C">
        <w:rPr>
          <w:rStyle w:val="c7"/>
        </w:rPr>
        <w:t xml:space="preserve"> передаются благотворителями комиссии по приему имущества </w:t>
      </w:r>
      <w:r>
        <w:rPr>
          <w:rStyle w:val="c7"/>
        </w:rPr>
        <w:t xml:space="preserve">(работ, услуг) </w:t>
      </w:r>
      <w:r w:rsidR="008F014C">
        <w:rPr>
          <w:rStyle w:val="c7"/>
        </w:rPr>
        <w:t xml:space="preserve">от благотворителей, назначенной приказом </w:t>
      </w:r>
      <w:r w:rsidR="00E74792">
        <w:rPr>
          <w:rStyle w:val="c7"/>
        </w:rPr>
        <w:t>р</w:t>
      </w:r>
      <w:r w:rsidR="008F014C">
        <w:rPr>
          <w:rStyle w:val="c7"/>
        </w:rPr>
        <w:t xml:space="preserve">уководителя </w:t>
      </w:r>
      <w:r w:rsidR="00E74792">
        <w:rPr>
          <w:rStyle w:val="c7"/>
        </w:rPr>
        <w:t xml:space="preserve">МБУ </w:t>
      </w:r>
      <w:proofErr w:type="spellStart"/>
      <w:r w:rsidR="00E74792">
        <w:rPr>
          <w:rStyle w:val="c7"/>
        </w:rPr>
        <w:t>ПКиО</w:t>
      </w:r>
      <w:proofErr w:type="spellEnd"/>
      <w:r w:rsidR="00B82DF1">
        <w:rPr>
          <w:rStyle w:val="c7"/>
        </w:rPr>
        <w:t xml:space="preserve">. </w:t>
      </w:r>
      <w:proofErr w:type="gramStart"/>
      <w:r w:rsidR="00B82DF1">
        <w:rPr>
          <w:rStyle w:val="c7"/>
        </w:rPr>
        <w:t>Комиссия принимает любое имущество</w:t>
      </w:r>
      <w:r w:rsidR="00E74792">
        <w:rPr>
          <w:rStyle w:val="c7"/>
        </w:rPr>
        <w:t xml:space="preserve">  </w:t>
      </w:r>
      <w:r w:rsidR="008F014C">
        <w:rPr>
          <w:rStyle w:val="c7"/>
        </w:rPr>
        <w:t>по акту приема-передачи</w:t>
      </w:r>
      <w:r w:rsidR="00E74792">
        <w:rPr>
          <w:rStyle w:val="c7"/>
        </w:rPr>
        <w:t>, где отражается</w:t>
      </w:r>
      <w:r w:rsidR="00B82DF1">
        <w:rPr>
          <w:rStyle w:val="c7"/>
        </w:rPr>
        <w:t xml:space="preserve"> наименование (торговая марка, название, артикул), количество, комплектность, качество путем описания технических и функциональных характеристик, износа, наличие дефектов, ремонта, замены деталей </w:t>
      </w:r>
      <w:r w:rsidR="00482F91">
        <w:rPr>
          <w:rStyle w:val="c7"/>
        </w:rPr>
        <w:t>и (</w:t>
      </w:r>
      <w:r w:rsidR="00B82DF1">
        <w:rPr>
          <w:rStyle w:val="c7"/>
        </w:rPr>
        <w:t>либо</w:t>
      </w:r>
      <w:r w:rsidR="00482F91">
        <w:rPr>
          <w:rStyle w:val="c7"/>
        </w:rPr>
        <w:t>)</w:t>
      </w:r>
      <w:r w:rsidR="00B82DF1">
        <w:rPr>
          <w:rStyle w:val="c7"/>
        </w:rPr>
        <w:t xml:space="preserve"> указание на «новое»</w:t>
      </w:r>
      <w:r w:rsidR="008F014C">
        <w:rPr>
          <w:rStyle w:val="c7"/>
        </w:rPr>
        <w:t>.</w:t>
      </w:r>
      <w:proofErr w:type="gramEnd"/>
    </w:p>
    <w:p w:rsidR="008F014C" w:rsidRDefault="00622839" w:rsidP="00C413F2">
      <w:pPr>
        <w:pStyle w:val="c0"/>
        <w:spacing w:before="120" w:beforeAutospacing="0" w:after="0" w:afterAutospacing="0"/>
        <w:ind w:firstLine="426"/>
        <w:jc w:val="both"/>
        <w:rPr>
          <w:rStyle w:val="c7"/>
        </w:rPr>
      </w:pPr>
      <w:r>
        <w:t xml:space="preserve">13. </w:t>
      </w:r>
      <w:r w:rsidR="008F014C">
        <w:rPr>
          <w:rStyle w:val="c7"/>
        </w:rPr>
        <w:t>Стоимость передаваемого имущества, вещи или имущественных прав</w:t>
      </w:r>
      <w:r w:rsidR="00B82DF1">
        <w:rPr>
          <w:rStyle w:val="c7"/>
        </w:rPr>
        <w:t>, работ, услуг</w:t>
      </w:r>
      <w:r w:rsidR="008F014C">
        <w:rPr>
          <w:rStyle w:val="c7"/>
        </w:rPr>
        <w:t xml:space="preserve"> определяется </w:t>
      </w:r>
      <w:r w:rsidR="00B82DF1">
        <w:rPr>
          <w:rStyle w:val="c7"/>
        </w:rPr>
        <w:t xml:space="preserve">Благотворителями (жертвователями) в договоре на передачу имущества при наличии документов о стоимости либо определения стоимости самим Благотворителем и согласием </w:t>
      </w:r>
      <w:proofErr w:type="spellStart"/>
      <w:r w:rsidR="00B82DF1">
        <w:rPr>
          <w:rStyle w:val="c7"/>
        </w:rPr>
        <w:t>Бл</w:t>
      </w:r>
      <w:r w:rsidR="00C413F2">
        <w:rPr>
          <w:rStyle w:val="c7"/>
        </w:rPr>
        <w:t>а</w:t>
      </w:r>
      <w:r w:rsidR="00B82DF1">
        <w:rPr>
          <w:rStyle w:val="c7"/>
        </w:rPr>
        <w:t>гополучателя</w:t>
      </w:r>
      <w:proofErr w:type="spellEnd"/>
      <w:r w:rsidR="00B82DF1">
        <w:rPr>
          <w:rStyle w:val="c7"/>
        </w:rPr>
        <w:t xml:space="preserve"> на прием такого имущества. Стоимость передаваемого имущества, вещи или имущественных прав не определенной Благотворителем</w:t>
      </w:r>
      <w:r w:rsidR="00E57A4A">
        <w:rPr>
          <w:rStyle w:val="c7"/>
        </w:rPr>
        <w:t xml:space="preserve"> </w:t>
      </w:r>
      <w:r w:rsidR="00B82DF1">
        <w:rPr>
          <w:rStyle w:val="c7"/>
        </w:rPr>
        <w:t xml:space="preserve">(жертвователями) в договоре </w:t>
      </w:r>
      <w:r w:rsidR="00E57A4A">
        <w:rPr>
          <w:rStyle w:val="c7"/>
        </w:rPr>
        <w:t>определяется</w:t>
      </w:r>
      <w:r w:rsidR="00B82DF1">
        <w:rPr>
          <w:rStyle w:val="c7"/>
        </w:rPr>
        <w:t xml:space="preserve"> комиссией по приему имущества в момент составления акта приема-передачи либо иной короткий срок</w:t>
      </w:r>
      <w:r w:rsidR="00E57A4A">
        <w:rPr>
          <w:rStyle w:val="c7"/>
        </w:rPr>
        <w:t>, определенный руководителем учреждения</w:t>
      </w:r>
      <w:r w:rsidR="008F014C">
        <w:rPr>
          <w:rStyle w:val="c7"/>
        </w:rPr>
        <w:t>.</w:t>
      </w:r>
    </w:p>
    <w:p w:rsidR="00622839" w:rsidRDefault="00622839" w:rsidP="00C413F2">
      <w:pPr>
        <w:pStyle w:val="c0"/>
        <w:spacing w:before="120" w:beforeAutospacing="0" w:after="0" w:afterAutospacing="0"/>
        <w:ind w:firstLine="426"/>
        <w:jc w:val="both"/>
        <w:rPr>
          <w:rStyle w:val="c7"/>
        </w:rPr>
      </w:pPr>
      <w:r>
        <w:rPr>
          <w:rStyle w:val="c7"/>
        </w:rPr>
        <w:t>14. При наличии в договоре о передаче имущества, работ, услуг на благотворительной основе условий о передаче имущества, работ, услуг и порядка такой передачи, комиссия обязана выполнить условия такого договора. При этом</w:t>
      </w:r>
      <w:proofErr w:type="gramStart"/>
      <w:r>
        <w:rPr>
          <w:rStyle w:val="c7"/>
        </w:rPr>
        <w:t>,</w:t>
      </w:r>
      <w:proofErr w:type="gramEnd"/>
      <w:r>
        <w:rPr>
          <w:rStyle w:val="c7"/>
        </w:rPr>
        <w:t xml:space="preserve"> члены комиссии по приему имущества, работ, услуг от благотворителей могут быть включены в другие комиссии (сводные, общие, со сторонними представителями) для приемки имущества, акты которых являются надлежаще составленными для применения настоящего положения.</w:t>
      </w:r>
    </w:p>
    <w:p w:rsidR="00C413F2" w:rsidRDefault="008F014C" w:rsidP="00C413F2">
      <w:pPr>
        <w:pStyle w:val="c0"/>
        <w:numPr>
          <w:ilvl w:val="0"/>
          <w:numId w:val="3"/>
        </w:numPr>
        <w:tabs>
          <w:tab w:val="left" w:pos="851"/>
        </w:tabs>
        <w:spacing w:before="120" w:beforeAutospacing="0" w:after="0" w:afterAutospacing="0"/>
        <w:ind w:left="0" w:firstLine="426"/>
        <w:jc w:val="both"/>
        <w:rPr>
          <w:rStyle w:val="c7"/>
        </w:rPr>
      </w:pPr>
      <w:r>
        <w:rPr>
          <w:rStyle w:val="c7"/>
        </w:rPr>
        <w:t xml:space="preserve">На основании составленного и подписанного членами комиссии акта приема-передачи (акта приема) имущество передается </w:t>
      </w:r>
      <w:r w:rsidR="00E57A4A">
        <w:rPr>
          <w:rStyle w:val="c7"/>
        </w:rPr>
        <w:t>в подотчет соответствующему лицу.</w:t>
      </w:r>
    </w:p>
    <w:p w:rsidR="008F014C" w:rsidRDefault="008F014C" w:rsidP="00C413F2">
      <w:pPr>
        <w:pStyle w:val="c0"/>
        <w:numPr>
          <w:ilvl w:val="0"/>
          <w:numId w:val="3"/>
        </w:numPr>
        <w:tabs>
          <w:tab w:val="left" w:pos="851"/>
        </w:tabs>
        <w:spacing w:before="120" w:beforeAutospacing="0" w:after="0" w:afterAutospacing="0"/>
        <w:ind w:left="0" w:firstLine="426"/>
        <w:jc w:val="both"/>
      </w:pPr>
      <w:r>
        <w:rPr>
          <w:rStyle w:val="c7"/>
        </w:rPr>
        <w:t>Складской учет имущества ведется в книге складского учета отдельно от других материальных средств.</w:t>
      </w:r>
    </w:p>
    <w:p w:rsidR="008F014C" w:rsidRDefault="008F014C" w:rsidP="00C413F2">
      <w:pPr>
        <w:pStyle w:val="c0"/>
        <w:numPr>
          <w:ilvl w:val="0"/>
          <w:numId w:val="3"/>
        </w:numPr>
        <w:tabs>
          <w:tab w:val="left" w:pos="851"/>
        </w:tabs>
        <w:spacing w:before="120" w:beforeAutospacing="0" w:after="0" w:afterAutospacing="0"/>
        <w:ind w:left="0" w:firstLine="426"/>
        <w:jc w:val="both"/>
      </w:pPr>
      <w:r>
        <w:rPr>
          <w:rStyle w:val="c7"/>
        </w:rPr>
        <w:t>Момент постановки на учет имущества полученного от благотворителей определяется датой его передачи по акту приема-передачи (акту приема).</w:t>
      </w:r>
    </w:p>
    <w:p w:rsidR="008F014C" w:rsidRDefault="008F014C" w:rsidP="00C413F2">
      <w:pPr>
        <w:pStyle w:val="c0"/>
        <w:numPr>
          <w:ilvl w:val="0"/>
          <w:numId w:val="3"/>
        </w:numPr>
        <w:tabs>
          <w:tab w:val="left" w:pos="851"/>
        </w:tabs>
        <w:spacing w:before="120" w:beforeAutospacing="0" w:after="0" w:afterAutospacing="0"/>
        <w:ind w:left="0" w:firstLine="426"/>
        <w:jc w:val="both"/>
      </w:pPr>
      <w:r>
        <w:rPr>
          <w:rStyle w:val="c7"/>
        </w:rPr>
        <w:t xml:space="preserve">Учет добровольных пожертвований в виде денежных средств осуществляется  в соответствии с </w:t>
      </w:r>
      <w:r w:rsidR="00E57A4A">
        <w:rPr>
          <w:rStyle w:val="c7"/>
        </w:rPr>
        <w:t>правилами бухгалтерского учета</w:t>
      </w:r>
      <w:r>
        <w:rPr>
          <w:rStyle w:val="c7"/>
        </w:rPr>
        <w:t>.</w:t>
      </w:r>
    </w:p>
    <w:p w:rsidR="008F014C" w:rsidRDefault="008F014C" w:rsidP="00C413F2">
      <w:pPr>
        <w:pStyle w:val="c0"/>
        <w:numPr>
          <w:ilvl w:val="0"/>
          <w:numId w:val="3"/>
        </w:numPr>
        <w:tabs>
          <w:tab w:val="left" w:pos="851"/>
        </w:tabs>
        <w:spacing w:before="120" w:beforeAutospacing="0" w:after="0" w:afterAutospacing="0"/>
        <w:ind w:left="0" w:firstLine="426"/>
        <w:jc w:val="both"/>
      </w:pPr>
      <w:proofErr w:type="gramStart"/>
      <w:r>
        <w:rPr>
          <w:rStyle w:val="c7"/>
        </w:rPr>
        <w:t xml:space="preserve">Расходование добровольных пожертвований (имущества, денежных средств) должно производиться в соответствии с целевым назначением, определенным благотворителями, а если таковое не определено, то для осуществления </w:t>
      </w:r>
      <w:r w:rsidR="00E57A4A">
        <w:rPr>
          <w:rStyle w:val="c7"/>
        </w:rPr>
        <w:t>уставных целей и задач учреждения, закрепленных в Уставе учреждения</w:t>
      </w:r>
      <w:r w:rsidR="00E57A4A" w:rsidRPr="00E57A4A">
        <w:rPr>
          <w:rStyle w:val="c7"/>
        </w:rPr>
        <w:t xml:space="preserve"> </w:t>
      </w:r>
      <w:r w:rsidR="00E57A4A">
        <w:rPr>
          <w:rStyle w:val="c7"/>
        </w:rPr>
        <w:t>в соответствии с   утвержденной сметой доходов и расходов по приносящей доход и иной деятельности</w:t>
      </w:r>
      <w:r>
        <w:rPr>
          <w:rStyle w:val="c7"/>
        </w:rPr>
        <w:t>.</w:t>
      </w:r>
      <w:proofErr w:type="gramEnd"/>
    </w:p>
    <w:sectPr w:rsidR="008F014C" w:rsidSect="00AB51FA">
      <w:pgSz w:w="11905" w:h="16838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73C2"/>
    <w:multiLevelType w:val="multilevel"/>
    <w:tmpl w:val="B3B4A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F746D2"/>
    <w:multiLevelType w:val="hybridMultilevel"/>
    <w:tmpl w:val="D898EFA2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B3402"/>
    <w:multiLevelType w:val="hybridMultilevel"/>
    <w:tmpl w:val="0010D7F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F014C"/>
    <w:rsid w:val="00085425"/>
    <w:rsid w:val="000A2B24"/>
    <w:rsid w:val="0028399C"/>
    <w:rsid w:val="0031404D"/>
    <w:rsid w:val="00482F91"/>
    <w:rsid w:val="00496D87"/>
    <w:rsid w:val="005D36E1"/>
    <w:rsid w:val="00622839"/>
    <w:rsid w:val="006E2ED7"/>
    <w:rsid w:val="006F5A5A"/>
    <w:rsid w:val="00703898"/>
    <w:rsid w:val="008F014C"/>
    <w:rsid w:val="00906BFF"/>
    <w:rsid w:val="009D7E81"/>
    <w:rsid w:val="00AB51FA"/>
    <w:rsid w:val="00B82DF1"/>
    <w:rsid w:val="00C413F2"/>
    <w:rsid w:val="00E57A4A"/>
    <w:rsid w:val="00E74792"/>
    <w:rsid w:val="00F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F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F014C"/>
  </w:style>
  <w:style w:type="paragraph" w:customStyle="1" w:styleId="c8">
    <w:name w:val="c8"/>
    <w:basedOn w:val="a"/>
    <w:rsid w:val="008F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F014C"/>
  </w:style>
  <w:style w:type="character" w:customStyle="1" w:styleId="c7">
    <w:name w:val="c7"/>
    <w:basedOn w:val="a0"/>
    <w:rsid w:val="008F014C"/>
  </w:style>
  <w:style w:type="paragraph" w:customStyle="1" w:styleId="c0">
    <w:name w:val="c0"/>
    <w:basedOn w:val="a"/>
    <w:rsid w:val="008F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014C"/>
  </w:style>
  <w:style w:type="character" w:customStyle="1" w:styleId="c47">
    <w:name w:val="c47"/>
    <w:basedOn w:val="a0"/>
    <w:rsid w:val="008F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2016-11-21T04:47:00Z</cp:lastPrinted>
  <dcterms:created xsi:type="dcterms:W3CDTF">2016-11-11T04:38:00Z</dcterms:created>
  <dcterms:modified xsi:type="dcterms:W3CDTF">2016-11-21T04:59:00Z</dcterms:modified>
</cp:coreProperties>
</file>