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76" w:type="dxa"/>
        <w:tblInd w:w="108" w:type="dxa"/>
        <w:tblLook w:val="04A0"/>
      </w:tblPr>
      <w:tblGrid>
        <w:gridCol w:w="976"/>
      </w:tblGrid>
      <w:tr w:rsidR="003E5EA9" w:rsidRPr="004E09ED" w:rsidTr="00762A19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A9" w:rsidRPr="004E09ED" w:rsidRDefault="003E5EA9" w:rsidP="00762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EA9" w:rsidRPr="004E09ED" w:rsidTr="00762A19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A9" w:rsidRPr="004E09ED" w:rsidRDefault="003E5EA9" w:rsidP="00C57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EA9" w:rsidRPr="004E09ED" w:rsidTr="00762A19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A9" w:rsidRPr="004E09ED" w:rsidRDefault="003E5EA9" w:rsidP="00C57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42B9" w:rsidRDefault="00FD42B9" w:rsidP="008E5FAB">
      <w:pPr>
        <w:pStyle w:val="a9"/>
        <w:spacing w:before="0" w:beforeAutospacing="0" w:after="0" w:afterAutospacing="0" w:line="15" w:lineRule="atLeast"/>
        <w:jc w:val="right"/>
        <w:textAlignment w:val="baseline"/>
        <w:rPr>
          <w:rStyle w:val="fs24"/>
          <w:b/>
          <w:bCs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Приложение №2</w:t>
      </w:r>
    </w:p>
    <w:p w:rsidR="00FD42B9" w:rsidRDefault="00FD42B9" w:rsidP="008E5FAB">
      <w:pPr>
        <w:pStyle w:val="a9"/>
        <w:spacing w:before="0" w:beforeAutospacing="0" w:after="0" w:afterAutospacing="0" w:line="15" w:lineRule="atLeast"/>
        <w:jc w:val="right"/>
        <w:textAlignment w:val="baseline"/>
        <w:rPr>
          <w:rStyle w:val="fs24"/>
          <w:b/>
          <w:bCs/>
          <w:color w:val="000000"/>
          <w:bdr w:val="none" w:sz="0" w:space="0" w:color="auto" w:frame="1"/>
        </w:rPr>
      </w:pPr>
    </w:p>
    <w:p w:rsidR="00665EF9" w:rsidRDefault="00FD42B9" w:rsidP="008E5FAB">
      <w:pPr>
        <w:pStyle w:val="a9"/>
        <w:spacing w:before="0" w:beforeAutospacing="0" w:after="0" w:afterAutospacing="0" w:line="15" w:lineRule="atLeast"/>
        <w:jc w:val="right"/>
        <w:textAlignment w:val="baseline"/>
        <w:rPr>
          <w:rStyle w:val="fs24"/>
          <w:b/>
          <w:bCs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«УТВЕРЖ</w:t>
      </w:r>
      <w:r w:rsidR="00F8521F">
        <w:rPr>
          <w:rStyle w:val="fs24"/>
          <w:b/>
          <w:bCs/>
          <w:color w:val="000000"/>
          <w:bdr w:val="none" w:sz="0" w:space="0" w:color="auto" w:frame="1"/>
        </w:rPr>
        <w:t>Д</w:t>
      </w:r>
      <w:r>
        <w:rPr>
          <w:rStyle w:val="fs24"/>
          <w:b/>
          <w:bCs/>
          <w:color w:val="000000"/>
          <w:bdr w:val="none" w:sz="0" w:space="0" w:color="auto" w:frame="1"/>
        </w:rPr>
        <w:t>ЕНО</w:t>
      </w:r>
      <w:r w:rsidR="008E5FAB">
        <w:rPr>
          <w:rStyle w:val="fs24"/>
          <w:b/>
          <w:bCs/>
          <w:color w:val="000000"/>
          <w:bdr w:val="none" w:sz="0" w:space="0" w:color="auto" w:frame="1"/>
        </w:rPr>
        <w:t>»</w:t>
      </w:r>
    </w:p>
    <w:p w:rsidR="00FD42B9" w:rsidRDefault="00665EF9" w:rsidP="00FD42B9">
      <w:pPr>
        <w:pStyle w:val="a9"/>
        <w:spacing w:before="0" w:beforeAutospacing="0" w:after="0" w:afterAutospacing="0" w:line="15" w:lineRule="atLeast"/>
        <w:jc w:val="right"/>
        <w:textAlignment w:val="baseline"/>
        <w:rPr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Приказ</w:t>
      </w:r>
      <w:r w:rsidR="00FD42B9">
        <w:rPr>
          <w:rStyle w:val="fs24"/>
          <w:b/>
          <w:bCs/>
          <w:color w:val="000000"/>
          <w:bdr w:val="none" w:sz="0" w:space="0" w:color="auto" w:frame="1"/>
        </w:rPr>
        <w:t>ом</w:t>
      </w:r>
      <w:r>
        <w:rPr>
          <w:rStyle w:val="fs24"/>
          <w:b/>
          <w:bCs/>
          <w:color w:val="000000"/>
          <w:bdr w:val="none" w:sz="0" w:space="0" w:color="auto" w:frame="1"/>
        </w:rPr>
        <w:t xml:space="preserve"> №26/о от 25.06.2015г</w:t>
      </w:r>
      <w:r w:rsidR="008E5FAB">
        <w:rPr>
          <w:b/>
          <w:bCs/>
          <w:color w:val="000000"/>
          <w:bdr w:val="none" w:sz="0" w:space="0" w:color="auto" w:frame="1"/>
        </w:rPr>
        <w:br/>
      </w:r>
      <w:r w:rsidR="008E5FAB">
        <w:rPr>
          <w:rStyle w:val="fs24"/>
          <w:color w:val="000000"/>
          <w:bdr w:val="none" w:sz="0" w:space="0" w:color="auto" w:frame="1"/>
        </w:rPr>
        <w:t>     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jc w:val="righ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jc w:val="center"/>
        <w:textAlignment w:val="baseline"/>
        <w:rPr>
          <w:rStyle w:val="fs24"/>
          <w:b/>
          <w:b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br/>
      </w:r>
      <w:r>
        <w:rPr>
          <w:rStyle w:val="fs24"/>
          <w:b/>
          <w:bCs/>
          <w:color w:val="000000"/>
          <w:bdr w:val="none" w:sz="0" w:space="0" w:color="auto" w:frame="1"/>
        </w:rPr>
        <w:t>Методические рекомендации по организации образовательного процесса</w:t>
      </w:r>
      <w:r>
        <w:rPr>
          <w:b/>
          <w:bCs/>
          <w:color w:val="000000"/>
          <w:bdr w:val="none" w:sz="0" w:space="0" w:color="auto" w:frame="1"/>
        </w:rPr>
        <w:br/>
      </w:r>
      <w:r>
        <w:rPr>
          <w:rStyle w:val="fs24"/>
          <w:b/>
          <w:bCs/>
          <w:color w:val="000000"/>
          <w:bdr w:val="none" w:sz="0" w:space="0" w:color="auto" w:frame="1"/>
        </w:rPr>
        <w:t>в МО ДОСААФ России Устюженского р-на Вологодской области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</w:p>
    <w:p w:rsidR="007D0F58" w:rsidRDefault="008E5FAB" w:rsidP="000D5273">
      <w:pPr>
        <w:pStyle w:val="justify2"/>
        <w:rPr>
          <w:rStyle w:val="fs24"/>
          <w:b/>
          <w:bCs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Основные направления организации образовательного процесса.</w:t>
      </w:r>
    </w:p>
    <w:p w:rsidR="00096B03" w:rsidRDefault="00096B03" w:rsidP="000D5273">
      <w:pPr>
        <w:pStyle w:val="justify2"/>
        <w:rPr>
          <w:rStyle w:val="fs24"/>
          <w:b/>
          <w:bCs/>
          <w:color w:val="000000"/>
          <w:bdr w:val="none" w:sz="0" w:space="0" w:color="auto" w:frame="1"/>
        </w:rPr>
      </w:pPr>
    </w:p>
    <w:p w:rsidR="00665EF9" w:rsidRDefault="008E5FAB" w:rsidP="00096B03">
      <w:pPr>
        <w:pStyle w:val="a9"/>
        <w:rPr>
          <w:rStyle w:val="ff2"/>
          <w:color w:val="000000"/>
          <w:bdr w:val="none" w:sz="0" w:space="0" w:color="auto" w:frame="1"/>
        </w:rPr>
      </w:pPr>
      <w:r>
        <w:rPr>
          <w:rStyle w:val="fs24"/>
          <w:color w:val="000000"/>
          <w:bdr w:val="none" w:sz="0" w:space="0" w:color="auto" w:frame="1"/>
        </w:rPr>
        <w:t>1.1 Цель образовательного процесса: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s24"/>
          <w:color w:val="000000"/>
          <w:bdr w:val="none" w:sz="0" w:space="0" w:color="auto" w:frame="1"/>
        </w:rPr>
        <w:t>повышение образовательного уровня населения;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</w:t>
      </w:r>
      <w:r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>
        <w:rPr>
          <w:rStyle w:val="fs24"/>
          <w:color w:val="000000"/>
          <w:bdr w:val="none" w:sz="0" w:space="0" w:color="auto" w:frame="1"/>
        </w:rPr>
        <w:t>подготовка и переподготовка специалистов в области управления транспортных средств.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1.2 Тип образовательной программы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3"/>
          <w:color w:val="000000"/>
          <w:bdr w:val="none" w:sz="0" w:space="0" w:color="auto" w:frame="1"/>
        </w:rPr>
        <w:t>–</w:t>
      </w:r>
      <w:r>
        <w:rPr>
          <w:rStyle w:val="apple-converted-space"/>
          <w:color w:val="000000"/>
          <w:bdr w:val="none" w:sz="0" w:space="0" w:color="auto" w:frame="1"/>
        </w:rPr>
        <w:t> </w:t>
      </w:r>
      <w:r w:rsidR="00F7176A">
        <w:rPr>
          <w:rStyle w:val="ff2"/>
          <w:color w:val="000000"/>
          <w:bdr w:val="none" w:sz="0" w:space="0" w:color="auto" w:frame="1"/>
        </w:rPr>
        <w:t xml:space="preserve">основное </w:t>
      </w:r>
      <w:r>
        <w:rPr>
          <w:rStyle w:val="ff2"/>
          <w:color w:val="000000"/>
          <w:bdr w:val="none" w:sz="0" w:space="0" w:color="auto" w:frame="1"/>
        </w:rPr>
        <w:t xml:space="preserve"> профессиональное образование.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1.3 Профессиональная подготовка обучающихся осуществляется по образовательным программам подготовки водителей автотранспортных  средств, утвержденных Министерством общего и профессионального образования РФ, согласованным и рекомендованным Министерством транспорта и Главным управлением Государственной инспекции безопасности дорожного движения МВД РФ и (или) другими уполномоченными органами, либо МО ДОСААФ России.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1.4</w:t>
      </w:r>
      <w:proofErr w:type="gramEnd"/>
      <w:r>
        <w:rPr>
          <w:rStyle w:val="ff2"/>
          <w:color w:val="000000"/>
          <w:bdr w:val="none" w:sz="0" w:space="0" w:color="auto" w:frame="1"/>
        </w:rPr>
        <w:t xml:space="preserve"> Язык, на котором ведется обучение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3"/>
          <w:color w:val="000000"/>
          <w:bdr w:val="none" w:sz="0" w:space="0" w:color="auto" w:frame="1"/>
        </w:rPr>
        <w:t>–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2"/>
          <w:color w:val="000000"/>
          <w:bdr w:val="none" w:sz="0" w:space="0" w:color="auto" w:frame="1"/>
        </w:rPr>
        <w:t>русский.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1.5 Обучение в МО  ДОСААФ России осуществляется на платной основе.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 xml:space="preserve">1.6 Прием обучающихся осуществляется на основании Договора оказания услуг. К обучению допускается лицо, не имеющее противопоказаний по состоянию здоровья к управлению транспортными средствами. </w:t>
      </w:r>
      <w:proofErr w:type="gramStart"/>
      <w:r w:rsidR="00096B03">
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="00665EF9">
        <w:t xml:space="preserve"> </w:t>
      </w:r>
      <w:r>
        <w:rPr>
          <w:rStyle w:val="ff2"/>
          <w:color w:val="000000"/>
          <w:bdr w:val="none" w:sz="0" w:space="0" w:color="auto" w:frame="1"/>
        </w:rPr>
        <w:t>Прием</w:t>
      </w:r>
      <w:proofErr w:type="gramStart"/>
      <w:r>
        <w:rPr>
          <w:rStyle w:val="ff2"/>
          <w:color w:val="000000"/>
          <w:bdr w:val="none" w:sz="0" w:space="0" w:color="auto" w:frame="1"/>
        </w:rPr>
        <w:t xml:space="preserve"> ,</w:t>
      </w:r>
      <w:proofErr w:type="gramEnd"/>
      <w:r>
        <w:rPr>
          <w:rStyle w:val="ff2"/>
          <w:color w:val="000000"/>
          <w:bdr w:val="none" w:sz="0" w:space="0" w:color="auto" w:frame="1"/>
        </w:rPr>
        <w:t xml:space="preserve"> а также отчисление и выпуск осуществляется приказом по организации.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Форма и порядок оплаты курса обучения определяется договором. Договор на обучение подписывается учащимся и руководителем организации, либо их уполномоченными представителями.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1.7 Продолжительность обучения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3"/>
          <w:color w:val="000000"/>
          <w:bdr w:val="none" w:sz="0" w:space="0" w:color="auto" w:frame="1"/>
        </w:rPr>
        <w:t>–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2"/>
          <w:color w:val="000000"/>
          <w:bdr w:val="none" w:sz="0" w:space="0" w:color="auto" w:frame="1"/>
        </w:rPr>
        <w:t>в соответствии с образовательными программами.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1.8 МО  самостоятельна в осуществлении профессиональной подготовки и обучения, подготовки, подбора и расстановки кадров, финансовой и хозяйственной деятельности в пределах, установленных законодательством РФ и Уставом 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1.9 Учебные группы комплектуются численность до 25 человек.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1.10 Продолжительность обучения в соответствии с образовательными программами.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 xml:space="preserve">1.11 Обучение включает в себя теоретические занятия и практические занятия по обучению вождению. Занятия проводятся в дневное и вечернее время. </w:t>
      </w:r>
      <w:proofErr w:type="gramStart"/>
      <w:r>
        <w:rPr>
          <w:rStyle w:val="ff2"/>
          <w:color w:val="000000"/>
          <w:bdr w:val="none" w:sz="0" w:space="0" w:color="auto" w:frame="1"/>
        </w:rPr>
        <w:t>Режим занятий осуществляется в соответствии с графиком обучения, утверждаемым руководителем.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1.12 Продолжительность учебного часа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3"/>
          <w:color w:val="000000"/>
          <w:bdr w:val="none" w:sz="0" w:space="0" w:color="auto" w:frame="1"/>
        </w:rPr>
        <w:t>–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2"/>
          <w:color w:val="000000"/>
          <w:bdr w:val="none" w:sz="0" w:space="0" w:color="auto" w:frame="1"/>
        </w:rPr>
        <w:t xml:space="preserve"> 45 минут.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1.13 Лица, не овладевшие практическими навыками вождения транспортным средством, должны пройти дополнительное обучение за дополнительную плату.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1.14 Обучающиеся отчисляются за грубые нарушения внутреннего распорядка (неоднократные пропуски занятий, появление на занятиях в нетрезвом состоянии, «аморальные проступки», грубые нарушения учебно-производственной деятельности, невыполнении обязательств по договорам).</w:t>
      </w:r>
      <w:proofErr w:type="gramEnd"/>
      <w:r>
        <w:rPr>
          <w:rStyle w:val="ff2"/>
          <w:color w:val="000000"/>
          <w:bdr w:val="none" w:sz="0" w:space="0" w:color="auto" w:frame="1"/>
        </w:rPr>
        <w:t xml:space="preserve"> Свидетельство об окончании обучения при </w:t>
      </w:r>
    </w:p>
    <w:p w:rsidR="008E5FAB" w:rsidRPr="000D5273" w:rsidRDefault="008E5FAB" w:rsidP="00096B03">
      <w:pPr>
        <w:pStyle w:val="a9"/>
      </w:pPr>
      <w:r>
        <w:rPr>
          <w:rStyle w:val="ff2"/>
          <w:color w:val="000000"/>
          <w:bdr w:val="none" w:sz="0" w:space="0" w:color="auto" w:frame="1"/>
        </w:rPr>
        <w:lastRenderedPageBreak/>
        <w:t>отчислении не выдается и оплата, пропорциональная фактически пройденным занятиям, не возвращается.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В случае обнаружения грубых нарушений учащимся обязательств по договору, учреждение принимает меры к выяснению обстоятельств и причин возникших нарушений (берется объяснение или делается запрос). После получения указан</w:t>
      </w:r>
      <w:r w:rsidR="000D5273">
        <w:rPr>
          <w:rStyle w:val="ff2"/>
          <w:color w:val="000000"/>
          <w:bdr w:val="none" w:sz="0" w:space="0" w:color="auto" w:frame="1"/>
        </w:rPr>
        <w:t>ных сведений руководитель</w:t>
      </w:r>
      <w:r>
        <w:rPr>
          <w:rStyle w:val="ff2"/>
          <w:color w:val="000000"/>
          <w:bdr w:val="none" w:sz="0" w:space="0" w:color="auto" w:frame="1"/>
        </w:rPr>
        <w:t xml:space="preserve"> принимает решение об отчислении, либо об оставлении учащегося в учебной группе для дальнейшего обучения.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1.15 Формы промежуточной аттестации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3"/>
          <w:color w:val="000000"/>
          <w:bdr w:val="none" w:sz="0" w:space="0" w:color="auto" w:frame="1"/>
        </w:rPr>
        <w:t>–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2"/>
          <w:color w:val="000000"/>
          <w:bdr w:val="none" w:sz="0" w:space="0" w:color="auto" w:frame="1"/>
        </w:rPr>
        <w:t>зачет, окончательный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3"/>
          <w:color w:val="000000"/>
          <w:bdr w:val="none" w:sz="0" w:space="0" w:color="auto" w:frame="1"/>
        </w:rPr>
        <w:t>–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2"/>
          <w:color w:val="000000"/>
          <w:bdr w:val="none" w:sz="0" w:space="0" w:color="auto" w:frame="1"/>
        </w:rPr>
        <w:t>экзамен. По окончании образовательного процесса успешно сдавшим экзамены выдается свидетельство установленного образца на русском языке.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>По окончании каждого этапа обучения проводится промежуточная аттестация знаний учащихся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3"/>
          <w:color w:val="000000"/>
          <w:bdr w:val="none" w:sz="0" w:space="0" w:color="auto" w:frame="1"/>
        </w:rPr>
        <w:t>–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f2"/>
          <w:color w:val="000000"/>
          <w:bdr w:val="none" w:sz="0" w:space="0" w:color="auto" w:frame="1"/>
        </w:rPr>
        <w:t xml:space="preserve">сдается зачет. После сдачи промежуточных зачетов учащийся допускается к сдаче выпускных </w:t>
      </w:r>
      <w:proofErr w:type="spellStart"/>
      <w:r>
        <w:rPr>
          <w:rStyle w:val="ff2"/>
          <w:color w:val="000000"/>
          <w:bdr w:val="none" w:sz="0" w:space="0" w:color="auto" w:frame="1"/>
        </w:rPr>
        <w:t>внутришкольных</w:t>
      </w:r>
      <w:proofErr w:type="spellEnd"/>
      <w:r>
        <w:rPr>
          <w:rStyle w:val="ff2"/>
          <w:color w:val="000000"/>
          <w:bdr w:val="none" w:sz="0" w:space="0" w:color="auto" w:frame="1"/>
        </w:rPr>
        <w:t xml:space="preserve"> экзаменов. </w:t>
      </w:r>
      <w:r w:rsidR="000D5273">
        <w:t xml:space="preserve">Знания, умения и навыки учащихся при  промежуточном  и итоговом контроле определяются оценками "отлично", "хорошо", "удовлетворительно", "неудовлетворительно".  </w:t>
      </w:r>
      <w:r>
        <w:rPr>
          <w:rStyle w:val="ff2"/>
          <w:color w:val="000000"/>
          <w:bdr w:val="none" w:sz="0" w:space="0" w:color="auto" w:frame="1"/>
        </w:rPr>
        <w:t xml:space="preserve"> После успешной сдачи </w:t>
      </w:r>
      <w:proofErr w:type="spellStart"/>
      <w:r>
        <w:rPr>
          <w:rStyle w:val="ff2"/>
          <w:color w:val="000000"/>
          <w:bdr w:val="none" w:sz="0" w:space="0" w:color="auto" w:frame="1"/>
        </w:rPr>
        <w:t>внутришкольных</w:t>
      </w:r>
      <w:proofErr w:type="spellEnd"/>
      <w:r>
        <w:rPr>
          <w:rStyle w:val="ff2"/>
          <w:color w:val="000000"/>
          <w:bdr w:val="none" w:sz="0" w:space="0" w:color="auto" w:frame="1"/>
        </w:rPr>
        <w:t xml:space="preserve"> экзаменов учащийся допускается к квалифицированным экзаменам в ГИБДД.</w:t>
      </w:r>
      <w:r>
        <w:rPr>
          <w:color w:val="000000"/>
          <w:bdr w:val="none" w:sz="0" w:space="0" w:color="auto" w:frame="1"/>
        </w:rPr>
        <w:br/>
      </w:r>
      <w:r>
        <w:rPr>
          <w:rStyle w:val="ff2"/>
          <w:color w:val="000000"/>
          <w:bdr w:val="none" w:sz="0" w:space="0" w:color="auto" w:frame="1"/>
        </w:rPr>
        <w:t xml:space="preserve">1.16 Отношения автошколы и обучающихся регламентируется договорами и настоящей рекомендацией, а также Правилами </w:t>
      </w:r>
      <w:r w:rsidR="000D5273">
        <w:rPr>
          <w:rStyle w:val="ff2"/>
          <w:color w:val="000000"/>
          <w:bdr w:val="none" w:sz="0" w:space="0" w:color="auto" w:frame="1"/>
        </w:rPr>
        <w:t>внутреннего распорядка организации</w:t>
      </w:r>
      <w:r>
        <w:rPr>
          <w:rStyle w:val="ff2"/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br/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7D0F58" w:rsidRDefault="008E5FAB" w:rsidP="000D5273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b/>
          <w:bCs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Организация учебного процесса, правила и методы обучения.</w:t>
      </w:r>
      <w:r>
        <w:rPr>
          <w:b/>
          <w:bCs/>
          <w:color w:val="000000"/>
          <w:bdr w:val="none" w:sz="0" w:space="0" w:color="auto" w:frame="1"/>
        </w:rPr>
        <w:br/>
      </w:r>
      <w:r w:rsidR="007D0F58">
        <w:rPr>
          <w:rStyle w:val="fs24"/>
          <w:b/>
          <w:bCs/>
          <w:color w:val="000000"/>
          <w:bdr w:val="none" w:sz="0" w:space="0" w:color="auto" w:frame="1"/>
        </w:rPr>
        <w:t>Отношения между МО ДОСААФ</w:t>
      </w:r>
      <w:r>
        <w:rPr>
          <w:rStyle w:val="fs24"/>
          <w:b/>
          <w:bCs/>
          <w:color w:val="000000"/>
          <w:bdr w:val="none" w:sz="0" w:space="0" w:color="auto" w:frame="1"/>
        </w:rPr>
        <w:t xml:space="preserve"> и учащимися.</w:t>
      </w:r>
    </w:p>
    <w:p w:rsidR="007D0F58" w:rsidRDefault="008E5FAB" w:rsidP="000D5273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2.1  Профессиональная подготовка обучающихся (курсантов) осуществляется по образовательным программам подготовки водителей авто</w:t>
      </w:r>
      <w:r w:rsidR="000D5273">
        <w:rPr>
          <w:rStyle w:val="fs24"/>
          <w:color w:val="000000"/>
          <w:bdr w:val="none" w:sz="0" w:space="0" w:color="auto" w:frame="1"/>
        </w:rPr>
        <w:t xml:space="preserve">транспортных </w:t>
      </w:r>
      <w:r>
        <w:rPr>
          <w:rStyle w:val="fs24"/>
          <w:color w:val="000000"/>
          <w:bdr w:val="none" w:sz="0" w:space="0" w:color="auto" w:frame="1"/>
        </w:rPr>
        <w:t xml:space="preserve">средств, утвержденных Министерством общего и профессионального образования РФ, согласованным и рекомендованным Министерством транспорта и Главным управлением Государственной инспекции безопасности дорожного движения МВД РФ и (или) другими уполномоченными органами, либо </w:t>
      </w:r>
      <w:r w:rsidR="000D5273">
        <w:rPr>
          <w:rStyle w:val="fs24"/>
          <w:color w:val="000000"/>
          <w:bdr w:val="none" w:sz="0" w:space="0" w:color="auto" w:frame="1"/>
        </w:rPr>
        <w:t>МО ДОСААФ.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2.2. Теоретические занятия проводятся в составе группы, занятия по практическому обучению проводятся на учебном тренажере, учебном автомобиле на площадке для учебной езды и учебных маршрутах. </w:t>
      </w:r>
      <w:r w:rsidR="000D5273">
        <w:rPr>
          <w:rStyle w:val="fs24"/>
          <w:color w:val="000000"/>
          <w:bdr w:val="none" w:sz="0" w:space="0" w:color="auto" w:frame="1"/>
        </w:rPr>
        <w:t xml:space="preserve">Занятия по теории проводятся </w:t>
      </w:r>
      <w:r>
        <w:rPr>
          <w:rStyle w:val="fs24"/>
          <w:color w:val="000000"/>
          <w:bdr w:val="none" w:sz="0" w:space="0" w:color="auto" w:frame="1"/>
        </w:rPr>
        <w:t xml:space="preserve"> согласно ут</w:t>
      </w:r>
      <w:r w:rsidR="000D5273">
        <w:rPr>
          <w:rStyle w:val="fs24"/>
          <w:color w:val="000000"/>
          <w:bdr w:val="none" w:sz="0" w:space="0" w:color="auto" w:frame="1"/>
        </w:rPr>
        <w:t>вержденному расписанию</w:t>
      </w:r>
      <w:proofErr w:type="gramStart"/>
      <w:r w:rsidR="000D5273">
        <w:rPr>
          <w:rStyle w:val="fs24"/>
          <w:color w:val="000000"/>
          <w:bdr w:val="none" w:sz="0" w:space="0" w:color="auto" w:frame="1"/>
        </w:rPr>
        <w:t xml:space="preserve"> </w:t>
      </w:r>
      <w:r>
        <w:rPr>
          <w:rStyle w:val="fs24"/>
          <w:color w:val="000000"/>
          <w:bdr w:val="none" w:sz="0" w:space="0" w:color="auto" w:frame="1"/>
        </w:rPr>
        <w:t>.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Занятия по пра</w:t>
      </w:r>
      <w:r w:rsidR="000D5273">
        <w:rPr>
          <w:rStyle w:val="fs24"/>
          <w:color w:val="000000"/>
          <w:bdr w:val="none" w:sz="0" w:space="0" w:color="auto" w:frame="1"/>
        </w:rPr>
        <w:t>ктическому обучению проводятся</w:t>
      </w:r>
      <w:r>
        <w:rPr>
          <w:rStyle w:val="fs24"/>
          <w:color w:val="000000"/>
          <w:bdr w:val="none" w:sz="0" w:space="0" w:color="auto" w:frame="1"/>
        </w:rPr>
        <w:t xml:space="preserve"> по утвержденному графику, в течение </w:t>
      </w:r>
      <w:r w:rsidR="000D5273">
        <w:rPr>
          <w:rStyle w:val="fs24"/>
          <w:color w:val="000000"/>
          <w:bdr w:val="none" w:sz="0" w:space="0" w:color="auto" w:frame="1"/>
        </w:rPr>
        <w:t xml:space="preserve">рабочего дня </w:t>
      </w:r>
      <w:r>
        <w:rPr>
          <w:rStyle w:val="fs24"/>
          <w:color w:val="000000"/>
          <w:bdr w:val="none" w:sz="0" w:space="0" w:color="auto" w:frame="1"/>
        </w:rPr>
        <w:t>. Время занят</w:t>
      </w:r>
      <w:r w:rsidR="000D5273">
        <w:rPr>
          <w:rStyle w:val="fs24"/>
          <w:color w:val="000000"/>
          <w:bdr w:val="none" w:sz="0" w:space="0" w:color="auto" w:frame="1"/>
        </w:rPr>
        <w:t xml:space="preserve">ий на тренажере  утверждается графиком </w:t>
      </w:r>
      <w:r>
        <w:rPr>
          <w:rStyle w:val="fs24"/>
          <w:color w:val="000000"/>
          <w:bdr w:val="none" w:sz="0" w:space="0" w:color="auto" w:frame="1"/>
        </w:rPr>
        <w:t>. Графики занятий у</w:t>
      </w:r>
      <w:r w:rsidR="000D5273">
        <w:rPr>
          <w:rStyle w:val="fs24"/>
          <w:color w:val="000000"/>
          <w:bdr w:val="none" w:sz="0" w:space="0" w:color="auto" w:frame="1"/>
        </w:rPr>
        <w:t>тверждаются руководителем МО</w:t>
      </w:r>
      <w:r>
        <w:rPr>
          <w:rStyle w:val="fs24"/>
          <w:color w:val="000000"/>
          <w:bdr w:val="none" w:sz="0" w:space="0" w:color="auto" w:frame="1"/>
        </w:rPr>
        <w:t xml:space="preserve"> ДОСААФ и вывешиваются для ознаком</w:t>
      </w:r>
      <w:r w:rsidR="000D5273">
        <w:rPr>
          <w:rStyle w:val="fs24"/>
          <w:color w:val="000000"/>
          <w:bdr w:val="none" w:sz="0" w:space="0" w:color="auto" w:frame="1"/>
        </w:rPr>
        <w:t>ления на доску объявлений</w:t>
      </w:r>
      <w:r>
        <w:rPr>
          <w:rStyle w:val="fs24"/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br/>
      </w:r>
      <w:r w:rsidR="000D5273">
        <w:rPr>
          <w:rStyle w:val="fs24"/>
          <w:color w:val="000000"/>
          <w:bdr w:val="none" w:sz="0" w:space="0" w:color="auto" w:frame="1"/>
        </w:rPr>
        <w:t>2.3. При поступлении в МО</w:t>
      </w:r>
      <w:r>
        <w:rPr>
          <w:rStyle w:val="fs24"/>
          <w:color w:val="000000"/>
          <w:bdr w:val="none" w:sz="0" w:space="0" w:color="auto" w:frame="1"/>
        </w:rPr>
        <w:t xml:space="preserve"> ДОСААФ, учащийся (</w:t>
      </w:r>
      <w:r w:rsidR="000D5273">
        <w:rPr>
          <w:rStyle w:val="fs24"/>
          <w:color w:val="000000"/>
          <w:bdr w:val="none" w:sz="0" w:space="0" w:color="auto" w:frame="1"/>
        </w:rPr>
        <w:t>курсант) предъявляет паспорт</w:t>
      </w:r>
      <w:proofErr w:type="gramStart"/>
      <w:r w:rsidR="000D5273">
        <w:rPr>
          <w:rStyle w:val="fs24"/>
          <w:color w:val="000000"/>
          <w:bdr w:val="none" w:sz="0" w:space="0" w:color="auto" w:frame="1"/>
        </w:rPr>
        <w:t xml:space="preserve"> </w:t>
      </w:r>
      <w:r>
        <w:rPr>
          <w:rStyle w:val="fs24"/>
          <w:color w:val="000000"/>
          <w:bdr w:val="none" w:sz="0" w:space="0" w:color="auto" w:frame="1"/>
        </w:rPr>
        <w:t>,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медицинскую справку транспортной комиссии и две фотографии форматом 3</w:t>
      </w:r>
      <w:r>
        <w:rPr>
          <w:rStyle w:val="apple-converted-space"/>
          <w:color w:val="000000"/>
          <w:sz w:val="16"/>
          <w:szCs w:val="16"/>
          <w:bdr w:val="none" w:sz="0" w:space="0" w:color="auto" w:frame="1"/>
        </w:rPr>
        <w:t> </w:t>
      </w:r>
      <w:proofErr w:type="spellStart"/>
      <w:r>
        <w:rPr>
          <w:rStyle w:val="fs16"/>
          <w:color w:val="000000"/>
          <w:sz w:val="16"/>
          <w:szCs w:val="16"/>
          <w:bdr w:val="none" w:sz="0" w:space="0" w:color="auto" w:frame="1"/>
        </w:rPr>
        <w:t>х</w:t>
      </w:r>
      <w:proofErr w:type="spellEnd"/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s24"/>
          <w:color w:val="000000"/>
          <w:bdr w:val="none" w:sz="0" w:space="0" w:color="auto" w:frame="1"/>
        </w:rPr>
        <w:t>4 см.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s24"/>
          <w:color w:val="000000"/>
          <w:bdr w:val="none" w:sz="0" w:space="0" w:color="auto" w:frame="1"/>
        </w:rPr>
        <w:t>. Списки зачисленных курсантов в учебные группы регистрируются в ГИБДД. Лица, состоящие на учете в ГИБДД как лишенные водительского удостоверен</w:t>
      </w:r>
      <w:r w:rsidR="0043116B">
        <w:rPr>
          <w:rStyle w:val="fs24"/>
          <w:color w:val="000000"/>
          <w:bdr w:val="none" w:sz="0" w:space="0" w:color="auto" w:frame="1"/>
        </w:rPr>
        <w:t xml:space="preserve">ия, будут отчислены </w:t>
      </w:r>
      <w:r>
        <w:rPr>
          <w:rStyle w:val="fs24"/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2.4. </w:t>
      </w:r>
      <w:r w:rsidR="0043116B">
        <w:rPr>
          <w:rStyle w:val="fs24"/>
          <w:color w:val="000000"/>
          <w:bdr w:val="none" w:sz="0" w:space="0" w:color="auto" w:frame="1"/>
        </w:rPr>
        <w:t>Курсант, поступивший в группу</w:t>
      </w:r>
      <w:r>
        <w:rPr>
          <w:rStyle w:val="fs24"/>
          <w:color w:val="000000"/>
          <w:bdr w:val="none" w:sz="0" w:space="0" w:color="auto" w:frame="1"/>
        </w:rPr>
        <w:t>, должен учитывать графики и время занятий с личным графиком работы, учебы и т.п. Невозможность посещать</w:t>
      </w:r>
      <w:r w:rsidR="0043116B">
        <w:rPr>
          <w:rStyle w:val="fs24"/>
          <w:color w:val="000000"/>
          <w:bdr w:val="none" w:sz="0" w:space="0" w:color="auto" w:frame="1"/>
        </w:rPr>
        <w:t xml:space="preserve"> те или иные занятия </w:t>
      </w:r>
      <w:r>
        <w:rPr>
          <w:rStyle w:val="fs24"/>
          <w:color w:val="000000"/>
          <w:bdr w:val="none" w:sz="0" w:space="0" w:color="auto" w:frame="1"/>
        </w:rPr>
        <w:t xml:space="preserve"> по причине занятости, не является уважите</w:t>
      </w:r>
      <w:r w:rsidR="0043116B">
        <w:rPr>
          <w:rStyle w:val="fs24"/>
          <w:color w:val="000000"/>
          <w:bdr w:val="none" w:sz="0" w:space="0" w:color="auto" w:frame="1"/>
        </w:rPr>
        <w:t>льной причиной.</w:t>
      </w:r>
      <w:r>
        <w:rPr>
          <w:rStyle w:val="fs24"/>
          <w:color w:val="000000"/>
          <w:bdr w:val="none" w:sz="0" w:space="0" w:color="auto" w:frame="1"/>
        </w:rPr>
        <w:t xml:space="preserve"> Графики вождения, занятий и вся необходимая дополнительная информация для курсантов вывешивает</w:t>
      </w:r>
      <w:r w:rsidR="0043116B">
        <w:rPr>
          <w:rStyle w:val="fs24"/>
          <w:color w:val="000000"/>
          <w:bdr w:val="none" w:sz="0" w:space="0" w:color="auto" w:frame="1"/>
        </w:rPr>
        <w:t xml:space="preserve">ся на доску объявлений </w:t>
      </w:r>
      <w:r>
        <w:rPr>
          <w:rStyle w:val="fs24"/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2.5. Все зачеты проводятся согласно утвержденным программам обучения, графикам и расписания занятий. Форма зачета -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s24"/>
          <w:color w:val="000000"/>
          <w:bdr w:val="none" w:sz="0" w:space="0" w:color="auto" w:frame="1"/>
        </w:rPr>
        <w:t>устный опрос, письменный тест, практическое контрольное занятие.</w:t>
      </w:r>
    </w:p>
    <w:p w:rsidR="008E5FAB" w:rsidRDefault="008E5FAB" w:rsidP="000D5273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7D0F58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b/>
          <w:bCs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3. Организация внутренних экзаменов.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b/>
          <w:bCs/>
          <w:color w:val="000000"/>
          <w:bdr w:val="none" w:sz="0" w:space="0" w:color="auto" w:frame="1"/>
        </w:rPr>
        <w:br/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  <w:r>
        <w:rPr>
          <w:rStyle w:val="fs24"/>
          <w:color w:val="000000"/>
          <w:bdr w:val="none" w:sz="0" w:space="0" w:color="auto" w:frame="1"/>
        </w:rPr>
        <w:lastRenderedPageBreak/>
        <w:t>3.1</w:t>
      </w:r>
      <w:proofErr w:type="gramStart"/>
      <w:r>
        <w:rPr>
          <w:rStyle w:val="fs24"/>
          <w:color w:val="000000"/>
          <w:bdr w:val="none" w:sz="0" w:space="0" w:color="auto" w:frame="1"/>
        </w:rPr>
        <w:t xml:space="preserve"> П</w:t>
      </w:r>
      <w:proofErr w:type="gramEnd"/>
      <w:r>
        <w:rPr>
          <w:rStyle w:val="fs24"/>
          <w:color w:val="000000"/>
          <w:bdr w:val="none" w:sz="0" w:space="0" w:color="auto" w:frame="1"/>
        </w:rPr>
        <w:t>о окончании курса теоретической подгот</w:t>
      </w:r>
      <w:r w:rsidR="0043116B">
        <w:rPr>
          <w:rStyle w:val="fs24"/>
          <w:color w:val="000000"/>
          <w:bdr w:val="none" w:sz="0" w:space="0" w:color="auto" w:frame="1"/>
        </w:rPr>
        <w:t>овки проводится итоговый зачет.</w:t>
      </w:r>
      <w:r>
        <w:rPr>
          <w:rStyle w:val="fs24"/>
          <w:color w:val="000000"/>
          <w:bdr w:val="none" w:sz="0" w:space="0" w:color="auto" w:frame="1"/>
        </w:rPr>
        <w:t xml:space="preserve"> При наличии задолженностей по текущим зачетам, курсант решает дополнительные билеты в количестве пропущенных или не сданных зачетов.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3.2. После итогового зачета курсант сдает внутренний экзамен, который является итогом подготовки </w:t>
      </w:r>
      <w:r w:rsidR="0043116B">
        <w:rPr>
          <w:rStyle w:val="fs24"/>
          <w:color w:val="000000"/>
          <w:bdr w:val="none" w:sz="0" w:space="0" w:color="auto" w:frame="1"/>
        </w:rPr>
        <w:t>в рамках договора по обучению</w:t>
      </w:r>
      <w:r>
        <w:rPr>
          <w:rStyle w:val="fs24"/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3.3. Внутренний экзамен включает в себя 3 этапа:</w:t>
      </w:r>
      <w:r>
        <w:rPr>
          <w:color w:val="000000"/>
          <w:bdr w:val="none" w:sz="0" w:space="0" w:color="auto" w:frame="1"/>
        </w:rPr>
        <w:br/>
      </w:r>
      <w:r>
        <w:rPr>
          <w:rStyle w:val="imul"/>
          <w:color w:val="000000"/>
          <w:u w:val="single"/>
          <w:bdr w:val="none" w:sz="0" w:space="0" w:color="auto" w:frame="1"/>
        </w:rPr>
        <w:t>1 этап: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s24"/>
          <w:color w:val="000000"/>
          <w:bdr w:val="none" w:sz="0" w:space="0" w:color="auto" w:frame="1"/>
        </w:rPr>
        <w:t xml:space="preserve">решение теоретических задач, который принимает комиссия во главе </w:t>
      </w:r>
      <w:r w:rsidR="0043116B">
        <w:rPr>
          <w:rStyle w:val="fs24"/>
          <w:color w:val="000000"/>
          <w:bdr w:val="none" w:sz="0" w:space="0" w:color="auto" w:frame="1"/>
        </w:rPr>
        <w:t>с председателем</w:t>
      </w:r>
      <w:r>
        <w:rPr>
          <w:rStyle w:val="fs24"/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br/>
      </w:r>
      <w:r>
        <w:rPr>
          <w:rStyle w:val="imul"/>
          <w:color w:val="000000"/>
          <w:u w:val="single"/>
          <w:bdr w:val="none" w:sz="0" w:space="0" w:color="auto" w:frame="1"/>
        </w:rPr>
        <w:t>2 этап</w:t>
      </w:r>
      <w:r>
        <w:rPr>
          <w:rStyle w:val="fs24"/>
          <w:color w:val="000000"/>
          <w:bdr w:val="none" w:sz="0" w:space="0" w:color="auto" w:frame="1"/>
        </w:rPr>
        <w:t>: вождени</w:t>
      </w:r>
      <w:r w:rsidR="0043116B">
        <w:rPr>
          <w:rStyle w:val="fs24"/>
          <w:color w:val="000000"/>
          <w:bdr w:val="none" w:sz="0" w:space="0" w:color="auto" w:frame="1"/>
        </w:rPr>
        <w:t>е на учебной площадке</w:t>
      </w:r>
      <w:proofErr w:type="gramStart"/>
      <w:r w:rsidR="0043116B">
        <w:rPr>
          <w:rStyle w:val="fs24"/>
          <w:color w:val="000000"/>
          <w:bdr w:val="none" w:sz="0" w:space="0" w:color="auto" w:frame="1"/>
        </w:rPr>
        <w:t xml:space="preserve"> </w:t>
      </w:r>
      <w:r>
        <w:rPr>
          <w:rStyle w:val="fs24"/>
          <w:color w:val="000000"/>
          <w:bdr w:val="none" w:sz="0" w:space="0" w:color="auto" w:frame="1"/>
        </w:rPr>
        <w:t>,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на котором выполняются все обязательные элементы.</w:t>
      </w:r>
      <w:r>
        <w:rPr>
          <w:color w:val="000000"/>
          <w:bdr w:val="none" w:sz="0" w:space="0" w:color="auto" w:frame="1"/>
        </w:rPr>
        <w:br/>
      </w:r>
      <w:r>
        <w:rPr>
          <w:rStyle w:val="imul"/>
          <w:color w:val="000000"/>
          <w:u w:val="single"/>
          <w:bdr w:val="none" w:sz="0" w:space="0" w:color="auto" w:frame="1"/>
        </w:rPr>
        <w:t>3 этап: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fs24"/>
          <w:color w:val="000000"/>
          <w:bdr w:val="none" w:sz="0" w:space="0" w:color="auto" w:frame="1"/>
        </w:rPr>
        <w:t>вождение в условиях городского движения.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3.4. До каждого последующего этапа курсант допускается при условии положительной сдачи предыдущего этапа. При положительной сдаче экзамена курсант получает свидетельство, являющиеся основанием для сдачи квалификационного экзамена комиссии ГИБДД, </w:t>
      </w:r>
    </w:p>
    <w:p w:rsidR="007D0F58" w:rsidRDefault="007D0F58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</w:p>
    <w:p w:rsidR="007D0F58" w:rsidRDefault="007D0F58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</w:p>
    <w:p w:rsidR="007D0F58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b/>
          <w:bCs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4. Квалификационные экзамены в ГИБДД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b/>
          <w:bCs/>
          <w:color w:val="000000"/>
          <w:bdr w:val="none" w:sz="0" w:space="0" w:color="auto" w:frame="1"/>
        </w:rPr>
        <w:br/>
      </w:r>
    </w:p>
    <w:p w:rsidR="007D0F58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  <w:r>
        <w:rPr>
          <w:rStyle w:val="fs24"/>
          <w:color w:val="000000"/>
          <w:bdr w:val="none" w:sz="0" w:space="0" w:color="auto" w:frame="1"/>
        </w:rPr>
        <w:t>4.1. До квалификационного экзамена в ГИБДД на право получения водительского удостоверения допускается курсант, прошедший полный курс обучения и успешно сдавший внутренние экзамены. При сдаче экзаменов в ГИБДД обязательно иметь паспорт с пропиской или регистрац</w:t>
      </w:r>
      <w:r w:rsidR="0043116B">
        <w:rPr>
          <w:rStyle w:val="fs24"/>
          <w:color w:val="000000"/>
          <w:bdr w:val="none" w:sz="0" w:space="0" w:color="auto" w:frame="1"/>
        </w:rPr>
        <w:t>ию по месту пребывания</w:t>
      </w:r>
      <w:proofErr w:type="gramStart"/>
      <w:r w:rsidR="0043116B">
        <w:rPr>
          <w:rStyle w:val="fs24"/>
          <w:color w:val="000000"/>
          <w:bdr w:val="none" w:sz="0" w:space="0" w:color="auto" w:frame="1"/>
        </w:rPr>
        <w:t xml:space="preserve"> </w:t>
      </w:r>
      <w:r>
        <w:rPr>
          <w:rStyle w:val="fs24"/>
          <w:color w:val="000000"/>
          <w:bdr w:val="none" w:sz="0" w:space="0" w:color="auto" w:frame="1"/>
        </w:rPr>
        <w:t>.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Курсант, прибывший из других город</w:t>
      </w:r>
      <w:r w:rsidR="0043116B">
        <w:rPr>
          <w:rStyle w:val="fs24"/>
          <w:color w:val="000000"/>
          <w:bdr w:val="none" w:sz="0" w:space="0" w:color="auto" w:frame="1"/>
        </w:rPr>
        <w:t>ов и</w:t>
      </w:r>
      <w:r>
        <w:rPr>
          <w:rStyle w:val="fs24"/>
          <w:color w:val="000000"/>
          <w:bdr w:val="none" w:sz="0" w:space="0" w:color="auto" w:frame="1"/>
        </w:rPr>
        <w:t xml:space="preserve"> из других областей России, обязан предоставить справку из ГИБДД своего города об отсутствии водительского удостоверения и неоплаченных штрафах. Справка предоставляется за неделю до экзамена в ГИБДД.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4.2. Курсант, не сдавший экзамен в ГИБД</w:t>
      </w:r>
      <w:r w:rsidR="007D0F58">
        <w:rPr>
          <w:rStyle w:val="fs24"/>
          <w:color w:val="000000"/>
          <w:bdr w:val="none" w:sz="0" w:space="0" w:color="auto" w:frame="1"/>
        </w:rPr>
        <w:t>Д, производит оплату в МО ДОСААФ</w:t>
      </w:r>
      <w:r>
        <w:rPr>
          <w:rStyle w:val="fs24"/>
          <w:color w:val="000000"/>
          <w:bdr w:val="none" w:sz="0" w:space="0" w:color="auto" w:frame="1"/>
        </w:rPr>
        <w:t xml:space="preserve"> за повторное представление его на экзамен в ГИБДД </w:t>
      </w:r>
      <w:proofErr w:type="gramStart"/>
      <w:r>
        <w:rPr>
          <w:rStyle w:val="fs24"/>
          <w:color w:val="000000"/>
          <w:bdr w:val="none" w:sz="0" w:space="0" w:color="auto" w:frame="1"/>
        </w:rPr>
        <w:t xml:space="preserve">( </w:t>
      </w:r>
      <w:proofErr w:type="gramEnd"/>
      <w:r>
        <w:rPr>
          <w:rStyle w:val="fs24"/>
          <w:color w:val="000000"/>
          <w:bdr w:val="none" w:sz="0" w:space="0" w:color="auto" w:frame="1"/>
        </w:rPr>
        <w:t>по расценкам в соотве</w:t>
      </w:r>
      <w:r w:rsidR="00831CDC">
        <w:rPr>
          <w:rStyle w:val="fs24"/>
          <w:color w:val="000000"/>
          <w:bdr w:val="none" w:sz="0" w:space="0" w:color="auto" w:frame="1"/>
        </w:rPr>
        <w:t>тствии с договором и калькуляцией</w:t>
      </w:r>
      <w:r>
        <w:rPr>
          <w:rStyle w:val="fs24"/>
          <w:color w:val="000000"/>
          <w:bdr w:val="none" w:sz="0" w:space="0" w:color="auto" w:frame="1"/>
        </w:rPr>
        <w:t>). Оплата за исп</w:t>
      </w:r>
      <w:r w:rsidR="00831CDC">
        <w:rPr>
          <w:rStyle w:val="fs24"/>
          <w:color w:val="000000"/>
          <w:bdr w:val="none" w:sz="0" w:space="0" w:color="auto" w:frame="1"/>
        </w:rPr>
        <w:t>ользование автомобилем и учебной площадкой</w:t>
      </w:r>
      <w:r>
        <w:rPr>
          <w:rStyle w:val="fs24"/>
          <w:color w:val="000000"/>
          <w:bdr w:val="none" w:sz="0" w:space="0" w:color="auto" w:frame="1"/>
        </w:rPr>
        <w:t xml:space="preserve"> при сдаче экзаменов в  ГИ</w:t>
      </w:r>
      <w:proofErr w:type="gramStart"/>
      <w:r>
        <w:rPr>
          <w:rStyle w:val="fs24"/>
          <w:color w:val="000000"/>
          <w:bdr w:val="none" w:sz="0" w:space="0" w:color="auto" w:frame="1"/>
        </w:rPr>
        <w:t>БДД пр</w:t>
      </w:r>
      <w:proofErr w:type="gramEnd"/>
      <w:r>
        <w:rPr>
          <w:rStyle w:val="fs24"/>
          <w:color w:val="000000"/>
          <w:bdr w:val="none" w:sz="0" w:space="0" w:color="auto" w:frame="1"/>
        </w:rPr>
        <w:t>оизводитс</w:t>
      </w:r>
      <w:r w:rsidR="00831CDC">
        <w:rPr>
          <w:rStyle w:val="fs24"/>
          <w:color w:val="000000"/>
          <w:bdr w:val="none" w:sz="0" w:space="0" w:color="auto" w:frame="1"/>
        </w:rPr>
        <w:t>я по расценкам, установленным МО ДОСААФ</w:t>
      </w:r>
      <w:r>
        <w:rPr>
          <w:rStyle w:val="fs24"/>
          <w:color w:val="000000"/>
          <w:bdr w:val="none" w:sz="0" w:space="0" w:color="auto" w:frame="1"/>
        </w:rPr>
        <w:t>.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7D0F58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b/>
          <w:bCs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5</w:t>
      </w:r>
      <w:r w:rsidR="00831CDC">
        <w:rPr>
          <w:rStyle w:val="fs24"/>
          <w:b/>
          <w:bCs/>
          <w:color w:val="000000"/>
          <w:bdr w:val="none" w:sz="0" w:space="0" w:color="auto" w:frame="1"/>
        </w:rPr>
        <w:t xml:space="preserve">. Порядок оплаты услуг МО </w:t>
      </w:r>
      <w:r>
        <w:rPr>
          <w:rStyle w:val="fs24"/>
          <w:b/>
          <w:bCs/>
          <w:color w:val="000000"/>
          <w:bdr w:val="none" w:sz="0" w:space="0" w:color="auto" w:frame="1"/>
        </w:rPr>
        <w:t xml:space="preserve"> ДОСААФ.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b/>
          <w:bCs/>
          <w:color w:val="000000"/>
          <w:bdr w:val="none" w:sz="0" w:space="0" w:color="auto" w:frame="1"/>
        </w:rPr>
        <w:br/>
      </w:r>
    </w:p>
    <w:p w:rsidR="00831CDC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  <w:r>
        <w:rPr>
          <w:rStyle w:val="fs24"/>
          <w:color w:val="000000"/>
          <w:bdr w:val="none" w:sz="0" w:space="0" w:color="auto" w:frame="1"/>
        </w:rPr>
        <w:t xml:space="preserve">5.1. Стоимость </w:t>
      </w:r>
      <w:proofErr w:type="gramStart"/>
      <w:r>
        <w:rPr>
          <w:rStyle w:val="fs24"/>
          <w:color w:val="000000"/>
          <w:bdr w:val="none" w:sz="0" w:space="0" w:color="auto" w:frame="1"/>
        </w:rPr>
        <w:t>обучения по программе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, указанной в п. 2 </w:t>
      </w:r>
      <w:proofErr w:type="spellStart"/>
      <w:r>
        <w:rPr>
          <w:rStyle w:val="fs24"/>
          <w:color w:val="000000"/>
          <w:bdr w:val="none" w:sz="0" w:space="0" w:color="auto" w:frame="1"/>
        </w:rPr>
        <w:t>пп</w:t>
      </w:r>
      <w:proofErr w:type="spellEnd"/>
      <w:r>
        <w:rPr>
          <w:rStyle w:val="fs24"/>
          <w:color w:val="000000"/>
          <w:bdr w:val="none" w:sz="0" w:space="0" w:color="auto" w:frame="1"/>
        </w:rPr>
        <w:t xml:space="preserve">. 2.1 настоящего Положения указывается </w:t>
      </w:r>
      <w:r w:rsidR="00831CDC">
        <w:rPr>
          <w:rStyle w:val="fs24"/>
          <w:color w:val="000000"/>
          <w:bdr w:val="none" w:sz="0" w:space="0" w:color="auto" w:frame="1"/>
        </w:rPr>
        <w:t>в договоре между Курсантом и МО</w:t>
      </w:r>
      <w:r>
        <w:rPr>
          <w:rStyle w:val="fs24"/>
          <w:color w:val="000000"/>
          <w:bdr w:val="none" w:sz="0" w:space="0" w:color="auto" w:frame="1"/>
        </w:rPr>
        <w:t xml:space="preserve"> ДОСААФ.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5.2. Оплата обучения производится клиентом наличными</w:t>
      </w:r>
      <w:r w:rsidR="00831CDC">
        <w:rPr>
          <w:rStyle w:val="fs24"/>
          <w:color w:val="000000"/>
          <w:bdr w:val="none" w:sz="0" w:space="0" w:color="auto" w:frame="1"/>
        </w:rPr>
        <w:t xml:space="preserve"> в банк по квитанции</w:t>
      </w:r>
      <w:r>
        <w:rPr>
          <w:rStyle w:val="fs24"/>
          <w:color w:val="000000"/>
          <w:bdr w:val="none" w:sz="0" w:space="0" w:color="auto" w:frame="1"/>
        </w:rPr>
        <w:t xml:space="preserve"> или безналичным перечислением в полном объеме или в размере 50% при заключении данного договора и </w:t>
      </w:r>
      <w:proofErr w:type="gramStart"/>
      <w:r>
        <w:rPr>
          <w:rStyle w:val="fs24"/>
          <w:color w:val="000000"/>
          <w:bdr w:val="none" w:sz="0" w:space="0" w:color="auto" w:frame="1"/>
        </w:rPr>
        <w:t>оставшихся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50% в те</w:t>
      </w:r>
      <w:r w:rsidR="00831CDC">
        <w:rPr>
          <w:rStyle w:val="fs24"/>
          <w:color w:val="000000"/>
          <w:bdr w:val="none" w:sz="0" w:space="0" w:color="auto" w:frame="1"/>
        </w:rPr>
        <w:t>чение обучения</w:t>
      </w:r>
      <w:r>
        <w:rPr>
          <w:rStyle w:val="fs24"/>
          <w:color w:val="000000"/>
          <w:bdr w:val="none" w:sz="0" w:space="0" w:color="auto" w:frame="1"/>
        </w:rPr>
        <w:t xml:space="preserve">. </w:t>
      </w:r>
    </w:p>
    <w:p w:rsidR="007D0F58" w:rsidRDefault="007D0F58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</w:p>
    <w:p w:rsidR="007D0F58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 xml:space="preserve">6. Ответственность </w:t>
      </w:r>
      <w:r w:rsidR="007D0F58">
        <w:rPr>
          <w:rStyle w:val="fs24"/>
          <w:b/>
          <w:bCs/>
          <w:color w:val="000000"/>
          <w:bdr w:val="none" w:sz="0" w:space="0" w:color="auto" w:frame="1"/>
        </w:rPr>
        <w:t>МО ДОСААФ</w:t>
      </w:r>
      <w:r>
        <w:rPr>
          <w:rStyle w:val="fs24"/>
          <w:b/>
          <w:bCs/>
          <w:color w:val="000000"/>
          <w:bdr w:val="none" w:sz="0" w:space="0" w:color="auto" w:frame="1"/>
        </w:rPr>
        <w:t xml:space="preserve"> и курсантов</w:t>
      </w:r>
      <w:r>
        <w:rPr>
          <w:rStyle w:val="fs24"/>
          <w:color w:val="000000"/>
          <w:bdr w:val="none" w:sz="0" w:space="0" w:color="auto" w:frame="1"/>
        </w:rPr>
        <w:t>.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7D0F58" w:rsidRDefault="00831CDC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  <w:r>
        <w:rPr>
          <w:rStyle w:val="fs24"/>
          <w:color w:val="000000"/>
          <w:bdr w:val="none" w:sz="0" w:space="0" w:color="auto" w:frame="1"/>
        </w:rPr>
        <w:t>6.1. МО ДОСААФ</w:t>
      </w:r>
      <w:r w:rsidR="008E5FAB">
        <w:rPr>
          <w:rStyle w:val="fs24"/>
          <w:color w:val="000000"/>
          <w:bdr w:val="none" w:sz="0" w:space="0" w:color="auto" w:frame="1"/>
        </w:rPr>
        <w:t xml:space="preserve"> отвечает за качественную организацию учебного процесса в соответствии с программой обучения.</w:t>
      </w:r>
      <w:r w:rsidR="008E5FAB">
        <w:rPr>
          <w:color w:val="000000"/>
          <w:bdr w:val="none" w:sz="0" w:space="0" w:color="auto" w:frame="1"/>
        </w:rPr>
        <w:br/>
      </w:r>
      <w:r w:rsidR="008E5FAB">
        <w:rPr>
          <w:rStyle w:val="fs24"/>
          <w:color w:val="000000"/>
          <w:bdr w:val="none" w:sz="0" w:space="0" w:color="auto" w:frame="1"/>
        </w:rPr>
        <w:t>6.2. Курсанты обязаны бережно относиться к имуществу и техническ</w:t>
      </w:r>
      <w:r w:rsidR="007D0F58">
        <w:rPr>
          <w:rStyle w:val="fs24"/>
          <w:color w:val="000000"/>
          <w:bdr w:val="none" w:sz="0" w:space="0" w:color="auto" w:frame="1"/>
        </w:rPr>
        <w:t>им средствам МО ДОСААФ</w:t>
      </w:r>
      <w:r w:rsidR="008E5FAB">
        <w:rPr>
          <w:rStyle w:val="fs24"/>
          <w:color w:val="000000"/>
          <w:bdr w:val="none" w:sz="0" w:space="0" w:color="auto" w:frame="1"/>
        </w:rPr>
        <w:t>, неукоснительно соблюдать условия настоящего договора, выполнять все указания преподавателей и мастеров производственного обучения вождению, касающиеся учебного процесса.</w:t>
      </w:r>
      <w:r w:rsidR="008E5FAB">
        <w:rPr>
          <w:color w:val="000000"/>
          <w:bdr w:val="none" w:sz="0" w:space="0" w:color="auto" w:frame="1"/>
        </w:rPr>
        <w:br/>
      </w:r>
      <w:r w:rsidR="008E5FAB">
        <w:rPr>
          <w:rStyle w:val="fs24"/>
          <w:color w:val="000000"/>
          <w:bdr w:val="none" w:sz="0" w:space="0" w:color="auto" w:frame="1"/>
        </w:rPr>
        <w:t>6.3. Запрещается использовать учебный автомобиль в отсутствии инструктора по вождению.</w:t>
      </w:r>
      <w:r w:rsidR="008E5FAB">
        <w:rPr>
          <w:color w:val="000000"/>
          <w:bdr w:val="none" w:sz="0" w:space="0" w:color="auto" w:frame="1"/>
        </w:rPr>
        <w:br/>
      </w:r>
      <w:r w:rsidR="008E5FAB">
        <w:rPr>
          <w:rStyle w:val="fs24"/>
          <w:color w:val="000000"/>
          <w:bdr w:val="none" w:sz="0" w:space="0" w:color="auto" w:frame="1"/>
        </w:rPr>
        <w:t>6.4. Запрещается появление на занятиях в состоянии алкогольного или наркотического опьянения.</w:t>
      </w:r>
      <w:r w:rsidR="008E5FAB">
        <w:rPr>
          <w:color w:val="000000"/>
          <w:bdr w:val="none" w:sz="0" w:space="0" w:color="auto" w:frame="1"/>
        </w:rPr>
        <w:br/>
      </w:r>
      <w:r w:rsidR="008E5FAB">
        <w:rPr>
          <w:rStyle w:val="fs24"/>
          <w:color w:val="000000"/>
          <w:bdr w:val="none" w:sz="0" w:space="0" w:color="auto" w:frame="1"/>
        </w:rPr>
        <w:t>6.5</w:t>
      </w:r>
      <w:proofErr w:type="gramStart"/>
      <w:r w:rsidR="008E5FAB">
        <w:rPr>
          <w:rStyle w:val="fs24"/>
          <w:color w:val="000000"/>
          <w:bdr w:val="none" w:sz="0" w:space="0" w:color="auto" w:frame="1"/>
        </w:rPr>
        <w:t xml:space="preserve">  З</w:t>
      </w:r>
      <w:proofErr w:type="gramEnd"/>
      <w:r w:rsidR="008E5FAB">
        <w:rPr>
          <w:rStyle w:val="fs24"/>
          <w:color w:val="000000"/>
          <w:bdr w:val="none" w:sz="0" w:space="0" w:color="auto" w:frame="1"/>
        </w:rPr>
        <w:t>апрещается курение в учебном автомобиле и местах общег</w:t>
      </w:r>
      <w:r w:rsidR="007D0F58">
        <w:rPr>
          <w:rStyle w:val="fs24"/>
          <w:color w:val="000000"/>
          <w:bdr w:val="none" w:sz="0" w:space="0" w:color="auto" w:frame="1"/>
        </w:rPr>
        <w:t>о пользования в здании организации</w:t>
      </w:r>
      <w:r w:rsidR="008E5FAB">
        <w:rPr>
          <w:rStyle w:val="fs24"/>
          <w:color w:val="000000"/>
          <w:bdr w:val="none" w:sz="0" w:space="0" w:color="auto" w:frame="1"/>
        </w:rPr>
        <w:t>.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7D0F58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Style w:val="fs24"/>
          <w:color w:val="000000"/>
          <w:bdr w:val="none" w:sz="0" w:space="0" w:color="auto" w:frame="1"/>
        </w:rPr>
      </w:pPr>
      <w:r>
        <w:rPr>
          <w:rStyle w:val="fs24"/>
          <w:b/>
          <w:bCs/>
          <w:color w:val="000000"/>
          <w:bdr w:val="none" w:sz="0" w:space="0" w:color="auto" w:frame="1"/>
        </w:rPr>
        <w:lastRenderedPageBreak/>
        <w:t>7. Срок де</w:t>
      </w:r>
      <w:r w:rsidR="007D0F58">
        <w:rPr>
          <w:rStyle w:val="fs24"/>
          <w:b/>
          <w:bCs/>
          <w:color w:val="000000"/>
          <w:bdr w:val="none" w:sz="0" w:space="0" w:color="auto" w:frame="1"/>
        </w:rPr>
        <w:t>йствия договора между МО ДОСААФ</w:t>
      </w:r>
      <w:r>
        <w:rPr>
          <w:rStyle w:val="fs24"/>
          <w:b/>
          <w:bCs/>
          <w:color w:val="000000"/>
          <w:bdr w:val="none" w:sz="0" w:space="0" w:color="auto" w:frame="1"/>
        </w:rPr>
        <w:t xml:space="preserve"> и курсантом</w:t>
      </w:r>
      <w:r>
        <w:rPr>
          <w:rStyle w:val="fs24"/>
          <w:color w:val="000000"/>
          <w:bdr w:val="none" w:sz="0" w:space="0" w:color="auto" w:frame="1"/>
        </w:rPr>
        <w:t>.</w:t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8E5FAB" w:rsidRDefault="008E5FAB" w:rsidP="008E5FAB">
      <w:pPr>
        <w:pStyle w:val="a9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s24"/>
          <w:color w:val="000000"/>
          <w:bdr w:val="none" w:sz="0" w:space="0" w:color="auto" w:frame="1"/>
        </w:rPr>
        <w:t>7.1 Договор действует с момента подписания и до даты окончания занятий учебной группы,  указанной в списках регистрации в ГИБДД. После окончания срока действия настоящего догово</w:t>
      </w:r>
      <w:r w:rsidR="00831CDC">
        <w:rPr>
          <w:rStyle w:val="fs24"/>
          <w:color w:val="000000"/>
          <w:bdr w:val="none" w:sz="0" w:space="0" w:color="auto" w:frame="1"/>
        </w:rPr>
        <w:t>ра, последующие услуги  предоставляются</w:t>
      </w:r>
      <w:r>
        <w:rPr>
          <w:rStyle w:val="fs24"/>
          <w:color w:val="000000"/>
          <w:bdr w:val="none" w:sz="0" w:space="0" w:color="auto" w:frame="1"/>
        </w:rPr>
        <w:t xml:space="preserve"> по расценкам, устано</w:t>
      </w:r>
      <w:r w:rsidR="00831CDC">
        <w:rPr>
          <w:rStyle w:val="fs24"/>
          <w:color w:val="000000"/>
          <w:bdr w:val="none" w:sz="0" w:space="0" w:color="auto" w:frame="1"/>
        </w:rPr>
        <w:t>вленным администрацией МО ДОСААФ</w:t>
      </w:r>
      <w:r>
        <w:rPr>
          <w:rStyle w:val="fs24"/>
          <w:color w:val="000000"/>
          <w:bdr w:val="none" w:sz="0" w:space="0" w:color="auto" w:frame="1"/>
        </w:rPr>
        <w:t xml:space="preserve"> на момент обращения.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7.2. </w:t>
      </w:r>
      <w:proofErr w:type="gramStart"/>
      <w:r>
        <w:rPr>
          <w:rStyle w:val="fs24"/>
          <w:color w:val="000000"/>
          <w:bdr w:val="none" w:sz="0" w:space="0" w:color="auto" w:frame="1"/>
        </w:rPr>
        <w:t>Договор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может быть расторгнуть досрочно при взаимной договоренности сторон или в одностороннем порядке при нарушении условий договора.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7.3. По инициативе курсанта договор может быть расторгнут по письменному заявлению, с возвратом неиспользованной части денежных средств за вычет</w:t>
      </w:r>
      <w:r w:rsidR="00831CDC">
        <w:rPr>
          <w:rStyle w:val="fs24"/>
          <w:color w:val="000000"/>
          <w:bdr w:val="none" w:sz="0" w:space="0" w:color="auto" w:frame="1"/>
        </w:rPr>
        <w:t>ом затрат, понесенных МО ДОСААФ</w:t>
      </w:r>
      <w:r>
        <w:rPr>
          <w:rStyle w:val="fs24"/>
          <w:color w:val="000000"/>
          <w:bdr w:val="none" w:sz="0" w:space="0" w:color="auto" w:frame="1"/>
        </w:rPr>
        <w:t xml:space="preserve">. Затраты считаются </w:t>
      </w:r>
      <w:proofErr w:type="gramStart"/>
      <w:r>
        <w:rPr>
          <w:rStyle w:val="fs24"/>
          <w:color w:val="000000"/>
          <w:bdr w:val="none" w:sz="0" w:space="0" w:color="auto" w:frame="1"/>
        </w:rPr>
        <w:t>на день обращения курсанта в письменной форме к администрации с просьбой о прекращении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обучения, т.е. учитывается количество прошедших в соответствии с расписанием занятий по теории и по практическому вождению по расценкам на разовые почасовые услуги </w:t>
      </w:r>
      <w:r w:rsidR="007D0F58">
        <w:rPr>
          <w:rStyle w:val="fs24"/>
          <w:color w:val="000000"/>
          <w:bdr w:val="none" w:sz="0" w:space="0" w:color="auto" w:frame="1"/>
        </w:rPr>
        <w:t>в соответствии с калькуляцией</w:t>
      </w:r>
      <w:r>
        <w:rPr>
          <w:rStyle w:val="fs24"/>
          <w:color w:val="000000"/>
          <w:bdr w:val="none" w:sz="0" w:space="0" w:color="auto" w:frame="1"/>
        </w:rPr>
        <w:t>. Непосещение занятий курсантом не освобождает его от оплаты.</w:t>
      </w:r>
      <w:r>
        <w:rPr>
          <w:color w:val="000000"/>
          <w:bdr w:val="none" w:sz="0" w:space="0" w:color="auto" w:frame="1"/>
        </w:rPr>
        <w:br/>
      </w:r>
    </w:p>
    <w:p w:rsidR="00B42C54" w:rsidRDefault="00B42C54" w:rsidP="008E5FAB"/>
    <w:sectPr w:rsidR="00B42C54" w:rsidSect="00665E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BE" w:rsidRDefault="00D630BE" w:rsidP="00BC0538">
      <w:pPr>
        <w:spacing w:after="0" w:line="240" w:lineRule="auto"/>
      </w:pPr>
      <w:r>
        <w:separator/>
      </w:r>
    </w:p>
  </w:endnote>
  <w:endnote w:type="continuationSeparator" w:id="0">
    <w:p w:rsidR="00D630BE" w:rsidRDefault="00D630BE" w:rsidP="00BC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BE" w:rsidRDefault="00D630BE" w:rsidP="00BC0538">
      <w:pPr>
        <w:spacing w:after="0" w:line="240" w:lineRule="auto"/>
      </w:pPr>
      <w:r>
        <w:separator/>
      </w:r>
    </w:p>
  </w:footnote>
  <w:footnote w:type="continuationSeparator" w:id="0">
    <w:p w:rsidR="00D630BE" w:rsidRDefault="00D630BE" w:rsidP="00BC0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EC9"/>
    <w:rsid w:val="00033D69"/>
    <w:rsid w:val="00096B03"/>
    <w:rsid w:val="000A7E1A"/>
    <w:rsid w:val="000C32B6"/>
    <w:rsid w:val="000D5273"/>
    <w:rsid w:val="00127EA6"/>
    <w:rsid w:val="00217AF6"/>
    <w:rsid w:val="00283B13"/>
    <w:rsid w:val="00315559"/>
    <w:rsid w:val="00372ED2"/>
    <w:rsid w:val="003D76D8"/>
    <w:rsid w:val="003E5EA9"/>
    <w:rsid w:val="0043116B"/>
    <w:rsid w:val="004802DA"/>
    <w:rsid w:val="004E09ED"/>
    <w:rsid w:val="00515DB2"/>
    <w:rsid w:val="005368C2"/>
    <w:rsid w:val="0060271E"/>
    <w:rsid w:val="00612BE7"/>
    <w:rsid w:val="00665EF9"/>
    <w:rsid w:val="00700537"/>
    <w:rsid w:val="00701815"/>
    <w:rsid w:val="00746D95"/>
    <w:rsid w:val="00762A19"/>
    <w:rsid w:val="007D0F58"/>
    <w:rsid w:val="007D2175"/>
    <w:rsid w:val="007E3EF3"/>
    <w:rsid w:val="00831CDC"/>
    <w:rsid w:val="00851504"/>
    <w:rsid w:val="00873BFC"/>
    <w:rsid w:val="00885BEA"/>
    <w:rsid w:val="008E5FAB"/>
    <w:rsid w:val="00982F46"/>
    <w:rsid w:val="00A122F9"/>
    <w:rsid w:val="00AE5EFA"/>
    <w:rsid w:val="00B16065"/>
    <w:rsid w:val="00B42C54"/>
    <w:rsid w:val="00B923BA"/>
    <w:rsid w:val="00B925F3"/>
    <w:rsid w:val="00BB672D"/>
    <w:rsid w:val="00BC0538"/>
    <w:rsid w:val="00C269B1"/>
    <w:rsid w:val="00C5795F"/>
    <w:rsid w:val="00CA7EC9"/>
    <w:rsid w:val="00CC7E5F"/>
    <w:rsid w:val="00CD7A12"/>
    <w:rsid w:val="00D630BE"/>
    <w:rsid w:val="00D76CF0"/>
    <w:rsid w:val="00DB51C4"/>
    <w:rsid w:val="00E76A22"/>
    <w:rsid w:val="00EA35F6"/>
    <w:rsid w:val="00EF4E0D"/>
    <w:rsid w:val="00F20352"/>
    <w:rsid w:val="00F7176A"/>
    <w:rsid w:val="00F8521F"/>
    <w:rsid w:val="00FD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1">
    <w:name w:val="center1"/>
    <w:basedOn w:val="a"/>
    <w:rsid w:val="00C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A7EC9"/>
  </w:style>
  <w:style w:type="paragraph" w:customStyle="1" w:styleId="justify2">
    <w:name w:val="justify2"/>
    <w:basedOn w:val="a"/>
    <w:rsid w:val="00CA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7EC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C05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053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C05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053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4802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E5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8E5FAB"/>
  </w:style>
  <w:style w:type="character" w:customStyle="1" w:styleId="apple-converted-space">
    <w:name w:val="apple-converted-space"/>
    <w:basedOn w:val="a0"/>
    <w:rsid w:val="008E5FAB"/>
  </w:style>
  <w:style w:type="character" w:customStyle="1" w:styleId="ff3">
    <w:name w:val="ff3"/>
    <w:basedOn w:val="a0"/>
    <w:rsid w:val="008E5FAB"/>
  </w:style>
  <w:style w:type="character" w:customStyle="1" w:styleId="ff2">
    <w:name w:val="ff2"/>
    <w:basedOn w:val="a0"/>
    <w:rsid w:val="008E5FAB"/>
  </w:style>
  <w:style w:type="character" w:customStyle="1" w:styleId="fs16">
    <w:name w:val="fs16"/>
    <w:basedOn w:val="a0"/>
    <w:rsid w:val="008E5FAB"/>
  </w:style>
  <w:style w:type="character" w:customStyle="1" w:styleId="imul">
    <w:name w:val="imul"/>
    <w:basedOn w:val="a0"/>
    <w:rsid w:val="008E5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10089</CharactersWithSpaces>
  <SharedDoc>false</SharedDoc>
  <HLinks>
    <vt:vector size="12" baseType="variant"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http://www.school.edu.ru/laws.asp?cat_ob_no=5949&amp;ob_no=4564&amp;oll.ob_no_to=</vt:lpwstr>
      </vt:variant>
      <vt:variant>
        <vt:lpwstr>1160</vt:lpwstr>
      </vt:variant>
      <vt:variant>
        <vt:i4>3932169</vt:i4>
      </vt:variant>
      <vt:variant>
        <vt:i4>0</vt:i4>
      </vt:variant>
      <vt:variant>
        <vt:i4>0</vt:i4>
      </vt:variant>
      <vt:variant>
        <vt:i4>5</vt:i4>
      </vt:variant>
      <vt:variant>
        <vt:lpwstr>http://www.school.edu.ru/laws.asp?cat_ob_no=5949&amp;ob_no=4564&amp;oll.ob_no_to=</vt:lpwstr>
      </vt:variant>
      <vt:variant>
        <vt:lpwstr>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</dc:creator>
  <cp:keywords/>
  <dc:description/>
  <cp:lastModifiedBy>user</cp:lastModifiedBy>
  <cp:revision>2</cp:revision>
  <cp:lastPrinted>2015-08-19T06:17:00Z</cp:lastPrinted>
  <dcterms:created xsi:type="dcterms:W3CDTF">2015-08-19T06:17:00Z</dcterms:created>
  <dcterms:modified xsi:type="dcterms:W3CDTF">2015-08-19T06:17:00Z</dcterms:modified>
</cp:coreProperties>
</file>