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D41" w:rsidRDefault="00B03D41" w:rsidP="00B03D41">
      <w:pPr>
        <w:pStyle w:val="ConsPlusTitlePage"/>
      </w:pPr>
      <w:r>
        <w:t xml:space="preserve">Документ предоставлен </w:t>
      </w:r>
      <w:hyperlink r:id="rId4" w:history="1">
        <w:r>
          <w:rPr>
            <w:rStyle w:val="a3"/>
            <w:u w:val="none"/>
          </w:rPr>
          <w:t>КонсультантПлюс</w:t>
        </w:r>
      </w:hyperlink>
      <w:r>
        <w:br/>
      </w:r>
    </w:p>
    <w:p w:rsidR="00B03D41" w:rsidRDefault="00B03D41" w:rsidP="00B03D41">
      <w:pPr>
        <w:pStyle w:val="ConsPlusNormal"/>
        <w:ind w:firstLine="540"/>
        <w:jc w:val="both"/>
        <w:outlineLvl w:val="0"/>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4A0" w:firstRow="1" w:lastRow="0" w:firstColumn="1" w:lastColumn="0" w:noHBand="0" w:noVBand="1"/>
      </w:tblPr>
      <w:tblGrid>
        <w:gridCol w:w="9744"/>
      </w:tblGrid>
      <w:tr w:rsidR="00B03D41" w:rsidTr="00B03D41">
        <w:trPr>
          <w:jc w:val="center"/>
        </w:trPr>
        <w:tc>
          <w:tcPr>
            <w:tcW w:w="9744" w:type="dxa"/>
            <w:tcBorders>
              <w:top w:val="single" w:sz="6" w:space="0" w:color="auto"/>
              <w:left w:val="single" w:sz="6" w:space="0" w:color="auto"/>
              <w:bottom w:val="single" w:sz="6" w:space="0" w:color="auto"/>
              <w:right w:val="single" w:sz="6" w:space="0" w:color="auto"/>
            </w:tcBorders>
            <w:hideMark/>
          </w:tcPr>
          <w:p w:rsidR="00B03D41" w:rsidRDefault="00B03D41">
            <w:pPr>
              <w:pStyle w:val="ConsPlusNormal"/>
              <w:spacing w:line="256" w:lineRule="auto"/>
              <w:jc w:val="both"/>
              <w:rPr>
                <w:lang w:eastAsia="en-US"/>
              </w:rPr>
            </w:pPr>
            <w:bookmarkStart w:id="0" w:name="P1"/>
            <w:bookmarkEnd w:id="0"/>
            <w:r>
              <w:rPr>
                <w:u w:val="single"/>
                <w:lang w:eastAsia="en-US"/>
              </w:rPr>
              <w:t>Аннотация к документу</w:t>
            </w:r>
          </w:p>
          <w:p w:rsidR="00B03D41" w:rsidRDefault="00B03D41">
            <w:pPr>
              <w:pStyle w:val="ConsPlusNormal"/>
              <w:spacing w:before="220" w:line="256" w:lineRule="auto"/>
              <w:ind w:firstLine="540"/>
              <w:jc w:val="both"/>
              <w:rPr>
                <w:lang w:eastAsia="en-US"/>
              </w:rPr>
            </w:pPr>
            <w:r>
              <w:rPr>
                <w:lang w:eastAsia="en-US"/>
              </w:rPr>
              <w:t xml:space="preserve">Проектом планируется установить Санитарно-эпидемиологические </w:t>
            </w:r>
            <w:hyperlink w:anchor="P379" w:history="1">
              <w:r>
                <w:rPr>
                  <w:rStyle w:val="a3"/>
                  <w:u w:val="none"/>
                  <w:lang w:eastAsia="en-US"/>
                </w:rPr>
                <w:t>требования</w:t>
              </w:r>
            </w:hyperlink>
            <w:r>
              <w:rPr>
                <w:lang w:eastAsia="en-US"/>
              </w:rPr>
              <w:t xml:space="preserve"> к содержанию территорий муниципальных образований, к накоплению, сбору, транспортированию отходов производства и потребления, состоящих из твердых коммунальных отходов, в т.ч. крупногабаритных отходов, и жидких бытовых отходов, к содержанию территорий объектов рекреационного назначения, территорий торговых объектов, а также к размещению</w:t>
            </w:r>
            <w:r w:rsidRPr="00B03D41">
              <w:rPr>
                <w:highlight w:val="lightGray"/>
                <w:lang w:eastAsia="en-US"/>
              </w:rPr>
              <w:t>, устройству и содержанию кладбищ, зданий и сооружений похоронного назначения.</w:t>
            </w:r>
          </w:p>
          <w:p w:rsidR="00B03D41" w:rsidRDefault="00B03D41">
            <w:pPr>
              <w:pStyle w:val="ConsPlusNormal"/>
              <w:spacing w:before="220" w:line="256" w:lineRule="auto"/>
              <w:ind w:firstLine="540"/>
              <w:jc w:val="both"/>
              <w:rPr>
                <w:lang w:eastAsia="en-US"/>
              </w:rPr>
            </w:pPr>
            <w:r>
              <w:rPr>
                <w:lang w:eastAsia="en-US"/>
              </w:rPr>
              <w:t>Даты проведения общественного обсуждения: 19.03.2020 - 15.04.2020. Адрес электронной почты для приема заключений: korshunova_on@gsen.ru.</w:t>
            </w:r>
          </w:p>
        </w:tc>
      </w:tr>
    </w:tbl>
    <w:p w:rsidR="00B03D41" w:rsidRDefault="00B03D41" w:rsidP="00B03D41">
      <w:pPr>
        <w:pStyle w:val="ConsPlusNormal"/>
        <w:ind w:firstLine="540"/>
        <w:jc w:val="both"/>
      </w:pPr>
    </w:p>
    <w:p w:rsidR="00B03D41" w:rsidRDefault="00B03D41" w:rsidP="00B03D41">
      <w:pPr>
        <w:pStyle w:val="ConsPlusNormal"/>
        <w:pBdr>
          <w:top w:val="single" w:sz="6" w:space="0" w:color="auto"/>
        </w:pBdr>
        <w:spacing w:before="100" w:after="100"/>
        <w:jc w:val="both"/>
        <w:rPr>
          <w:sz w:val="2"/>
          <w:szCs w:val="2"/>
        </w:rPr>
      </w:pPr>
    </w:p>
    <w:p w:rsidR="00B03D41" w:rsidRDefault="00B03D41" w:rsidP="00B03D41">
      <w:pPr>
        <w:pStyle w:val="ConsPlusNormal"/>
        <w:ind w:firstLine="540"/>
        <w:jc w:val="both"/>
      </w:pPr>
    </w:p>
    <w:p w:rsidR="00B03D41" w:rsidRDefault="00B03D41" w:rsidP="00B03D41">
      <w:pPr>
        <w:pStyle w:val="ConsPlusNormal"/>
        <w:jc w:val="right"/>
        <w:outlineLvl w:val="0"/>
      </w:pPr>
      <w:r>
        <w:t>Проект</w:t>
      </w:r>
    </w:p>
    <w:p w:rsidR="00B03D41" w:rsidRDefault="00B03D41" w:rsidP="00B03D41">
      <w:pPr>
        <w:pStyle w:val="ConsPlusNormal"/>
        <w:ind w:firstLine="540"/>
        <w:jc w:val="both"/>
      </w:pPr>
    </w:p>
    <w:p w:rsidR="00B03D41" w:rsidRDefault="00B03D41" w:rsidP="00B03D41">
      <w:pPr>
        <w:pStyle w:val="ConsPlusTitle"/>
        <w:jc w:val="center"/>
      </w:pPr>
      <w:r>
        <w:t>ФЕДЕРАЛЬНАЯ СЛУЖБА ПО НАДЗОРУ В СФЕРЕ ЗАЩИТЫ</w:t>
      </w:r>
    </w:p>
    <w:p w:rsidR="00B03D41" w:rsidRDefault="00B03D41" w:rsidP="00B03D41">
      <w:pPr>
        <w:pStyle w:val="ConsPlusTitle"/>
        <w:jc w:val="center"/>
      </w:pPr>
      <w:r>
        <w:t>ПРАВ ПОТРЕБИТЕЛЕЙ И БЛАГОПОЛУЧИЯ ЧЕЛОВЕКА</w:t>
      </w:r>
    </w:p>
    <w:p w:rsidR="00B03D41" w:rsidRDefault="00B03D41" w:rsidP="00B03D41">
      <w:pPr>
        <w:pStyle w:val="ConsPlusTitle"/>
        <w:jc w:val="both"/>
      </w:pPr>
    </w:p>
    <w:p w:rsidR="00B03D41" w:rsidRDefault="00B03D41" w:rsidP="00B03D41">
      <w:pPr>
        <w:pStyle w:val="ConsPlusTitle"/>
        <w:jc w:val="center"/>
      </w:pPr>
      <w:r>
        <w:t>ГЛАВНЫЙ ГОСУДАРСТВЕННЫЙ САНИТАРНЫЙ ВРАЧ</w:t>
      </w:r>
    </w:p>
    <w:p w:rsidR="00B03D41" w:rsidRDefault="00B03D41" w:rsidP="00B03D41">
      <w:pPr>
        <w:pStyle w:val="ConsPlusTitle"/>
        <w:jc w:val="center"/>
      </w:pPr>
      <w:r>
        <w:t>РОССИЙСКОЙ ФЕДЕРАЦИИ</w:t>
      </w:r>
    </w:p>
    <w:p w:rsidR="00B03D41" w:rsidRDefault="00B03D41" w:rsidP="00B03D41">
      <w:pPr>
        <w:pStyle w:val="ConsPlusTitle"/>
        <w:jc w:val="both"/>
      </w:pPr>
    </w:p>
    <w:p w:rsidR="00B03D41" w:rsidRDefault="00B03D41" w:rsidP="00B03D41">
      <w:pPr>
        <w:pStyle w:val="ConsPlusTitle"/>
        <w:jc w:val="center"/>
      </w:pPr>
      <w:r>
        <w:t>ПОСТАНОВЛЕНИЕ</w:t>
      </w:r>
    </w:p>
    <w:p w:rsidR="00B03D41" w:rsidRDefault="00B03D41" w:rsidP="00B03D41">
      <w:pPr>
        <w:pStyle w:val="ConsPlusTitle"/>
        <w:jc w:val="center"/>
      </w:pPr>
      <w:bookmarkStart w:id="1" w:name="_GoBack"/>
      <w:bookmarkEnd w:id="1"/>
      <w:r>
        <w:t>от "__" ________ г. N ___</w:t>
      </w:r>
    </w:p>
    <w:p w:rsidR="00B03D41" w:rsidRDefault="00B03D41" w:rsidP="00B03D41">
      <w:pPr>
        <w:pStyle w:val="ConsPlusTitle"/>
        <w:jc w:val="both"/>
      </w:pPr>
    </w:p>
    <w:p w:rsidR="00B03D41" w:rsidRDefault="00B03D41" w:rsidP="00B03D41">
      <w:pPr>
        <w:pStyle w:val="ConsPlusTitle"/>
        <w:jc w:val="center"/>
      </w:pPr>
      <w:r>
        <w:t>ОБ УТВЕРЖДЕНИИ СП &lt;...&gt;-2020 "САНИТАРНО-ЭПИДЕМИОЛОГИЧЕСКИЕ</w:t>
      </w:r>
    </w:p>
    <w:p w:rsidR="00B03D41" w:rsidRDefault="00B03D41" w:rsidP="00B03D41">
      <w:pPr>
        <w:pStyle w:val="ConsPlusTitle"/>
        <w:jc w:val="center"/>
      </w:pPr>
      <w:r>
        <w:t>ТРЕБОВАНИЯ К УСЛОВИЯМ ПРОЖИВАНИЯ, ПЛАНИРОВКИ, ЗАСТРОЙКИ</w:t>
      </w:r>
    </w:p>
    <w:p w:rsidR="00B03D41" w:rsidRDefault="00B03D41" w:rsidP="00B03D41">
      <w:pPr>
        <w:pStyle w:val="ConsPlusTitle"/>
        <w:jc w:val="center"/>
      </w:pPr>
      <w:r>
        <w:t>И СОДЕРЖАНИЯ ТЕРРИТОРИЙ НАСЕЛЕННЫХ МЕСТ"</w:t>
      </w:r>
    </w:p>
    <w:p w:rsidR="00B03D41" w:rsidRDefault="00B03D41" w:rsidP="00B03D41">
      <w:pPr>
        <w:pStyle w:val="ConsPlusNormal"/>
        <w:ind w:firstLine="540"/>
        <w:jc w:val="both"/>
      </w:pPr>
    </w:p>
    <w:p w:rsidR="00B03D41" w:rsidRDefault="00B03D41" w:rsidP="00B03D41">
      <w:pPr>
        <w:pStyle w:val="ConsPlusNormal"/>
        <w:ind w:firstLine="540"/>
        <w:jc w:val="both"/>
      </w:pPr>
      <w:r>
        <w:t xml:space="preserve">В соответствии с Федеральным </w:t>
      </w:r>
      <w:hyperlink r:id="rId5" w:history="1">
        <w:r>
          <w:rPr>
            <w:rStyle w:val="a3"/>
            <w:u w:val="none"/>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29 (ч. I), ст. 3418; N 30 (ч. II), ст. 3616; 2009, N 1, ст. 17; 2010, N 40, ст. 4969; 2011, N 1, ст. 6; N 30 (ч. I), ст. 4563, ст. 4590, ст. 4591, ст. 4596; N 50, ст. 7359; 2012, N 24, ст. 3069; N 26, ст. 3446; 2013, N 27, ст. 3477; N 30 (ч. I), ст. 4079; N 48, ст. 6165; 2014, N 26 (ч. I), ст. 3366, ст. 3377; 2015, N 1 (ч. I), ст. 11; N 27, ст. 3951, N 29 (ч. I), ст. 4339; N 29 (ч. I), ст. 4359; N 48 (ч. I), ст. 6724; 2016, N 27 (ч. I), ст. 4160; N 27 (ч. II), ст. 4238) и </w:t>
      </w:r>
      <w:hyperlink r:id="rId6" w:history="1">
        <w:r>
          <w:rPr>
            <w:rStyle w:val="a3"/>
            <w:u w:val="none"/>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B03D41" w:rsidRDefault="00B03D41" w:rsidP="00B03D41">
      <w:pPr>
        <w:pStyle w:val="ConsPlusNormal"/>
        <w:spacing w:before="220"/>
        <w:ind w:firstLine="540"/>
        <w:jc w:val="both"/>
      </w:pPr>
      <w:r>
        <w:t xml:space="preserve">Утвердить санитарно-эпидемиологические </w:t>
      </w:r>
      <w:hyperlink w:anchor="P39" w:history="1">
        <w:r>
          <w:rPr>
            <w:rStyle w:val="a3"/>
            <w:u w:val="none"/>
          </w:rPr>
          <w:t>правила</w:t>
        </w:r>
      </w:hyperlink>
      <w:r>
        <w:t xml:space="preserve"> СП &lt;...&gt;-2020 "Санитарно-эпидемиологические требования к условиям проживания, планировки, застройки и содержания территорий населенных мест" (приложение).</w:t>
      </w:r>
    </w:p>
    <w:p w:rsidR="00B03D41" w:rsidRDefault="00B03D41" w:rsidP="00B03D41">
      <w:pPr>
        <w:pStyle w:val="ConsPlusNormal"/>
        <w:ind w:firstLine="540"/>
        <w:jc w:val="both"/>
      </w:pPr>
    </w:p>
    <w:p w:rsidR="00B03D41" w:rsidRDefault="00B03D41" w:rsidP="00B03D41">
      <w:pPr>
        <w:pStyle w:val="ConsPlusNormal"/>
        <w:jc w:val="right"/>
      </w:pPr>
      <w:r>
        <w:t>А.Ю.ПОПОВА</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0"/>
      </w:pPr>
      <w:r>
        <w:t>Утверждено</w:t>
      </w:r>
    </w:p>
    <w:p w:rsidR="00B03D41" w:rsidRDefault="00B03D41" w:rsidP="00B03D41">
      <w:pPr>
        <w:pStyle w:val="ConsPlusNormal"/>
        <w:jc w:val="right"/>
      </w:pPr>
      <w:r>
        <w:t>Постановлением Главного</w:t>
      </w:r>
    </w:p>
    <w:p w:rsidR="00B03D41" w:rsidRDefault="00B03D41" w:rsidP="00B03D41">
      <w:pPr>
        <w:pStyle w:val="ConsPlusNormal"/>
        <w:jc w:val="right"/>
      </w:pPr>
      <w:r>
        <w:t>государственного санитарного</w:t>
      </w:r>
    </w:p>
    <w:p w:rsidR="00B03D41" w:rsidRDefault="00B03D41" w:rsidP="00B03D41">
      <w:pPr>
        <w:pStyle w:val="ConsPlusNormal"/>
        <w:jc w:val="right"/>
      </w:pPr>
      <w:r>
        <w:t>врача Российской Федерации</w:t>
      </w:r>
    </w:p>
    <w:p w:rsidR="00B03D41" w:rsidRDefault="00B03D41" w:rsidP="00B03D41">
      <w:pPr>
        <w:pStyle w:val="ConsPlusNormal"/>
        <w:jc w:val="right"/>
      </w:pPr>
      <w:r>
        <w:t>от ______ г. N ___</w:t>
      </w:r>
    </w:p>
    <w:p w:rsidR="00B03D41" w:rsidRDefault="00B03D41" w:rsidP="00B03D41">
      <w:pPr>
        <w:pStyle w:val="ConsPlusNormal"/>
        <w:ind w:firstLine="540"/>
        <w:jc w:val="both"/>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3D41" w:rsidTr="00B03D41">
        <w:trPr>
          <w:jc w:val="center"/>
        </w:trPr>
        <w:tc>
          <w:tcPr>
            <w:tcW w:w="9294" w:type="dxa"/>
            <w:tcBorders>
              <w:top w:val="nil"/>
              <w:left w:val="single" w:sz="24" w:space="0" w:color="CED3F1"/>
              <w:bottom w:val="nil"/>
              <w:right w:val="single" w:sz="24" w:space="0" w:color="F4F3F8"/>
            </w:tcBorders>
            <w:shd w:val="clear" w:color="auto" w:fill="F4F3F8"/>
            <w:hideMark/>
          </w:tcPr>
          <w:p w:rsidR="00B03D41" w:rsidRDefault="00B03D41">
            <w:pPr>
              <w:pStyle w:val="ConsPlusNormal"/>
              <w:spacing w:line="256" w:lineRule="auto"/>
              <w:jc w:val="both"/>
              <w:rPr>
                <w:lang w:eastAsia="en-US"/>
              </w:rPr>
            </w:pPr>
            <w:r>
              <w:rPr>
                <w:color w:val="392C69"/>
                <w:lang w:eastAsia="en-US"/>
              </w:rPr>
              <w:t>КонсультантПлюс: примечание.</w:t>
            </w:r>
          </w:p>
          <w:p w:rsidR="00B03D41" w:rsidRDefault="00B03D41">
            <w:pPr>
              <w:pStyle w:val="ConsPlusNormal"/>
              <w:spacing w:line="256" w:lineRule="auto"/>
              <w:jc w:val="both"/>
              <w:rPr>
                <w:lang w:eastAsia="en-US"/>
              </w:rPr>
            </w:pPr>
            <w:r>
              <w:rPr>
                <w:color w:val="392C69"/>
                <w:lang w:eastAsia="en-US"/>
              </w:rPr>
              <w:t>Название документа дано в соответствии с источником.</w:t>
            </w:r>
          </w:p>
        </w:tc>
      </w:tr>
    </w:tbl>
    <w:p w:rsidR="00B03D41" w:rsidRDefault="00B03D41" w:rsidP="00B03D41">
      <w:pPr>
        <w:pStyle w:val="ConsPlusTitle"/>
        <w:spacing w:before="280"/>
        <w:jc w:val="center"/>
      </w:pPr>
      <w:bookmarkStart w:id="2" w:name="P39"/>
      <w:bookmarkEnd w:id="2"/>
      <w:r>
        <w:t>САНИТАРНО-ЭПИДЕМИОЛОГИЧЕСКИЕ ТРЕБОВАНИЯ</w:t>
      </w:r>
    </w:p>
    <w:p w:rsidR="00B03D41" w:rsidRDefault="00B03D41" w:rsidP="00B03D41">
      <w:pPr>
        <w:pStyle w:val="ConsPlusTitle"/>
        <w:jc w:val="center"/>
      </w:pPr>
      <w:r>
        <w:t>К УСЛОВИЯМ ПРОЖИВАНИЯ, ПЛАНИРОВКИ, ЗАСТРОЙКИ</w:t>
      </w:r>
    </w:p>
    <w:p w:rsidR="00B03D41" w:rsidRDefault="00B03D41" w:rsidP="00B03D41">
      <w:pPr>
        <w:pStyle w:val="ConsPlusTitle"/>
        <w:jc w:val="center"/>
      </w:pPr>
      <w:r>
        <w:t>И СОДЕРЖАНИЯ ТЕРРИТОРИЙ НАСЕЛЕННЫХ МЕСТ</w:t>
      </w:r>
    </w:p>
    <w:p w:rsidR="00B03D41" w:rsidRDefault="00B03D41" w:rsidP="00B03D41">
      <w:pPr>
        <w:pStyle w:val="ConsPlusNormal"/>
        <w:ind w:firstLine="540"/>
        <w:jc w:val="both"/>
      </w:pPr>
    </w:p>
    <w:p w:rsidR="00B03D41" w:rsidRDefault="00B03D41" w:rsidP="00B03D41">
      <w:pPr>
        <w:pStyle w:val="ConsPlusTitle"/>
        <w:jc w:val="center"/>
        <w:outlineLvl w:val="1"/>
      </w:pPr>
      <w:r>
        <w:t>I. САНИТАРНО-ЭПИДЕМИОЛОГИЧЕСКИЕ ТРЕБОВАНИЯ К СОДЕРЖАНИЮ</w:t>
      </w:r>
    </w:p>
    <w:p w:rsidR="00B03D41" w:rsidRDefault="00B03D41" w:rsidP="00B03D41">
      <w:pPr>
        <w:pStyle w:val="ConsPlusTitle"/>
        <w:jc w:val="center"/>
      </w:pPr>
      <w:r>
        <w:t>ТЕРРИТОРИЙ МУНИЦИПАЛЬНЫХ ОБРАЗОВАНИЙ</w:t>
      </w:r>
    </w:p>
    <w:p w:rsidR="00B03D41" w:rsidRDefault="00B03D41" w:rsidP="00B03D41">
      <w:pPr>
        <w:pStyle w:val="ConsPlusNormal"/>
        <w:ind w:firstLine="540"/>
        <w:jc w:val="both"/>
      </w:pPr>
    </w:p>
    <w:p w:rsidR="00B03D41" w:rsidRDefault="00B03D41" w:rsidP="00B03D41">
      <w:pPr>
        <w:pStyle w:val="ConsPlusTitle"/>
        <w:jc w:val="center"/>
        <w:outlineLvl w:val="2"/>
      </w:pPr>
      <w:r>
        <w:t>1. Общие положения и область применения</w:t>
      </w:r>
    </w:p>
    <w:p w:rsidR="00B03D41" w:rsidRDefault="00B03D41" w:rsidP="00B03D41">
      <w:pPr>
        <w:pStyle w:val="ConsPlusNormal"/>
        <w:ind w:firstLine="540"/>
        <w:jc w:val="both"/>
      </w:pPr>
    </w:p>
    <w:p w:rsidR="00B03D41" w:rsidRDefault="00B03D41" w:rsidP="00B03D41">
      <w:pPr>
        <w:pStyle w:val="ConsPlusNormal"/>
        <w:ind w:firstLine="540"/>
        <w:jc w:val="both"/>
      </w:pPr>
      <w:r>
        <w:t>1.1. Настоящие санитарно-эпидемиологические правила (далее - Санитарные правила) устанавливают санитарно-эпидемиологические требования к содержанию территорий муниципальных образований; накоплению, сбору, транспортированию отходов производства и потребления (далее - отходы), состоящих из твердых коммунальных отходов (далее - ТКО), в том числе крупногабаритных отходов (далее - КГО), и жидких бытовых отходов (далее - ЖБО); содержанию территорий объектов рекреационного назначения, территорий торговых объектов; размещению, устройству и содержанию кладбищ, зданий и сооружений похоронного назначения.</w:t>
      </w:r>
    </w:p>
    <w:p w:rsidR="00B03D41" w:rsidRDefault="00B03D41" w:rsidP="00B03D41">
      <w:pPr>
        <w:pStyle w:val="ConsPlusNormal"/>
        <w:spacing w:before="220"/>
        <w:ind w:firstLine="540"/>
        <w:jc w:val="both"/>
      </w:pPr>
      <w:r>
        <w:t>1.2. Соблюдение Санитарных правил является обязательным для органов исполнительной власти субъектов Российской Федерации, органов местного самоуправления, граждан, индивидуальных предпринимателей и юридических лиц, деятельность которых связана с содержанием, обслуживанием территорий муниципальных образований, а также с обращением отходов на территориях муниципальных образований (далее - хозяйствующие субъекты).</w:t>
      </w:r>
    </w:p>
    <w:p w:rsidR="00B03D41" w:rsidRDefault="00B03D41" w:rsidP="00B03D41">
      <w:pPr>
        <w:pStyle w:val="ConsPlusNormal"/>
        <w:ind w:firstLine="540"/>
        <w:jc w:val="both"/>
      </w:pPr>
    </w:p>
    <w:p w:rsidR="00B03D41" w:rsidRDefault="00B03D41" w:rsidP="00B03D41">
      <w:pPr>
        <w:pStyle w:val="ConsPlusTitle"/>
        <w:jc w:val="center"/>
        <w:outlineLvl w:val="2"/>
      </w:pPr>
      <w:r>
        <w:t>2. ОБРАЩЕНИЕ С ТКО</w:t>
      </w:r>
    </w:p>
    <w:p w:rsidR="00B03D41" w:rsidRDefault="00B03D41" w:rsidP="00B03D41">
      <w:pPr>
        <w:pStyle w:val="ConsPlusNormal"/>
        <w:ind w:firstLine="540"/>
        <w:jc w:val="both"/>
      </w:pPr>
    </w:p>
    <w:p w:rsidR="00B03D41" w:rsidRDefault="00B03D41" w:rsidP="00B03D41">
      <w:pPr>
        <w:pStyle w:val="ConsPlusNormal"/>
        <w:ind w:firstLine="540"/>
        <w:jc w:val="both"/>
      </w:pPr>
      <w:bookmarkStart w:id="3" w:name="P53"/>
      <w:bookmarkEnd w:id="3"/>
      <w:r>
        <w:t>2.1. На территориях муниципальных образований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B03D41" w:rsidRDefault="00B03D41" w:rsidP="00B03D41">
      <w:pPr>
        <w:pStyle w:val="ConsPlusNormal"/>
        <w:spacing w:before="220"/>
        <w:ind w:firstLine="540"/>
        <w:jc w:val="both"/>
      </w:pPr>
      <w:bookmarkStart w:id="4" w:name="P54"/>
      <w:bookmarkEnd w:id="4"/>
      <w:r>
        <w:t>2.2.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B03D41" w:rsidRDefault="00B03D41" w:rsidP="00B03D41">
      <w:pPr>
        <w:pStyle w:val="ConsPlusNormal"/>
        <w:spacing w:before="220"/>
        <w:ind w:firstLine="540"/>
        <w:jc w:val="both"/>
      </w:pPr>
      <w:r>
        <w:t xml:space="preserve">Выбор места размещения контейнерной площадки на территориях некоммерческих </w:t>
      </w:r>
      <w:r>
        <w:lastRenderedPageBreak/>
        <w:t>организаций (садоводческих, огороднических и дачных объединений граждан, гаражно-строительных кооперативов и других) осуществляется в соответствии с действующим законодательством.</w:t>
      </w:r>
    </w:p>
    <w:p w:rsidR="00B03D41" w:rsidRDefault="00B03D41" w:rsidP="00B03D41">
      <w:pPr>
        <w:pStyle w:val="ConsPlusNormal"/>
        <w:spacing w:before="220"/>
        <w:ind w:firstLine="540"/>
        <w:jc w:val="both"/>
      </w:pPr>
      <w:r>
        <w:t xml:space="preserve">2.3. При невозможности соблюдения указанных в </w:t>
      </w:r>
      <w:hyperlink w:anchor="P54" w:history="1">
        <w:r>
          <w:rPr>
            <w:rStyle w:val="a3"/>
            <w:u w:val="none"/>
          </w:rPr>
          <w:t>пункте 2.2</w:t>
        </w:r>
      </w:hyperlink>
      <w:r>
        <w:t xml:space="preserve"> Санитарных правил расстояний, территориальный орган исполнительной власти, уполномоченный на осуществление федерального государственного санитарно-эпидемиологического надзора на соответствующей территории по обращению правообладателя земельного участка принимает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с учетом критериев изложенных в </w:t>
      </w:r>
      <w:hyperlink w:anchor="P3240" w:history="1">
        <w:r>
          <w:rPr>
            <w:rStyle w:val="a3"/>
            <w:u w:val="none"/>
          </w:rPr>
          <w:t>Приложении П.I</w:t>
        </w:r>
      </w:hyperlink>
      <w:r>
        <w:t xml:space="preserve"> и при условии оборудования таких мест (площадок) навесами над мусоросборниками (за исключением бункеров).</w:t>
      </w:r>
    </w:p>
    <w:p w:rsidR="00B03D41" w:rsidRDefault="00B03D41" w:rsidP="00B03D41">
      <w:pPr>
        <w:pStyle w:val="ConsPlusNormal"/>
        <w:spacing w:before="220"/>
        <w:ind w:firstLine="540"/>
        <w:jc w:val="both"/>
      </w:pPr>
      <w:r>
        <w:t>Санитарно-эпидемиологическая оценка предоставляется правообладателем земельного участка.</w:t>
      </w:r>
    </w:p>
    <w:p w:rsidR="00B03D41" w:rsidRDefault="00B03D41" w:rsidP="00B03D41">
      <w:pPr>
        <w:pStyle w:val="ConsPlusNormal"/>
        <w:spacing w:before="220"/>
        <w:ind w:firstLine="540"/>
        <w:jc w:val="both"/>
      </w:pPr>
      <w:r>
        <w:t>2.4. 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B03D41" w:rsidRDefault="00B03D41" w:rsidP="00B03D41">
      <w:pPr>
        <w:pStyle w:val="ConsPlusNormal"/>
        <w:spacing w:before="220"/>
        <w:ind w:firstLine="540"/>
        <w:jc w:val="both"/>
      </w:pPr>
      <w: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B03D41" w:rsidRDefault="00B03D41" w:rsidP="00B03D41">
      <w:pPr>
        <w:pStyle w:val="ConsPlusNormal"/>
        <w:spacing w:before="220"/>
        <w:ind w:firstLine="540"/>
        <w:jc w:val="both"/>
      </w:pPr>
      <w:r>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w:t>
      </w:r>
    </w:p>
    <w:p w:rsidR="00B03D41" w:rsidRDefault="00B03D41" w:rsidP="00B03D41">
      <w:pPr>
        <w:pStyle w:val="ConsPlusNormal"/>
        <w:spacing w:before="220"/>
        <w:ind w:firstLine="540"/>
        <w:jc w:val="both"/>
      </w:pPr>
      <w:r>
        <w:t>2.5. Накопление отходов может осуществляться по видам отходов, группам отходов, группам однородных отходов (раздельное накопление). С целью раздельного накопления отходов на контейнерной площадке должны быть предусмотрены промаркированные контейнеры для каждого вида отходов, группы однородных отходов.</w:t>
      </w:r>
    </w:p>
    <w:p w:rsidR="00B03D41" w:rsidRDefault="00B03D41" w:rsidP="00B03D41">
      <w:pPr>
        <w:pStyle w:val="ConsPlusNormal"/>
        <w:spacing w:before="220"/>
        <w:ind w:firstLine="540"/>
        <w:jc w:val="both"/>
      </w:pPr>
      <w:r>
        <w:t>2.6. Мусоросборники должны быть закрыты, находиться в исправном состоянии. При накоплении ТКО на территориях муниципальных образований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B03D41" w:rsidRDefault="00B03D41" w:rsidP="00B03D41">
      <w:pPr>
        <w:pStyle w:val="ConsPlusNormal"/>
        <w:spacing w:before="220"/>
        <w:ind w:firstLine="540"/>
        <w:jc w:val="both"/>
      </w:pPr>
      <w:r>
        <w:t xml:space="preserve">2.7. Хозяйствующие субъекты обязаны обеспечить проведение промывки и дезинфекции контейнеров, а также уборку, дезинсекцию и дератизацию контейнерной площадки с кратностью в соответствии с </w:t>
      </w:r>
      <w:hyperlink w:anchor="P3240" w:history="1">
        <w:r>
          <w:rPr>
            <w:rStyle w:val="a3"/>
            <w:u w:val="none"/>
          </w:rPr>
          <w:t>Приложением П.I</w:t>
        </w:r>
      </w:hyperlink>
      <w:r>
        <w:t>.</w:t>
      </w:r>
    </w:p>
    <w:p w:rsidR="00B03D41" w:rsidRDefault="00B03D41" w:rsidP="00B03D41">
      <w:pPr>
        <w:pStyle w:val="ConsPlusNormal"/>
        <w:spacing w:before="220"/>
        <w:ind w:firstLine="540"/>
        <w:jc w:val="both"/>
      </w:pPr>
      <w:r>
        <w:t>Не допускается промывка контейнеров на контейнерных площадках.</w:t>
      </w:r>
    </w:p>
    <w:p w:rsidR="00B03D41" w:rsidRDefault="00B03D41" w:rsidP="00B03D41">
      <w:pPr>
        <w:pStyle w:val="ConsPlusNormal"/>
        <w:spacing w:before="220"/>
        <w:ind w:firstLine="540"/>
        <w:jc w:val="both"/>
      </w:pPr>
      <w:r>
        <w:t>2.8.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
    <w:p w:rsidR="00B03D41" w:rsidRDefault="00B03D41" w:rsidP="00B03D41">
      <w:pPr>
        <w:pStyle w:val="ConsPlusNormal"/>
        <w:spacing w:before="220"/>
        <w:ind w:firstLine="540"/>
        <w:jc w:val="both"/>
      </w:pPr>
      <w:r>
        <w:t>2.9. 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w:t>
      </w:r>
    </w:p>
    <w:p w:rsidR="00B03D41" w:rsidRDefault="00B03D41" w:rsidP="00B03D41">
      <w:pPr>
        <w:pStyle w:val="ConsPlusNormal"/>
        <w:spacing w:before="220"/>
        <w:ind w:firstLine="540"/>
        <w:jc w:val="both"/>
      </w:pPr>
      <w:r>
        <w:lastRenderedPageBreak/>
        <w:t>Не допускается промывка бункеров на контейнерных площадках.</w:t>
      </w:r>
    </w:p>
    <w:p w:rsidR="00B03D41" w:rsidRDefault="00B03D41" w:rsidP="00B03D41">
      <w:pPr>
        <w:pStyle w:val="ConsPlusNormal"/>
        <w:spacing w:before="220"/>
        <w:ind w:firstLine="540"/>
        <w:jc w:val="both"/>
      </w:pPr>
      <w:r>
        <w:t>2.10. Территории контейнерной площадки и (или) специальной площадки для складирования КГО после погрузки ТКО в мусоровоз, а также, в случае загрязнения, прилегающая к месту погрузки территория, должны быть очищены хозяйствующим субъектом от отходов.</w:t>
      </w:r>
    </w:p>
    <w:p w:rsidR="00B03D41" w:rsidRDefault="00B03D41" w:rsidP="00B03D41">
      <w:pPr>
        <w:pStyle w:val="ConsPlusNormal"/>
        <w:spacing w:before="220"/>
        <w:ind w:firstLine="540"/>
        <w:jc w:val="both"/>
      </w:pPr>
      <w:r>
        <w:t>2.11. Обращение с отходами должно осуществляться на специально оборудованных объектах, предназначенных для сбора, размещения, накопления, транспортирования, обработки, утилизации, обезвреживания отходов. Не допускается вывозить и сбрасывать отходы в места, не предназначенные для указанных целей.</w:t>
      </w:r>
    </w:p>
    <w:p w:rsidR="00B03D41" w:rsidRDefault="00B03D41" w:rsidP="00B03D41">
      <w:pPr>
        <w:pStyle w:val="ConsPlusNormal"/>
        <w:spacing w:before="220"/>
        <w:ind w:firstLine="540"/>
        <w:jc w:val="both"/>
      </w:pPr>
      <w:r>
        <w:t>2.12. Срок временного накопления несортированных ТКО определяется исходя из среднесуточной температуры наружного воздуха в течение 3-х суток:</w:t>
      </w:r>
    </w:p>
    <w:p w:rsidR="00B03D41" w:rsidRDefault="00B03D41" w:rsidP="00B03D41">
      <w:pPr>
        <w:pStyle w:val="ConsPlusNormal"/>
        <w:spacing w:before="220"/>
        <w:ind w:firstLine="540"/>
        <w:jc w:val="both"/>
      </w:pPr>
      <w:r>
        <w:t>плюс 5 °C и выше - не более 1 суток;</w:t>
      </w:r>
    </w:p>
    <w:p w:rsidR="00B03D41" w:rsidRDefault="00B03D41" w:rsidP="00B03D41">
      <w:pPr>
        <w:pStyle w:val="ConsPlusNormal"/>
        <w:spacing w:before="220"/>
        <w:ind w:firstLine="540"/>
        <w:jc w:val="both"/>
      </w:pPr>
      <w:r>
        <w:t>плюс 4 °C и ниже - не более 3 суток.</w:t>
      </w:r>
    </w:p>
    <w:p w:rsidR="00B03D41" w:rsidRDefault="00B03D41" w:rsidP="00B03D41">
      <w:pPr>
        <w:pStyle w:val="ConsPlusNormal"/>
        <w:spacing w:before="220"/>
        <w:ind w:firstLine="540"/>
        <w:jc w:val="both"/>
      </w:pPr>
      <w:r>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ТКО с учетом среднесуточной температуры наружного воздуха на основании санитарно-эпидемиологической оценки и методических рекомендаций.</w:t>
      </w:r>
    </w:p>
    <w:p w:rsidR="00B03D41" w:rsidRDefault="00B03D41" w:rsidP="00B03D41">
      <w:pPr>
        <w:pStyle w:val="ConsPlusNormal"/>
        <w:spacing w:before="220"/>
        <w:ind w:firstLine="540"/>
        <w:jc w:val="both"/>
      </w:pPr>
      <w:r>
        <w:t>2.13. Сортировка отходов из мусоросборников, а также из мусоровозов не допускается в местах (площадках) накопления ТКО.</w:t>
      </w:r>
    </w:p>
    <w:p w:rsidR="00B03D41" w:rsidRDefault="00B03D41" w:rsidP="00B03D41">
      <w:pPr>
        <w:pStyle w:val="ConsPlusNormal"/>
        <w:spacing w:before="220"/>
        <w:ind w:firstLine="540"/>
        <w:jc w:val="both"/>
      </w:pPr>
      <w:r>
        <w:t>2.14. Вывоз КГО необходимо производить не реже 1 раза в 7 календарных дней.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(далее - транспортные средства) на объекты, предназначенные для обработки, обезвреживания, утилизации, размещения отходов.</w:t>
      </w:r>
    </w:p>
    <w:p w:rsidR="00B03D41" w:rsidRDefault="00B03D41" w:rsidP="00B03D41">
      <w:pPr>
        <w:pStyle w:val="ConsPlusNormal"/>
        <w:spacing w:before="220"/>
        <w:ind w:firstLine="540"/>
        <w:jc w:val="both"/>
      </w:pPr>
      <w:r>
        <w:t>2.15. Транспортирование отходов с территорий муниципальных образований и объектов производится с использованием транспортных средств, исключающих потери отходов.</w:t>
      </w:r>
    </w:p>
    <w:p w:rsidR="00B03D41" w:rsidRDefault="00B03D41" w:rsidP="00B03D41">
      <w:pPr>
        <w:pStyle w:val="ConsPlusNormal"/>
        <w:spacing w:before="220"/>
        <w:ind w:firstLine="540"/>
        <w:jc w:val="both"/>
      </w:pPr>
      <w:r>
        <w:t>2.16. Транспортные средства для перевозки отходов должны подвергаться мойке с дезинфекцией не реже 1 раза в 10 календарных дней.</w:t>
      </w:r>
    </w:p>
    <w:p w:rsidR="00B03D41" w:rsidRDefault="00B03D41" w:rsidP="00B03D41">
      <w:pPr>
        <w:pStyle w:val="ConsPlusNormal"/>
        <w:ind w:firstLine="540"/>
        <w:jc w:val="both"/>
      </w:pPr>
    </w:p>
    <w:p w:rsidR="00B03D41" w:rsidRDefault="00B03D41" w:rsidP="00B03D41">
      <w:pPr>
        <w:pStyle w:val="ConsPlusTitle"/>
        <w:jc w:val="center"/>
        <w:outlineLvl w:val="2"/>
      </w:pPr>
      <w:r>
        <w:t>3. ОБРАЩЕНИЕ С ЖБО</w:t>
      </w:r>
    </w:p>
    <w:p w:rsidR="00B03D41" w:rsidRDefault="00B03D41" w:rsidP="00B03D41">
      <w:pPr>
        <w:pStyle w:val="ConsPlusNormal"/>
        <w:ind w:firstLine="540"/>
        <w:jc w:val="both"/>
      </w:pPr>
    </w:p>
    <w:p w:rsidR="00B03D41" w:rsidRDefault="00B03D41" w:rsidP="00B03D41">
      <w:pPr>
        <w:pStyle w:val="ConsPlusNormal"/>
        <w:ind w:firstLine="540"/>
        <w:jc w:val="both"/>
      </w:pPr>
      <w:r>
        <w:t>3.1. В населенных пунктах 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B03D41" w:rsidRDefault="00B03D41" w:rsidP="00B03D41">
      <w:pPr>
        <w:pStyle w:val="ConsPlusNormal"/>
        <w:spacing w:before="220"/>
        <w:ind w:firstLine="540"/>
        <w:jc w:val="both"/>
      </w:pPr>
      <w:r>
        <w:t>3.2. Хозяйствующие субъекты должны обеспечивать ремонт, содержание и эксплуатацию объектов накопления ЖБО, в том числе вывоз ЖБО.</w:t>
      </w:r>
    </w:p>
    <w:p w:rsidR="00B03D41" w:rsidRDefault="00B03D41" w:rsidP="00B03D41">
      <w:pPr>
        <w:pStyle w:val="ConsPlusNormal"/>
        <w:spacing w:before="220"/>
        <w:ind w:firstLine="540"/>
        <w:jc w:val="both"/>
      </w:pPr>
      <w:r>
        <w:t>3.3.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B03D41" w:rsidRDefault="00B03D41" w:rsidP="00B03D41">
      <w:pPr>
        <w:pStyle w:val="ConsPlusNormal"/>
        <w:spacing w:before="220"/>
        <w:ind w:firstLine="540"/>
        <w:jc w:val="both"/>
      </w:pPr>
      <w:r>
        <w:lastRenderedPageBreak/>
        <w:t>3.4.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B03D41" w:rsidRDefault="00B03D41" w:rsidP="00B03D41">
      <w:pPr>
        <w:pStyle w:val="ConsPlusNormal"/>
        <w:spacing w:before="220"/>
        <w:ind w:firstLine="540"/>
        <w:jc w:val="both"/>
      </w:pPr>
      <w:r>
        <w:t>3.5.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B03D41" w:rsidRDefault="00B03D41" w:rsidP="00B03D41">
      <w:pPr>
        <w:pStyle w:val="ConsPlusNormal"/>
        <w:spacing w:before="220"/>
        <w:ind w:firstLine="540"/>
        <w:jc w:val="both"/>
      </w:pPr>
      <w:r>
        <w:t>Не допускается вывоз ЖБО в места, не предназначенные для слива отходов.</w:t>
      </w:r>
    </w:p>
    <w:p w:rsidR="00B03D41" w:rsidRDefault="00B03D41" w:rsidP="00B03D41">
      <w:pPr>
        <w:pStyle w:val="ConsPlusNormal"/>
        <w:spacing w:before="220"/>
        <w:ind w:firstLine="540"/>
        <w:jc w:val="both"/>
      </w:pPr>
      <w:r>
        <w:t>3.6. Выгребы для накопления ЖБО в районах, не обеспеченных централизованной канализацией, устанавливаются в виде помойниц и дворовых уборных.</w:t>
      </w:r>
    </w:p>
    <w:p w:rsidR="00B03D41" w:rsidRDefault="00B03D41" w:rsidP="00B03D41">
      <w:pPr>
        <w:pStyle w:val="ConsPlusNormal"/>
        <w:spacing w:before="220"/>
        <w:ind w:firstLine="540"/>
        <w:jc w:val="both"/>
      </w:pPr>
      <w: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rsidR="00B03D41" w:rsidRDefault="00B03D41" w:rsidP="00B03D41">
      <w:pPr>
        <w:pStyle w:val="ConsPlusNormal"/>
        <w:spacing w:before="220"/>
        <w:ind w:firstLine="540"/>
        <w:jc w:val="both"/>
      </w:pPr>
      <w: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rsidR="00B03D41" w:rsidRDefault="00B03D41" w:rsidP="00B03D41">
      <w:pPr>
        <w:pStyle w:val="ConsPlusNormal"/>
        <w:spacing w:before="220"/>
        <w:ind w:firstLine="540"/>
        <w:jc w:val="both"/>
      </w:pPr>
      <w:r>
        <w:t>3.7. Не допускается наполнение выгреба выше, чем 0,35 м от поверхности земли. Выгреб следует очищать не реже 1 раза в 6 месяцев.</w:t>
      </w:r>
    </w:p>
    <w:p w:rsidR="00B03D41" w:rsidRDefault="00B03D41" w:rsidP="00B03D41">
      <w:pPr>
        <w:pStyle w:val="ConsPlusNormal"/>
        <w:spacing w:before="220"/>
        <w:ind w:firstLine="540"/>
        <w:jc w:val="both"/>
      </w:pPr>
      <w:r>
        <w:t>3.8.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B03D41" w:rsidRDefault="00B03D41" w:rsidP="00B03D41">
      <w:pPr>
        <w:pStyle w:val="ConsPlusNormal"/>
        <w:spacing w:before="220"/>
        <w:ind w:firstLine="540"/>
        <w:jc w:val="both"/>
      </w:pPr>
      <w:r>
        <w:t>3.9.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w:t>
      </w:r>
    </w:p>
    <w:p w:rsidR="00B03D41" w:rsidRDefault="00B03D41" w:rsidP="00B03D41">
      <w:pPr>
        <w:pStyle w:val="ConsPlusNormal"/>
        <w:spacing w:before="220"/>
        <w:ind w:firstLine="540"/>
        <w:jc w:val="both"/>
      </w:pPr>
      <w:r>
        <w:t>3.10. Стационарные 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w:t>
      </w:r>
    </w:p>
    <w:p w:rsidR="00B03D41" w:rsidRDefault="00B03D41" w:rsidP="00B03D41">
      <w:pPr>
        <w:pStyle w:val="ConsPlusNormal"/>
        <w:spacing w:before="220"/>
        <w:ind w:firstLine="540"/>
        <w:jc w:val="both"/>
      </w:pPr>
      <w:r>
        <w:t>3.11. 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м.</w:t>
      </w:r>
    </w:p>
    <w:p w:rsidR="00B03D41" w:rsidRDefault="00B03D41" w:rsidP="00B03D41">
      <w:pPr>
        <w:pStyle w:val="ConsPlusNormal"/>
        <w:spacing w:before="220"/>
        <w:ind w:firstLine="540"/>
        <w:jc w:val="both"/>
      </w:pPr>
      <w:r>
        <w:t>3.12. Установка туалетных кабин в передвижных автофургонах допускается только в местах, в которых возможно их присоединение к сетям водоснабжения и канализации.</w:t>
      </w:r>
    </w:p>
    <w:p w:rsidR="00B03D41" w:rsidRDefault="00B03D41" w:rsidP="00B03D41">
      <w:pPr>
        <w:pStyle w:val="ConsPlusNormal"/>
        <w:spacing w:before="220"/>
        <w:ind w:firstLine="540"/>
        <w:jc w:val="both"/>
      </w:pPr>
      <w:r>
        <w:t xml:space="preserve">3.13. Установка мобильных туалетных кабин допускается без подключения к сетям </w:t>
      </w:r>
      <w:r>
        <w:lastRenderedPageBreak/>
        <w:t>водоснабжения и канализации при условии вывоза ЖБО при заполнении резервуара не более чем 2/3 объема, но не реже 1 раза в сутки при температуре наружного воздуха плюс 5 °C и выше, и не реже 1 раза в 3 суток при температуре ниже 5 °C. После вывоза ЖБО осуществляется дезинфекция резервуара.</w:t>
      </w:r>
    </w:p>
    <w:p w:rsidR="00B03D41" w:rsidRDefault="00B03D41" w:rsidP="00B03D41">
      <w:pPr>
        <w:pStyle w:val="ConsPlusNormal"/>
        <w:spacing w:before="220"/>
        <w:ind w:firstLine="540"/>
        <w:jc w:val="both"/>
      </w:pPr>
      <w:r>
        <w:t>3.14. Хозяйствующие субъекты обязаны обеспечить проведение уборки и дезинфекции помещений общественных туалетов (стационарных и мобильных) по мере загрязнения, но не реже 1 раза в сутки.</w:t>
      </w:r>
    </w:p>
    <w:p w:rsidR="00B03D41" w:rsidRDefault="00B03D41" w:rsidP="00B03D41">
      <w:pPr>
        <w:pStyle w:val="ConsPlusNormal"/>
        <w:ind w:firstLine="540"/>
        <w:jc w:val="both"/>
      </w:pPr>
    </w:p>
    <w:p w:rsidR="00B03D41" w:rsidRDefault="00B03D41" w:rsidP="00B03D41">
      <w:pPr>
        <w:pStyle w:val="ConsPlusTitle"/>
        <w:jc w:val="center"/>
        <w:outlineLvl w:val="2"/>
      </w:pPr>
      <w:r>
        <w:t>4. СОДЕРЖАНИЕ ТЕРРИТОРИИ МУНИЦИПАЛЬНЫХ ОБРАЗОВАНИЙ</w:t>
      </w:r>
    </w:p>
    <w:p w:rsidR="00B03D41" w:rsidRDefault="00B03D41" w:rsidP="00B03D41">
      <w:pPr>
        <w:pStyle w:val="ConsPlusNormal"/>
        <w:ind w:firstLine="540"/>
        <w:jc w:val="both"/>
      </w:pPr>
    </w:p>
    <w:p w:rsidR="00B03D41" w:rsidRDefault="00B03D41" w:rsidP="00B03D41">
      <w:pPr>
        <w:pStyle w:val="ConsPlusNormal"/>
        <w:ind w:firstLine="540"/>
        <w:jc w:val="both"/>
      </w:pPr>
      <w:r>
        <w:t>4.1. В общественных местах должны быть установлены урны (расстояние между урнами определяется в зависимости от использования данных объектов и должно составлять не более 100 м). Удаление отходов из урн должно производиться не реже 1 раза в день.</w:t>
      </w:r>
    </w:p>
    <w:p w:rsidR="00B03D41" w:rsidRDefault="00B03D41" w:rsidP="00B03D41">
      <w:pPr>
        <w:pStyle w:val="ConsPlusNormal"/>
        <w:spacing w:before="220"/>
        <w:ind w:firstLine="540"/>
        <w:jc w:val="both"/>
      </w:pPr>
      <w:r>
        <w:t>4.2. На конечных остановочных пунктах общественного транспорта хозяйствующими субъектами должна обеспечиваться уборка санитарно-бытовых помещений и контейнерных площадок.</w:t>
      </w:r>
    </w:p>
    <w:p w:rsidR="00B03D41" w:rsidRDefault="00B03D41" w:rsidP="00B03D41">
      <w:pPr>
        <w:pStyle w:val="ConsPlusNormal"/>
        <w:spacing w:before="220"/>
        <w:ind w:firstLine="540"/>
        <w:jc w:val="both"/>
      </w:pPr>
      <w:r>
        <w:t>4.3. Не допускается сжигание листьев на территориях муниципальных образований. Собранные листья необходимо вывозить на объекты размещения отходов.</w:t>
      </w:r>
    </w:p>
    <w:p w:rsidR="00B03D41" w:rsidRDefault="00B03D41" w:rsidP="00B03D41">
      <w:pPr>
        <w:pStyle w:val="ConsPlusNormal"/>
        <w:spacing w:before="220"/>
        <w:ind w:firstLine="540"/>
        <w:jc w:val="both"/>
      </w:pPr>
      <w:r>
        <w:t>4.4. В летний период на проезжей части улиц и площадей с водонепроницаемым покрытием, а также на пешеходных тротуарах, необходимо производить механизированную мойку, поливку и подметание.</w:t>
      </w:r>
    </w:p>
    <w:p w:rsidR="00B03D41" w:rsidRDefault="00B03D41" w:rsidP="00B03D41">
      <w:pPr>
        <w:pStyle w:val="ConsPlusNormal"/>
        <w:spacing w:before="220"/>
        <w:ind w:firstLine="540"/>
        <w:jc w:val="both"/>
      </w:pPr>
      <w:r>
        <w:t>4.5. Не допускается заправлять поливомоечные и подметально-уборочные машины технической водой и водой из открытых водоемов.</w:t>
      </w:r>
    </w:p>
    <w:p w:rsidR="00B03D41" w:rsidRDefault="00B03D41" w:rsidP="00B03D41">
      <w:pPr>
        <w:pStyle w:val="ConsPlusNormal"/>
        <w:spacing w:before="220"/>
        <w:ind w:firstLine="540"/>
        <w:jc w:val="both"/>
      </w:pPr>
      <w:r>
        <w:t>4.6. В зимний период года для очистки дорожных покрытий допускается сочетание механической очистки с использованием антигололедных материалов и реагентов, разрешенных к применению в соответствии с законодательством Российской Федерации.</w:t>
      </w:r>
    </w:p>
    <w:p w:rsidR="00B03D41" w:rsidRDefault="00B03D41" w:rsidP="00B03D41">
      <w:pPr>
        <w:pStyle w:val="ConsPlusNormal"/>
        <w:spacing w:before="220"/>
        <w:ind w:firstLine="540"/>
        <w:jc w:val="both"/>
      </w:pPr>
      <w:r>
        <w:t>4.7. 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B03D41" w:rsidRDefault="00B03D41" w:rsidP="00B03D41">
      <w:pPr>
        <w:pStyle w:val="ConsPlusNormal"/>
        <w:spacing w:before="220"/>
        <w:ind w:firstLine="540"/>
        <w:jc w:val="both"/>
      </w:pPr>
      <w:r>
        <w:t>4.8.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B03D41" w:rsidRDefault="00B03D41" w:rsidP="00B03D41">
      <w:pPr>
        <w:pStyle w:val="ConsPlusNormal"/>
        <w:spacing w:before="220"/>
        <w:ind w:firstLine="540"/>
        <w:jc w:val="both"/>
      </w:pPr>
      <w:r>
        <w:t>4.9. 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B03D41" w:rsidRDefault="00B03D41" w:rsidP="00B03D41">
      <w:pPr>
        <w:pStyle w:val="ConsPlusNormal"/>
        <w:spacing w:before="220"/>
        <w:ind w:firstLine="540"/>
        <w:jc w:val="both"/>
      </w:pPr>
      <w:r>
        <w:t>4.10. В местах массового отдыха населения должны быть установлены общественные туалеты.</w:t>
      </w:r>
    </w:p>
    <w:p w:rsidR="00B03D41" w:rsidRDefault="00B03D41" w:rsidP="00B03D41">
      <w:pPr>
        <w:pStyle w:val="ConsPlusNormal"/>
        <w:ind w:firstLine="540"/>
        <w:jc w:val="both"/>
      </w:pPr>
    </w:p>
    <w:p w:rsidR="00B03D41" w:rsidRDefault="00B03D41" w:rsidP="00B03D41">
      <w:pPr>
        <w:pStyle w:val="ConsPlusTitle"/>
        <w:jc w:val="center"/>
        <w:outlineLvl w:val="2"/>
      </w:pPr>
      <w:bookmarkStart w:id="5" w:name="P112"/>
      <w:bookmarkEnd w:id="5"/>
      <w:r>
        <w:t>5. СОДЕРЖАНИЕ ТЕРРИТОРИЙ ОБЪЕКТОВ РЕКРЕАЦИОННОГО НАЗНАЧЕНИЯ</w:t>
      </w:r>
    </w:p>
    <w:p w:rsidR="00B03D41" w:rsidRDefault="00B03D41" w:rsidP="00B03D41">
      <w:pPr>
        <w:pStyle w:val="ConsPlusNormal"/>
        <w:ind w:firstLine="540"/>
        <w:jc w:val="both"/>
      </w:pPr>
    </w:p>
    <w:p w:rsidR="00B03D41" w:rsidRDefault="00B03D41" w:rsidP="00B03D41">
      <w:pPr>
        <w:pStyle w:val="ConsPlusTitle"/>
        <w:jc w:val="center"/>
        <w:outlineLvl w:val="2"/>
      </w:pPr>
      <w:r>
        <w:t>Содержание территорий пляжей</w:t>
      </w:r>
    </w:p>
    <w:p w:rsidR="00B03D41" w:rsidRDefault="00B03D41" w:rsidP="00B03D41">
      <w:pPr>
        <w:pStyle w:val="ConsPlusNormal"/>
        <w:ind w:firstLine="540"/>
        <w:jc w:val="both"/>
      </w:pPr>
    </w:p>
    <w:p w:rsidR="00B03D41" w:rsidRDefault="00B03D41" w:rsidP="00B03D41">
      <w:pPr>
        <w:pStyle w:val="ConsPlusNormal"/>
        <w:ind w:firstLine="540"/>
        <w:jc w:val="both"/>
      </w:pPr>
      <w:r>
        <w:t xml:space="preserve">5.1. На песчаных пляжах песок должен соответствовать санитарно-эпидемиологическим </w:t>
      </w:r>
      <w:r>
        <w:lastRenderedPageBreak/>
        <w:t>требованиям к качеству почвы.</w:t>
      </w:r>
    </w:p>
    <w:p w:rsidR="00B03D41" w:rsidRDefault="00B03D41" w:rsidP="00B03D41">
      <w:pPr>
        <w:pStyle w:val="ConsPlusNormal"/>
        <w:spacing w:before="220"/>
        <w:ind w:firstLine="540"/>
        <w:jc w:val="both"/>
      </w:pPr>
      <w:r>
        <w:t>5.2. На территориях пляжей должны быть установлены кабины для переодевания (далее - раздевалки), общественные туалеты или мобильные туалетные кабины, душевые, урны. Количество раздевалок, общественных туалетов или мобильных туалетных кабин, душевых определяется собственником пляжа или эксплуатирующей пляж организацией с учетом максимальной посещаемости пляжа населением, но не менее 1 единицы на 75 посетителей.</w:t>
      </w:r>
    </w:p>
    <w:p w:rsidR="00B03D41" w:rsidRDefault="00B03D41" w:rsidP="00B03D41">
      <w:pPr>
        <w:pStyle w:val="ConsPlusNormal"/>
        <w:spacing w:before="220"/>
        <w:ind w:firstLine="540"/>
        <w:jc w:val="both"/>
      </w:pPr>
      <w:r>
        <w:t>5.3. Уборка берега, песка, раздевалок на пляжах должна производиться ежедневно.</w:t>
      </w:r>
    </w:p>
    <w:p w:rsidR="00B03D41" w:rsidRDefault="00B03D41" w:rsidP="00B03D41">
      <w:pPr>
        <w:pStyle w:val="ConsPlusNormal"/>
        <w:spacing w:before="220"/>
        <w:ind w:firstLine="540"/>
        <w:jc w:val="both"/>
      </w:pPr>
      <w:r>
        <w:t>5.4. Урны следует размещать на расстоянии не менее 10 м от уреза воды. Расстояние между установленными урнами не должно превышать 40 м. Урны должны быть расставлены из расчета не менее одной урны на 1600 м</w:t>
      </w:r>
      <w:r>
        <w:rPr>
          <w:vertAlign w:val="superscript"/>
        </w:rPr>
        <w:t>2</w:t>
      </w:r>
      <w:r>
        <w:t xml:space="preserve"> территории пляжа.</w:t>
      </w:r>
    </w:p>
    <w:p w:rsidR="00B03D41" w:rsidRDefault="00B03D41" w:rsidP="00B03D41">
      <w:pPr>
        <w:pStyle w:val="ConsPlusNormal"/>
        <w:spacing w:before="220"/>
        <w:ind w:firstLine="540"/>
        <w:jc w:val="both"/>
      </w:pPr>
      <w:r>
        <w:t xml:space="preserve">5.5. Накопление ТКО необходимо осуществлять в контейнеры на контейнерных площадках, оборудованных в соответствии с </w:t>
      </w:r>
      <w:hyperlink w:anchor="P53" w:history="1">
        <w:r>
          <w:rPr>
            <w:rStyle w:val="a3"/>
            <w:u w:val="none"/>
          </w:rPr>
          <w:t>пунктом 2.1</w:t>
        </w:r>
      </w:hyperlink>
      <w:r>
        <w:t xml:space="preserve"> Санитарных правил. Расстояние от контейнерной площадки до уреза воды должно составлять не менее 50 м.</w:t>
      </w:r>
    </w:p>
    <w:p w:rsidR="00B03D41" w:rsidRDefault="00B03D41" w:rsidP="00B03D41">
      <w:pPr>
        <w:pStyle w:val="ConsPlusNormal"/>
        <w:spacing w:before="220"/>
        <w:ind w:firstLine="540"/>
        <w:jc w:val="both"/>
      </w:pPr>
      <w:r>
        <w:t>5.6. На каждые 4000 м</w:t>
      </w:r>
      <w:r>
        <w:rPr>
          <w:vertAlign w:val="superscript"/>
        </w:rPr>
        <w:t>2</w:t>
      </w:r>
      <w:r>
        <w:t xml:space="preserve"> площади пляжа устанавливается 1 контейнер.</w:t>
      </w:r>
    </w:p>
    <w:p w:rsidR="00B03D41" w:rsidRDefault="00B03D41" w:rsidP="00B03D41">
      <w:pPr>
        <w:pStyle w:val="ConsPlusNormal"/>
        <w:spacing w:before="220"/>
        <w:ind w:firstLine="540"/>
        <w:jc w:val="both"/>
      </w:pPr>
      <w:r>
        <w:t>5.7. Общественные туалеты, мобильные туалетные кабины и душевые размещаются на расстоянии не менее 50 м и не более 200 м от уреза воды. Расстояние между туалетами, душевыми должно составлять не более 100 м. При устройстве общественных туалетов, душевых должен быть предусмотрен отвод сточных вод на очистные сооружения централизованной системы водоотведения. При отсутствии централизованной канализации необходимо обеспечить установку мобильных туалетных кабин.</w:t>
      </w:r>
    </w:p>
    <w:p w:rsidR="00B03D41" w:rsidRDefault="00B03D41" w:rsidP="00B03D41">
      <w:pPr>
        <w:pStyle w:val="ConsPlusNormal"/>
        <w:spacing w:before="220"/>
        <w:ind w:firstLine="540"/>
        <w:jc w:val="both"/>
      </w:pPr>
      <w:r>
        <w:t>5.8. Удаление ЖБО из мобильных туалетных кабин осуществляется собственниками по мере заполнения в период эксплуатации пляжа не реже 1 раза в день.</w:t>
      </w:r>
    </w:p>
    <w:p w:rsidR="00B03D41" w:rsidRDefault="00B03D41" w:rsidP="00B03D41">
      <w:pPr>
        <w:pStyle w:val="ConsPlusNormal"/>
        <w:spacing w:before="220"/>
        <w:ind w:firstLine="540"/>
        <w:jc w:val="both"/>
      </w:pPr>
      <w:r>
        <w:t>5.9. Уборка и дезинфекция общественных туалетов и мобильных туалетных кабин, душевых в период эксплуатации зон рекреации должна проводиться 1 раз в день с использованием дезинфицирующих и моющих средств.</w:t>
      </w:r>
    </w:p>
    <w:p w:rsidR="00B03D41" w:rsidRDefault="00B03D41" w:rsidP="00B03D41">
      <w:pPr>
        <w:pStyle w:val="ConsPlusNormal"/>
        <w:spacing w:before="220"/>
        <w:ind w:firstLine="540"/>
        <w:jc w:val="both"/>
      </w:pPr>
      <w:r>
        <w:t>5.10. Не допускается въезд транспортных средств на территории пляжей, за исключением специально оборудованных транспортных средств для вывоза ЖБО и ТКО.</w:t>
      </w:r>
    </w:p>
    <w:p w:rsidR="00B03D41" w:rsidRDefault="00B03D41" w:rsidP="00B03D41">
      <w:pPr>
        <w:pStyle w:val="ConsPlusNormal"/>
        <w:spacing w:before="220"/>
        <w:ind w:firstLine="540"/>
        <w:jc w:val="both"/>
      </w:pPr>
      <w:r>
        <w:t>5.11. При организации питьевого водоснабжения на территории пляжа питьевая вода должна соответствовать гигиеническим требованиям к качеству воды централизованных систем питьевого водоснабжения.</w:t>
      </w:r>
    </w:p>
    <w:p w:rsidR="00B03D41" w:rsidRDefault="00B03D41" w:rsidP="00B03D41">
      <w:pPr>
        <w:pStyle w:val="ConsPlusNormal"/>
        <w:spacing w:before="220"/>
        <w:ind w:firstLine="540"/>
        <w:jc w:val="both"/>
      </w:pPr>
      <w:r>
        <w:t>5.12. На пляже должны проводиться дератизационные, дезинсекционные, в том числе акарицидные, ларвицидные, по результатам энтомологического обследования и в соответствие с действующим законодательством.</w:t>
      </w:r>
    </w:p>
    <w:p w:rsidR="00B03D41" w:rsidRDefault="00B03D41" w:rsidP="00B03D41">
      <w:pPr>
        <w:pStyle w:val="ConsPlusNormal"/>
        <w:ind w:firstLine="540"/>
        <w:jc w:val="both"/>
      </w:pPr>
    </w:p>
    <w:p w:rsidR="00B03D41" w:rsidRDefault="00B03D41" w:rsidP="00B03D41">
      <w:pPr>
        <w:pStyle w:val="ConsPlusTitle"/>
        <w:jc w:val="center"/>
        <w:outlineLvl w:val="2"/>
      </w:pPr>
      <w:r>
        <w:t>Содержание территорий парков</w:t>
      </w:r>
    </w:p>
    <w:p w:rsidR="00B03D41" w:rsidRDefault="00B03D41" w:rsidP="00B03D41">
      <w:pPr>
        <w:pStyle w:val="ConsPlusNormal"/>
        <w:ind w:firstLine="540"/>
        <w:jc w:val="both"/>
      </w:pPr>
    </w:p>
    <w:p w:rsidR="00B03D41" w:rsidRDefault="00B03D41" w:rsidP="00B03D41">
      <w:pPr>
        <w:pStyle w:val="ConsPlusNormal"/>
        <w:ind w:firstLine="540"/>
        <w:jc w:val="both"/>
      </w:pPr>
      <w:r>
        <w:t>5.13. Мероприятия по уборке парков должны проводиться хозяйствующим субъектом ежедневно.</w:t>
      </w:r>
    </w:p>
    <w:p w:rsidR="00B03D41" w:rsidRDefault="00B03D41" w:rsidP="00B03D41">
      <w:pPr>
        <w:pStyle w:val="ConsPlusNormal"/>
        <w:spacing w:before="220"/>
        <w:ind w:firstLine="540"/>
        <w:jc w:val="both"/>
      </w:pPr>
      <w:r>
        <w:t>5.14. В парках контейнерные площадки для накопления ТКО должны быть расположены на расстоянии не менее 50 м от мест массового отдыха. При определении числа контейнеров для территорий зон рекреационного назначения хозяйствующему субъекту необходимо исходить из среднего объема накопления отходов за 3 дня.</w:t>
      </w:r>
    </w:p>
    <w:p w:rsidR="00B03D41" w:rsidRDefault="00B03D41" w:rsidP="00B03D41">
      <w:pPr>
        <w:pStyle w:val="ConsPlusNormal"/>
        <w:spacing w:before="220"/>
        <w:ind w:firstLine="540"/>
        <w:jc w:val="both"/>
      </w:pPr>
      <w:r>
        <w:t xml:space="preserve">5.15. При определении числа урн на территории парка хозяйствующему субъекту необходимо </w:t>
      </w:r>
      <w:r>
        <w:lastRenderedPageBreak/>
        <w:t>исходить из расчета одна урна на 800 м</w:t>
      </w:r>
      <w:r>
        <w:rPr>
          <w:vertAlign w:val="superscript"/>
        </w:rPr>
        <w:t>2</w:t>
      </w:r>
      <w:r>
        <w:t xml:space="preserve"> площади парка. Расстояние между урнами должно быть не более 40 м.</w:t>
      </w:r>
    </w:p>
    <w:p w:rsidR="00B03D41" w:rsidRDefault="00B03D41" w:rsidP="00B03D41">
      <w:pPr>
        <w:pStyle w:val="ConsPlusNormal"/>
        <w:spacing w:before="220"/>
        <w:ind w:firstLine="540"/>
        <w:jc w:val="both"/>
      </w:pPr>
      <w:r>
        <w:t>5.16. Общественные туалеты на территориях парков устанавливаются, исходя из расчета одно место на 500 посетителей. При отсутствии централизованных систем водоотведения необходимо устанавливать мобильные туалетные кабины. Удаление ЖБО из мобильных туалетных кабин осуществляется не реже 1 раза в день.</w:t>
      </w:r>
    </w:p>
    <w:p w:rsidR="00B03D41" w:rsidRDefault="00B03D41" w:rsidP="00B03D41">
      <w:pPr>
        <w:pStyle w:val="ConsPlusNormal"/>
        <w:spacing w:before="220"/>
        <w:ind w:firstLine="540"/>
        <w:jc w:val="both"/>
      </w:pPr>
      <w:r>
        <w:t>Уборка и дезинфекция общественных туалетов и мобильных туалетных кабин на территории парков должна проводиться не реже одного раза в день с использованием моющих и дезинфицирующих средств.</w:t>
      </w:r>
    </w:p>
    <w:p w:rsidR="00B03D41" w:rsidRDefault="00B03D41" w:rsidP="00B03D41">
      <w:pPr>
        <w:pStyle w:val="ConsPlusNormal"/>
        <w:spacing w:before="220"/>
        <w:ind w:firstLine="540"/>
        <w:jc w:val="both"/>
      </w:pPr>
      <w:r>
        <w:t>5.17. Хозяйствующий субъект обязан обеспечить проведение дератизационных и дезинсекционных мероприятий, в том числе направленных на ликвидацию переносчиков заболеваний, опасных для человека, кратность мероприятий которых определяется в соответствии с порядком проведения санитарно-противоэпидемических (профилактических) мероприятий на контейнерных площадках, площадках для размещения бункеров для КГО.</w:t>
      </w:r>
    </w:p>
    <w:p w:rsidR="00B03D41" w:rsidRDefault="00B03D41" w:rsidP="00B03D41">
      <w:pPr>
        <w:pStyle w:val="ConsPlusNormal"/>
        <w:spacing w:before="220"/>
        <w:ind w:firstLine="540"/>
        <w:jc w:val="both"/>
      </w:pPr>
      <w:r>
        <w:t>5.18. На территории пляжа должны проводиться дератизационные, дезинсекционные, в том числе акарицидные, ларвицидные, по результатам энтомологического обследования и в соответствие с действующим законодательством.</w:t>
      </w:r>
    </w:p>
    <w:p w:rsidR="00B03D41" w:rsidRDefault="00B03D41" w:rsidP="00B03D41">
      <w:pPr>
        <w:pStyle w:val="ConsPlusNormal"/>
        <w:ind w:firstLine="540"/>
        <w:jc w:val="both"/>
      </w:pPr>
    </w:p>
    <w:p w:rsidR="00B03D41" w:rsidRDefault="00B03D41" w:rsidP="00B03D41">
      <w:pPr>
        <w:pStyle w:val="ConsPlusTitle"/>
        <w:jc w:val="center"/>
        <w:outlineLvl w:val="2"/>
      </w:pPr>
      <w:r>
        <w:t>6. СОДЕРЖАНИЕ ТЕРРИТОРИЙ ТОРГОВЫХ ОБЪЕКТОВ</w:t>
      </w:r>
    </w:p>
    <w:p w:rsidR="00B03D41" w:rsidRDefault="00B03D41" w:rsidP="00B03D41">
      <w:pPr>
        <w:pStyle w:val="ConsPlusNormal"/>
        <w:ind w:firstLine="540"/>
        <w:jc w:val="both"/>
      </w:pPr>
    </w:p>
    <w:p w:rsidR="00B03D41" w:rsidRDefault="00B03D41" w:rsidP="00B03D41">
      <w:pPr>
        <w:pStyle w:val="ConsPlusNormal"/>
        <w:ind w:firstLine="540"/>
        <w:jc w:val="both"/>
      </w:pPr>
      <w:r>
        <w:t>6.1. Требования к санитарно-техническому состоянию и содержанию территорий торговых объектов, в том числе нестационарных, на которых реализуется продовольственное сырье и пищевая продукция, установлены в санитарно-эпидемиологических правилах к торговым объектам и обороту в них продовольственного сырья и пищевых продуктов.</w:t>
      </w:r>
    </w:p>
    <w:p w:rsidR="00B03D41" w:rsidRDefault="00B03D41" w:rsidP="00B03D41">
      <w:pPr>
        <w:pStyle w:val="ConsPlusNormal"/>
        <w:spacing w:before="220"/>
        <w:ind w:firstLine="540"/>
        <w:jc w:val="both"/>
      </w:pPr>
      <w:r>
        <w:t>6.2. На территориях торговых объектов должны быть установлены урны. Накопление ТКО должно осуществляться в мусоросборниках (контейнерах и бункерах). Определение необходимого числа урн и мусоросборников осуществляется хозяйствующим субъектом исходя из нормативов накопления ТКО.</w:t>
      </w:r>
    </w:p>
    <w:p w:rsidR="00B03D41" w:rsidRDefault="00B03D41" w:rsidP="00B03D41">
      <w:pPr>
        <w:pStyle w:val="ConsPlusNormal"/>
        <w:spacing w:before="220"/>
        <w:ind w:firstLine="540"/>
        <w:jc w:val="both"/>
      </w:pPr>
      <w:r>
        <w:t>6.3. На территориях торговых объектов, расположенных в пределах муниципальных образований, в соответствии с территориальной схемой обращения с отходами должны быть обустроены места (площадки) накопления ТКО. Место (площадка) накопления ТКО должно иметь достаточную площадь для установки мусоросборника.</w:t>
      </w:r>
    </w:p>
    <w:p w:rsidR="00B03D41" w:rsidRDefault="00B03D41" w:rsidP="00B03D41">
      <w:pPr>
        <w:pStyle w:val="ConsPlusNormal"/>
        <w:spacing w:before="220"/>
        <w:ind w:firstLine="540"/>
        <w:jc w:val="both"/>
      </w:pPr>
      <w:r>
        <w:t>6.4. При накоплении отходов в мусоросборниках должна быть исключена возможность их загнивания и разложения. Хозяйствующие субъекты обязаны обеспечить проведение промывки и дезинфекции мусоросборников, а также уборку, дезинсекцию и дератизацию места (площадки) накопления ТКО.</w:t>
      </w:r>
    </w:p>
    <w:p w:rsidR="00B03D41" w:rsidRDefault="00B03D41" w:rsidP="00B03D41">
      <w:pPr>
        <w:pStyle w:val="ConsPlusNormal"/>
        <w:spacing w:before="220"/>
        <w:ind w:firstLine="540"/>
        <w:jc w:val="both"/>
      </w:pPr>
      <w:r>
        <w:t>6.5. На территориях торговых объектов, расположенных в районах, не обеспеченных централизованной канализацией, должны быть установлены мобильные туалетные кабины. Удаление ЖБО из мобильных туалетных кабин, их уборка и дезинфекция проводятся ежедневно.</w:t>
      </w:r>
    </w:p>
    <w:p w:rsidR="00B03D41" w:rsidRDefault="00B03D41" w:rsidP="00B03D41">
      <w:pPr>
        <w:pStyle w:val="ConsPlusNormal"/>
        <w:spacing w:before="220"/>
        <w:ind w:firstLine="540"/>
        <w:jc w:val="both"/>
      </w:pPr>
      <w:r>
        <w:t>6.6. На территориях торговых объектов хозяйствующими субъектами должна проводиться ежедневная уборка, дератизационные и дезинсекционные мероприятия не реже 1 раза в месяц. Уборка с использованием дезинфицирующих средств должна проводиться 1 раз в месяц.</w:t>
      </w:r>
    </w:p>
    <w:p w:rsidR="00B03D41" w:rsidRDefault="00B03D41" w:rsidP="00B03D41">
      <w:pPr>
        <w:pStyle w:val="ConsPlusNormal"/>
        <w:ind w:firstLine="540"/>
        <w:jc w:val="both"/>
      </w:pPr>
    </w:p>
    <w:p w:rsidR="00B03D41" w:rsidRDefault="00B03D41" w:rsidP="00B03D41">
      <w:pPr>
        <w:pStyle w:val="ConsPlusTitle"/>
        <w:jc w:val="center"/>
        <w:outlineLvl w:val="2"/>
      </w:pPr>
      <w:r>
        <w:t>7. РАЗМЕЩЕНИЕ, УСТРОЙСТВО И СОДЕРЖАНИЕ КЛАДБИЩ, ЗДАНИЙ</w:t>
      </w:r>
    </w:p>
    <w:p w:rsidR="00B03D41" w:rsidRDefault="00B03D41" w:rsidP="00B03D41">
      <w:pPr>
        <w:pStyle w:val="ConsPlusTitle"/>
        <w:jc w:val="center"/>
      </w:pPr>
      <w:r>
        <w:t>И СООРУЖЕНИЙ ПОХОРОННОГО НАЗНАЧЕНИЯ</w:t>
      </w:r>
    </w:p>
    <w:p w:rsidR="00B03D41" w:rsidRDefault="00B03D41" w:rsidP="00B03D41">
      <w:pPr>
        <w:pStyle w:val="ConsPlusNormal"/>
        <w:ind w:firstLine="540"/>
        <w:jc w:val="both"/>
      </w:pPr>
    </w:p>
    <w:p w:rsidR="00B03D41" w:rsidRDefault="00B03D41" w:rsidP="00B03D41">
      <w:pPr>
        <w:pStyle w:val="ConsPlusNormal"/>
        <w:ind w:firstLine="540"/>
        <w:jc w:val="both"/>
      </w:pPr>
      <w:r>
        <w:lastRenderedPageBreak/>
        <w:t>7.1. Размещение, расширение и реконструкция кладбищ, зданий, сооружений, помещений похоронного назначения осуществляются в соответствии с законодательством в области градостроительной деятельности и санитарными правилами.</w:t>
      </w:r>
    </w:p>
    <w:p w:rsidR="00B03D41" w:rsidRDefault="00B03D41" w:rsidP="00B03D41">
      <w:pPr>
        <w:pStyle w:val="ConsPlusNormal"/>
        <w:spacing w:before="220"/>
        <w:ind w:firstLine="540"/>
        <w:jc w:val="both"/>
      </w:pPr>
      <w:r>
        <w:t>7.2. Не разрешается размещать кладбища на территориях:</w:t>
      </w:r>
    </w:p>
    <w:p w:rsidR="00B03D41" w:rsidRDefault="00B03D41" w:rsidP="00B03D41">
      <w:pPr>
        <w:pStyle w:val="ConsPlusNormal"/>
        <w:spacing w:before="220"/>
        <w:ind w:firstLine="540"/>
        <w:jc w:val="both"/>
      </w:pPr>
      <w:r>
        <w:t>- первого и второго поясов зон санитарной охраны источников централизованного водоснабжения и минеральных источников;</w:t>
      </w:r>
    </w:p>
    <w:p w:rsidR="00B03D41" w:rsidRDefault="00B03D41" w:rsidP="00B03D41">
      <w:pPr>
        <w:pStyle w:val="ConsPlusNormal"/>
        <w:spacing w:before="220"/>
        <w:ind w:firstLine="540"/>
        <w:jc w:val="both"/>
      </w:pPr>
      <w:r>
        <w:t>- первой зоны санитарной охраны курортов;</w:t>
      </w:r>
    </w:p>
    <w:p w:rsidR="00B03D41" w:rsidRDefault="00B03D41" w:rsidP="00B03D41">
      <w:pPr>
        <w:pStyle w:val="ConsPlusNormal"/>
        <w:spacing w:before="220"/>
        <w:ind w:firstLine="540"/>
        <w:jc w:val="both"/>
      </w:pPr>
      <w:r>
        <w:t>- с выходом на поверхность закарстованных, сильнотрещиноватых пород и в местах выклинивания водоносных горизонтов;</w:t>
      </w:r>
    </w:p>
    <w:p w:rsidR="00B03D41" w:rsidRDefault="00B03D41" w:rsidP="00B03D41">
      <w:pPr>
        <w:pStyle w:val="ConsPlusNormal"/>
        <w:spacing w:before="220"/>
        <w:ind w:firstLine="540"/>
        <w:jc w:val="both"/>
      </w:pPr>
      <w: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B03D41" w:rsidRDefault="00B03D41" w:rsidP="00B03D41">
      <w:pPr>
        <w:pStyle w:val="ConsPlusNormal"/>
        <w:spacing w:before="220"/>
        <w:ind w:firstLine="540"/>
        <w:jc w:val="both"/>
      </w:pPr>
      <w: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03D41" w:rsidRDefault="00B03D41" w:rsidP="00B03D41">
      <w:pPr>
        <w:pStyle w:val="ConsPlusNormal"/>
        <w:spacing w:before="220"/>
        <w:ind w:firstLine="540"/>
        <w:jc w:val="both"/>
      </w:pPr>
      <w:r>
        <w:t>Выбор земельного участка под размещение кладбища производится на основе санитарно-эпидемиологической оценки следующих факторов:</w:t>
      </w:r>
    </w:p>
    <w:p w:rsidR="00B03D41" w:rsidRDefault="00B03D41" w:rsidP="00B03D41">
      <w:pPr>
        <w:pStyle w:val="ConsPlusNormal"/>
        <w:spacing w:before="220"/>
        <w:ind w:firstLine="540"/>
        <w:jc w:val="both"/>
      </w:pPr>
      <w:r>
        <w:t>- санитарно-эпидемиологической обстановки;</w:t>
      </w:r>
    </w:p>
    <w:p w:rsidR="00B03D41" w:rsidRDefault="00B03D41" w:rsidP="00B03D41">
      <w:pPr>
        <w:pStyle w:val="ConsPlusNormal"/>
        <w:spacing w:before="220"/>
        <w:ind w:firstLine="540"/>
        <w:jc w:val="both"/>
      </w:pPr>
      <w:r>
        <w:t>- градостроительного назначения и ландшафтного зонирования территории;</w:t>
      </w:r>
    </w:p>
    <w:p w:rsidR="00B03D41" w:rsidRDefault="00B03D41" w:rsidP="00B03D41">
      <w:pPr>
        <w:pStyle w:val="ConsPlusNormal"/>
        <w:spacing w:before="220"/>
        <w:ind w:firstLine="540"/>
        <w:jc w:val="both"/>
      </w:pPr>
      <w:r>
        <w:t>- геологических, гидрогеологических и гидрогеохимических данных;</w:t>
      </w:r>
    </w:p>
    <w:p w:rsidR="00B03D41" w:rsidRDefault="00B03D41" w:rsidP="00B03D41">
      <w:pPr>
        <w:pStyle w:val="ConsPlusNormal"/>
        <w:spacing w:before="220"/>
        <w:ind w:firstLine="540"/>
        <w:jc w:val="both"/>
      </w:pPr>
      <w:r>
        <w:t>- почвенно-географических и способности почв и почвогрунтов к самоочищению;</w:t>
      </w:r>
    </w:p>
    <w:p w:rsidR="00B03D41" w:rsidRDefault="00B03D41" w:rsidP="00B03D41">
      <w:pPr>
        <w:pStyle w:val="ConsPlusNormal"/>
        <w:spacing w:before="220"/>
        <w:ind w:firstLine="540"/>
        <w:jc w:val="both"/>
      </w:pPr>
      <w:r>
        <w:t>- эрозионного потенциала и миграции загрязнений;</w:t>
      </w:r>
    </w:p>
    <w:p w:rsidR="00B03D41" w:rsidRDefault="00B03D41" w:rsidP="00B03D41">
      <w:pPr>
        <w:pStyle w:val="ConsPlusNormal"/>
        <w:spacing w:before="220"/>
        <w:ind w:firstLine="540"/>
        <w:jc w:val="both"/>
      </w:pPr>
      <w:r>
        <w:t>- транспортной доступности.</w:t>
      </w:r>
    </w:p>
    <w:p w:rsidR="00B03D41" w:rsidRDefault="00B03D41" w:rsidP="00B03D41">
      <w:pPr>
        <w:pStyle w:val="ConsPlusNormal"/>
        <w:spacing w:before="220"/>
        <w:ind w:firstLine="540"/>
        <w:jc w:val="both"/>
      </w:pPr>
      <w:r>
        <w:t>7.3. Участок, отводимый под кладбище, должен удовлетворять следующим требованиям:</w:t>
      </w:r>
    </w:p>
    <w:p w:rsidR="00B03D41" w:rsidRDefault="00B03D41" w:rsidP="00B03D41">
      <w:pPr>
        <w:pStyle w:val="ConsPlusNormal"/>
        <w:spacing w:before="220"/>
        <w:ind w:firstLine="540"/>
        <w:jc w:val="both"/>
      </w:pPr>
      <w: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03D41" w:rsidRDefault="00B03D41" w:rsidP="00B03D41">
      <w:pPr>
        <w:pStyle w:val="ConsPlusNormal"/>
        <w:spacing w:before="220"/>
        <w:ind w:firstLine="540"/>
        <w:jc w:val="both"/>
      </w:pPr>
      <w:r>
        <w:t>- не затопляться при паводках;</w:t>
      </w:r>
    </w:p>
    <w:p w:rsidR="00B03D41" w:rsidRDefault="00B03D41" w:rsidP="00B03D41">
      <w:pPr>
        <w:pStyle w:val="ConsPlusNormal"/>
        <w:spacing w:before="220"/>
        <w:ind w:firstLine="540"/>
        <w:jc w:val="both"/>
      </w:pPr>
      <w: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B03D41" w:rsidRDefault="00B03D41" w:rsidP="00B03D41">
      <w:pPr>
        <w:pStyle w:val="ConsPlusNormal"/>
        <w:spacing w:before="220"/>
        <w:ind w:firstLine="540"/>
        <w:jc w:val="both"/>
      </w:pPr>
      <w:r>
        <w:t>- иметь сухую, пористую почву (супесчаную, песчаную) на глубине 1,5 м и ниже с влажностью почвы в пределах 6 - 18%.</w:t>
      </w:r>
    </w:p>
    <w:p w:rsidR="00B03D41" w:rsidRDefault="00B03D41" w:rsidP="00B03D41">
      <w:pPr>
        <w:pStyle w:val="ConsPlusNormal"/>
        <w:spacing w:before="220"/>
        <w:ind w:firstLine="540"/>
        <w:jc w:val="both"/>
      </w:pPr>
      <w:r>
        <w:t>7.4. Кладбища с погребением путем предания тела (останков) умершего земле (захоронение в могилу, склеп) размещают на расстоянии:</w:t>
      </w:r>
    </w:p>
    <w:p w:rsidR="00B03D41" w:rsidRDefault="00B03D41" w:rsidP="00B03D41">
      <w:pPr>
        <w:pStyle w:val="ConsPlusNormal"/>
        <w:spacing w:before="220"/>
        <w:ind w:firstLine="540"/>
        <w:jc w:val="both"/>
      </w:pPr>
      <w:r>
        <w:t>- от жилых, общественных зданий, спортивно-оздоровительных и санаторно-курортных зон в соответствии с санитарно-эпидемиологическими требованиями к санитарно-защитным зонам и санитарной классификации предприятий, сооружений и иных объектов;</w:t>
      </w:r>
    </w:p>
    <w:p w:rsidR="00B03D41" w:rsidRDefault="00B03D41" w:rsidP="00B03D41">
      <w:pPr>
        <w:pStyle w:val="ConsPlusNormal"/>
        <w:spacing w:before="220"/>
        <w:ind w:firstLine="540"/>
        <w:jc w:val="both"/>
      </w:pPr>
      <w:r>
        <w:t xml:space="preserve">- от водозаборных сооружений централизованного источника водоснабжения населения в соответствии с санитарно-эпидемиологическими требованиями к зонам санитарной охраны </w:t>
      </w:r>
      <w:r>
        <w:lastRenderedPageBreak/>
        <w:t>водоисточников.</w:t>
      </w:r>
    </w:p>
    <w:p w:rsidR="00B03D41" w:rsidRDefault="00B03D41" w:rsidP="00B03D41">
      <w:pPr>
        <w:pStyle w:val="ConsPlusNormal"/>
        <w:spacing w:before="220"/>
        <w:ind w:firstLine="540"/>
        <w:jc w:val="both"/>
      </w:pPr>
      <w: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B03D41" w:rsidRDefault="00B03D41" w:rsidP="00B03D41">
      <w:pPr>
        <w:pStyle w:val="ConsPlusNormal"/>
        <w:spacing w:before="220"/>
        <w:ind w:firstLine="540"/>
        <w:jc w:val="both"/>
      </w:pPr>
      <w: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B03D41" w:rsidRDefault="00B03D41" w:rsidP="00B03D41">
      <w:pPr>
        <w:pStyle w:val="ConsPlusNormal"/>
        <w:spacing w:before="220"/>
        <w:ind w:firstLine="540"/>
        <w:jc w:val="both"/>
      </w:pPr>
      <w:r>
        <w:t>7.5. 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B03D41" w:rsidRDefault="00B03D41" w:rsidP="00B03D41">
      <w:pPr>
        <w:pStyle w:val="ConsPlusNormal"/>
        <w:spacing w:before="220"/>
        <w:ind w:firstLine="540"/>
        <w:jc w:val="both"/>
      </w:pPr>
      <w:r>
        <w:t>- наличие водоупорного слоя для кладбищ традиционного типа;</w:t>
      </w:r>
    </w:p>
    <w:p w:rsidR="00B03D41" w:rsidRDefault="00B03D41" w:rsidP="00B03D41">
      <w:pPr>
        <w:pStyle w:val="ConsPlusNormal"/>
        <w:spacing w:before="220"/>
        <w:ind w:firstLine="540"/>
        <w:jc w:val="both"/>
      </w:pPr>
      <w:r>
        <w:t>- систему дренажа;</w:t>
      </w:r>
    </w:p>
    <w:p w:rsidR="00B03D41" w:rsidRDefault="00B03D41" w:rsidP="00B03D41">
      <w:pPr>
        <w:pStyle w:val="ConsPlusNormal"/>
        <w:spacing w:before="220"/>
        <w:ind w:firstLine="540"/>
        <w:jc w:val="both"/>
      </w:pPr>
      <w:r>
        <w:t>- характер и площадь зеленых насаждений;</w:t>
      </w:r>
    </w:p>
    <w:p w:rsidR="00B03D41" w:rsidRDefault="00B03D41" w:rsidP="00B03D41">
      <w:pPr>
        <w:pStyle w:val="ConsPlusNormal"/>
        <w:spacing w:before="220"/>
        <w:ind w:firstLine="540"/>
        <w:jc w:val="both"/>
      </w:pPr>
      <w:r>
        <w:t>- обваловку территории;</w:t>
      </w:r>
    </w:p>
    <w:p w:rsidR="00B03D41" w:rsidRDefault="00B03D41" w:rsidP="00B03D41">
      <w:pPr>
        <w:pStyle w:val="ConsPlusNormal"/>
        <w:spacing w:before="220"/>
        <w:ind w:firstLine="540"/>
        <w:jc w:val="both"/>
      </w:pPr>
      <w:r>
        <w:t>- организацию подъездных путей и автостоянок;</w:t>
      </w:r>
    </w:p>
    <w:p w:rsidR="00B03D41" w:rsidRDefault="00B03D41" w:rsidP="00B03D41">
      <w:pPr>
        <w:pStyle w:val="ConsPlusNormal"/>
        <w:spacing w:before="220"/>
        <w:ind w:firstLine="540"/>
        <w:jc w:val="both"/>
      </w:pPr>
      <w: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w:t>
      </w:r>
    </w:p>
    <w:p w:rsidR="00B03D41" w:rsidRDefault="00B03D41" w:rsidP="00B03D41">
      <w:pPr>
        <w:pStyle w:val="ConsPlusNormal"/>
        <w:spacing w:before="220"/>
        <w:ind w:firstLine="540"/>
        <w:jc w:val="both"/>
      </w:pPr>
      <w: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B03D41" w:rsidRDefault="00B03D41" w:rsidP="00B03D41">
      <w:pPr>
        <w:pStyle w:val="ConsPlusNormal"/>
        <w:spacing w:before="220"/>
        <w:ind w:firstLine="540"/>
        <w:jc w:val="both"/>
      </w:pPr>
      <w:r>
        <w:t>- канализование, водоснабжение, теплоэлектроснабжение, благоустройство территории.</w:t>
      </w:r>
    </w:p>
    <w:p w:rsidR="00B03D41" w:rsidRDefault="00B03D41" w:rsidP="00B03D41">
      <w:pPr>
        <w:pStyle w:val="ConsPlusNormal"/>
        <w:spacing w:before="220"/>
        <w:ind w:firstLine="540"/>
        <w:jc w:val="both"/>
      </w:pPr>
      <w:r>
        <w:t>7.6.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B03D41" w:rsidRDefault="00B03D41" w:rsidP="00B03D41">
      <w:pPr>
        <w:pStyle w:val="ConsPlusNormal"/>
        <w:spacing w:before="220"/>
        <w:ind w:firstLine="540"/>
        <w:jc w:val="both"/>
      </w:pPr>
      <w:r>
        <w:t>Территория санитарно-защитных зон должна быть спланирована, благоустроена и озеленена, иметь транспортные и инженерные коридоры.</w:t>
      </w:r>
    </w:p>
    <w:p w:rsidR="00B03D41" w:rsidRDefault="00B03D41" w:rsidP="00B03D41">
      <w:pPr>
        <w:pStyle w:val="ConsPlusNormal"/>
        <w:spacing w:before="220"/>
        <w:ind w:firstLine="540"/>
        <w:jc w:val="both"/>
      </w:pPr>
      <w:r>
        <w:t>7.7. Размещение мест захоронения различного типа, в зависимости от вероисповедания и обычаев, целесообразно производить на обособленных специализированных участках кладбища.</w:t>
      </w:r>
    </w:p>
    <w:p w:rsidR="00B03D41" w:rsidRDefault="00B03D41" w:rsidP="00B03D41">
      <w:pPr>
        <w:pStyle w:val="ConsPlusNormal"/>
        <w:spacing w:before="220"/>
        <w:ind w:firstLine="540"/>
        <w:jc w:val="both"/>
      </w:pPr>
      <w:r>
        <w:t>7.8 Захоронение некремированных останков должно производиться в соответствии с действующим законодательством Российской Федерации. Погребение может осуществляться в могилах, склепах в соответствии с вероисповеданием и национальными традициями.</w:t>
      </w:r>
    </w:p>
    <w:p w:rsidR="00B03D41" w:rsidRDefault="00B03D41" w:rsidP="00B03D41">
      <w:pPr>
        <w:pStyle w:val="ConsPlusNormal"/>
        <w:spacing w:before="220"/>
        <w:ind w:firstLine="540"/>
        <w:jc w:val="both"/>
      </w:pPr>
      <w:r>
        <w:t>Захоронение останков после кремации (праха) в урнах допускается производить в колумбариях и в могилах.</w:t>
      </w:r>
    </w:p>
    <w:p w:rsidR="00B03D41" w:rsidRDefault="00B03D41" w:rsidP="00B03D41">
      <w:pPr>
        <w:pStyle w:val="ConsPlusNormal"/>
        <w:spacing w:before="220"/>
        <w:ind w:firstLine="540"/>
        <w:jc w:val="both"/>
      </w:pPr>
      <w:r>
        <w:t>Захоронение в склепах производится в гробах, саркофагах или урнах с прахом после кремации. Склеп оборудуется вентиляционной шахтой и полом с дренирующим слоем.</w:t>
      </w:r>
    </w:p>
    <w:p w:rsidR="00B03D41" w:rsidRDefault="00B03D41" w:rsidP="00B03D41">
      <w:pPr>
        <w:pStyle w:val="ConsPlusNormal"/>
        <w:spacing w:before="220"/>
        <w:ind w:firstLine="540"/>
        <w:jc w:val="both"/>
      </w:pPr>
      <w:r>
        <w:t xml:space="preserve">7.9. Повторное захоронение в одну и ту же могилу тел родственника (родственников) </w:t>
      </w:r>
      <w:r>
        <w:lastRenderedPageBreak/>
        <w:t>разрешается органами исполнительной власти субъектов Российской Федерации или органами местного самоуправления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B03D41" w:rsidRDefault="00B03D41" w:rsidP="00B03D41">
      <w:pPr>
        <w:pStyle w:val="ConsPlusNormal"/>
        <w:spacing w:before="220"/>
        <w:ind w:firstLine="540"/>
        <w:jc w:val="both"/>
      </w:pPr>
      <w:r>
        <w:t>7.10. Перевозка умерших к месту захоронения осуществляется специализированным транспортом. После перевозки и захоронения умерших транспорт должен в обязательном порядке подвергаться уборке и дезинфекции дезинфекционными средствами, разрешенными к применению в установленном порядке.</w:t>
      </w:r>
    </w:p>
    <w:p w:rsidR="00B03D41" w:rsidRDefault="00B03D41" w:rsidP="00B03D41">
      <w:pPr>
        <w:pStyle w:val="ConsPlusNormal"/>
        <w:spacing w:before="220"/>
        <w:ind w:firstLine="540"/>
        <w:jc w:val="both"/>
      </w:pPr>
      <w:r>
        <w:t>7.11. Для возможности захоронения на территории Российской Федерации тел умерших, доставленных из других государств, необходимо представить документ, подтверждающий отсутствие у умершего особо опасных инфекционных заболеваний и заболеваний неясной этиологии.</w:t>
      </w:r>
    </w:p>
    <w:p w:rsidR="00B03D41" w:rsidRDefault="00B03D41" w:rsidP="00B03D41">
      <w:pPr>
        <w:pStyle w:val="ConsPlusNormal"/>
        <w:spacing w:before="220"/>
        <w:ind w:firstLine="540"/>
        <w:jc w:val="both"/>
      </w:pPr>
      <w:r>
        <w:t>7.12.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w:t>
      </w:r>
      <w:r w:rsidR="0095084E">
        <w:t xml:space="preserve"> </w:t>
      </w:r>
      <w:r>
        <w:t>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B03D41" w:rsidRDefault="00B03D41" w:rsidP="00B03D41">
      <w:pPr>
        <w:pStyle w:val="ConsPlusNormal"/>
        <w:spacing w:before="220"/>
        <w:ind w:firstLine="540"/>
        <w:jc w:val="both"/>
      </w:pPr>
      <w:r>
        <w:t>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получить разрешение органов, уполномоченных осуществлять государственный санитарно-эпидемиологический надзор.</w:t>
      </w:r>
    </w:p>
    <w:p w:rsidR="00B03D41" w:rsidRDefault="00B03D41" w:rsidP="00B03D41">
      <w:pPr>
        <w:pStyle w:val="ConsPlusNormal"/>
        <w:spacing w:before="220"/>
        <w:ind w:firstLine="540"/>
        <w:jc w:val="both"/>
      </w:pPr>
      <w:r>
        <w:t>7.13. Патологоанатомические, операционные отходы (органы, ткани и другие) подлежат кремации или захоронению на специально отведенном участке кладбища в могилах в деревянных ящиках.</w:t>
      </w:r>
    </w:p>
    <w:p w:rsidR="00B03D41" w:rsidRDefault="00B03D41" w:rsidP="00B03D41">
      <w:pPr>
        <w:pStyle w:val="ConsPlusNormal"/>
        <w:spacing w:before="220"/>
        <w:ind w:firstLine="540"/>
        <w:jc w:val="both"/>
      </w:pPr>
      <w:r>
        <w:t>7.14. Изъятие урн, эксгумация и перезахоронение останков умерших производится в случаях и порядке, установленных действующим законодательством.</w:t>
      </w:r>
    </w:p>
    <w:p w:rsidR="00B03D41" w:rsidRDefault="00B03D41" w:rsidP="00B03D41">
      <w:pPr>
        <w:pStyle w:val="ConsPlusNormal"/>
        <w:spacing w:before="220"/>
        <w:ind w:firstLine="540"/>
        <w:jc w:val="both"/>
      </w:pPr>
      <w:r>
        <w:t>Могила в случае извлечения останков должна быть продезинфицирована дезинфекционными средствами, разрешенными к применению в Российской Федерации, засыпана и спланирована. Останки из могил переносятся в герметичной таре.</w:t>
      </w:r>
    </w:p>
    <w:p w:rsidR="00B03D41" w:rsidRDefault="00B03D41" w:rsidP="00B03D41">
      <w:pPr>
        <w:pStyle w:val="ConsPlusNormal"/>
        <w:spacing w:before="220"/>
        <w:ind w:firstLine="540"/>
        <w:jc w:val="both"/>
      </w:pPr>
      <w:r>
        <w:t>При эксгумации и перезахоронении останков умерших персонал кладбища прививается против столбняка. Дезинфекция спецодежды и обуви (резиновые сапоги, резиновые рукавицы, средства защиты органов дыхания (респираторы)) должна осуществляться централизованно.</w:t>
      </w:r>
    </w:p>
    <w:p w:rsidR="00B03D41" w:rsidRDefault="00B03D41" w:rsidP="00B03D41">
      <w:pPr>
        <w:pStyle w:val="ConsPlusNormal"/>
        <w:spacing w:before="220"/>
        <w:ind w:firstLine="540"/>
        <w:jc w:val="both"/>
      </w:pPr>
      <w:r>
        <w:t>Инструмент после произведения работ, связанных с захоронением и перезахоронением трупов и останков, подлежит обеззараживанию и не должен выноситься за пределы кладбища. Средства для перевозки останков должны быть изготовлены из легкоочищаемых покрытий и подлежат дезинфекции после проведенных работ.</w:t>
      </w:r>
    </w:p>
    <w:p w:rsidR="00B03D41" w:rsidRDefault="00B03D41" w:rsidP="00B03D41">
      <w:pPr>
        <w:pStyle w:val="ConsPlusNormal"/>
        <w:spacing w:before="220"/>
        <w:ind w:firstLine="540"/>
        <w:jc w:val="both"/>
      </w:pPr>
      <w:r>
        <w:t>7.15.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B03D41" w:rsidRDefault="00B03D41" w:rsidP="00B03D41">
      <w:pPr>
        <w:pStyle w:val="ConsPlusNormal"/>
        <w:spacing w:before="220"/>
        <w:ind w:firstLine="540"/>
        <w:jc w:val="both"/>
      </w:pPr>
      <w:r>
        <w:t>7.16.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B03D41" w:rsidRDefault="00B03D41" w:rsidP="00B03D41">
      <w:pPr>
        <w:pStyle w:val="ConsPlusNormal"/>
        <w:spacing w:before="220"/>
        <w:ind w:firstLine="540"/>
        <w:jc w:val="both"/>
      </w:pPr>
      <w:r>
        <w:lastRenderedPageBreak/>
        <w:t>7.17. 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B03D41" w:rsidRDefault="00B03D41" w:rsidP="00B03D41">
      <w:pPr>
        <w:pStyle w:val="ConsPlusNormal"/>
        <w:spacing w:before="220"/>
        <w:ind w:firstLine="540"/>
        <w:jc w:val="both"/>
      </w:pPr>
      <w:r>
        <w:t>7.18. В случаях обнаружения ранее неизвестных мест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B03D41" w:rsidRDefault="00B03D41" w:rsidP="00B03D41">
      <w:pPr>
        <w:pStyle w:val="ConsPlusNormal"/>
        <w:spacing w:before="220"/>
        <w:ind w:firstLine="540"/>
        <w:jc w:val="both"/>
      </w:pPr>
      <w:r>
        <w:t>7.19. В составе крематория предусматриваются следующие группы помещений:</w:t>
      </w:r>
    </w:p>
    <w:p w:rsidR="00B03D41" w:rsidRDefault="00B03D41" w:rsidP="00B03D41">
      <w:pPr>
        <w:pStyle w:val="ConsPlusNormal"/>
        <w:spacing w:before="220"/>
        <w:ind w:firstLine="540"/>
        <w:jc w:val="both"/>
      </w:pPr>
      <w:r>
        <w:t>- помещения приема умерших с тамбуром, вестибюлем, холодильной камерой и помещения для сохранения умерших до кремации;</w:t>
      </w:r>
    </w:p>
    <w:p w:rsidR="00B03D41" w:rsidRDefault="00B03D41" w:rsidP="00B03D41">
      <w:pPr>
        <w:pStyle w:val="ConsPlusNormal"/>
        <w:spacing w:before="220"/>
        <w:ind w:firstLine="540"/>
        <w:jc w:val="both"/>
      </w:pPr>
      <w:r>
        <w:t>- помещения для кремирования умерших, обработки и хранения с кремационным залом, помещением обработки кремированных останков, хранилищем урн с прахом, помещением газоочистки, ремонтной мастерской, помещениями инженерно-технической службы, санитарно-техническими помещениями, комнатой отдыха и психологической разгрузки.</w:t>
      </w:r>
    </w:p>
    <w:p w:rsidR="00B03D41" w:rsidRDefault="00B03D41" w:rsidP="00B03D41">
      <w:pPr>
        <w:pStyle w:val="ConsPlusNormal"/>
        <w:spacing w:before="220"/>
        <w:ind w:firstLine="540"/>
        <w:jc w:val="both"/>
      </w:pPr>
      <w:r>
        <w:t>Количество кремационных печей в крематориях определяется исходя из количества траурных обрядов, смертности населения. Пропускная способность крематория определяется в среднем из расчета один час на одну кремацию.</w:t>
      </w:r>
    </w:p>
    <w:p w:rsidR="00B03D41" w:rsidRDefault="00B03D41" w:rsidP="00B03D41">
      <w:pPr>
        <w:pStyle w:val="ConsPlusNormal"/>
        <w:spacing w:before="220"/>
        <w:ind w:firstLine="540"/>
        <w:jc w:val="both"/>
      </w:pPr>
      <w:r>
        <w:t>В состав обрядовой и обслуживающей частей крематория необходимо предусмотреть помещения:</w:t>
      </w:r>
    </w:p>
    <w:p w:rsidR="00B03D41" w:rsidRDefault="00B03D41" w:rsidP="00B03D41">
      <w:pPr>
        <w:pStyle w:val="ConsPlusNormal"/>
        <w:spacing w:before="220"/>
        <w:ind w:firstLine="540"/>
        <w:jc w:val="both"/>
      </w:pPr>
      <w:r>
        <w:t>- входную группу с вестибюлем, санузлами, подсобными и вспомогательными помещениями;</w:t>
      </w:r>
    </w:p>
    <w:p w:rsidR="00B03D41" w:rsidRDefault="00B03D41" w:rsidP="00B03D41">
      <w:pPr>
        <w:pStyle w:val="ConsPlusNormal"/>
        <w:spacing w:before="220"/>
        <w:ind w:firstLine="540"/>
        <w:jc w:val="both"/>
      </w:pPr>
      <w:r>
        <w:t>- обрядовую с траурным (ритуальным) залом, шлюзом, кабинетом патологоанатома, медицинским, подсобными и вспомогательными помещениями;</w:t>
      </w:r>
    </w:p>
    <w:p w:rsidR="00B03D41" w:rsidRDefault="00B03D41" w:rsidP="00B03D41">
      <w:pPr>
        <w:pStyle w:val="ConsPlusNormal"/>
        <w:spacing w:before="220"/>
        <w:ind w:firstLine="540"/>
        <w:jc w:val="both"/>
      </w:pPr>
      <w:r>
        <w:t>- выходную группу помещений с комнатой адаптации и холлом;</w:t>
      </w:r>
    </w:p>
    <w:p w:rsidR="00B03D41" w:rsidRDefault="00B03D41" w:rsidP="00B03D41">
      <w:pPr>
        <w:pStyle w:val="ConsPlusNormal"/>
        <w:spacing w:before="220"/>
        <w:ind w:firstLine="540"/>
        <w:jc w:val="both"/>
      </w:pPr>
      <w:r>
        <w:t>- транспортную группу помещений.</w:t>
      </w:r>
    </w:p>
    <w:p w:rsidR="00B03D41" w:rsidRDefault="00B03D41" w:rsidP="00B03D41">
      <w:pPr>
        <w:pStyle w:val="ConsPlusNormal"/>
        <w:spacing w:before="220"/>
        <w:ind w:firstLine="540"/>
        <w:jc w:val="both"/>
      </w:pPr>
      <w:r>
        <w:t>Помещения для людей, участвующих в похоронах, должны быть изолированы от помещений, предназначенных для работы обслуживающего персонала, и обеспечивать звукоизоляцию от них помещений санузлов и вентиляционных камер (вентиляционных установок).</w:t>
      </w:r>
    </w:p>
    <w:p w:rsidR="00B03D41" w:rsidRDefault="00B03D41" w:rsidP="00B03D41">
      <w:pPr>
        <w:pStyle w:val="ConsPlusNormal"/>
        <w:spacing w:before="220"/>
        <w:ind w:firstLine="540"/>
        <w:jc w:val="both"/>
      </w:pPr>
      <w: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B03D41" w:rsidRDefault="00B03D41" w:rsidP="00B03D41">
      <w:pPr>
        <w:pStyle w:val="ConsPlusNormal"/>
        <w:spacing w:before="220"/>
        <w:ind w:firstLine="540"/>
        <w:jc w:val="both"/>
      </w:pPr>
      <w:r>
        <w:t>Все помещения, входящие в состав крематориев, необходимо оборудовать системами приточно-вытяжной вентиляции с механическим побуждением. Применение систем рециркуляции воздуха не допускается.</w:t>
      </w:r>
    </w:p>
    <w:p w:rsidR="00B03D41" w:rsidRDefault="00B03D41" w:rsidP="00B03D41">
      <w:pPr>
        <w:pStyle w:val="ConsPlusNormal"/>
        <w:spacing w:before="220"/>
        <w:ind w:firstLine="540"/>
        <w:jc w:val="both"/>
      </w:pPr>
      <w:r>
        <w:t>7.20. 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 по территории санитарно-защитных зон и кладбищ не разрешается.</w:t>
      </w:r>
    </w:p>
    <w:p w:rsidR="00B03D41" w:rsidRDefault="00B03D41" w:rsidP="00B03D41">
      <w:pPr>
        <w:pStyle w:val="ConsPlusNormal"/>
        <w:spacing w:before="220"/>
        <w:ind w:firstLine="540"/>
        <w:jc w:val="both"/>
      </w:pPr>
      <w:r>
        <w:t>Для проведения поливочных и уборочных работ кладбищ и в крематориях необходимо предусмотреть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B03D41" w:rsidRDefault="00B03D41" w:rsidP="00B03D41">
      <w:pPr>
        <w:pStyle w:val="ConsPlusNormal"/>
        <w:spacing w:before="220"/>
        <w:ind w:firstLine="540"/>
        <w:jc w:val="both"/>
      </w:pPr>
      <w: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санитарно-эпидемиологическим требованиям к качеству и безопасности питьевой воды.</w:t>
      </w:r>
    </w:p>
    <w:p w:rsidR="00B03D41" w:rsidRDefault="00B03D41" w:rsidP="00B03D41">
      <w:pPr>
        <w:pStyle w:val="ConsPlusNormal"/>
        <w:spacing w:before="220"/>
        <w:ind w:firstLine="540"/>
        <w:jc w:val="both"/>
      </w:pPr>
      <w:r>
        <w:lastRenderedPageBreak/>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или оборудование нестационарных (мобильных) туалетных кабин в соответствии с санитарно-эпидемиологическими требованиями к содержанию территории населенных мест.</w:t>
      </w:r>
    </w:p>
    <w:p w:rsidR="00B03D41" w:rsidRDefault="00B03D41" w:rsidP="00B03D41">
      <w:pPr>
        <w:pStyle w:val="ConsPlusNormal"/>
        <w:spacing w:before="220"/>
        <w:ind w:firstLine="540"/>
        <w:jc w:val="both"/>
      </w:pPr>
      <w:r>
        <w:t>Сброс неочищенных сточных вод от кладбищ и крематориев на открытые площадки, кюветы, канавы, траншеи не допускается.</w:t>
      </w:r>
    </w:p>
    <w:p w:rsidR="00B03D41" w:rsidRDefault="00B03D41" w:rsidP="00B03D41">
      <w:pPr>
        <w:pStyle w:val="ConsPlusNormal"/>
        <w:spacing w:before="220"/>
        <w:ind w:firstLine="540"/>
        <w:jc w:val="both"/>
      </w:pPr>
      <w: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B03D41" w:rsidRDefault="00B03D41" w:rsidP="00B03D41">
      <w:pPr>
        <w:pStyle w:val="ConsPlusNormal"/>
        <w:spacing w:before="220"/>
        <w:ind w:firstLine="540"/>
        <w:jc w:val="both"/>
      </w:pPr>
      <w:r>
        <w:t>Площадки для мусоросборников должны быть ограждены и иметь твердое покрытие (асфальтирование, бетонирование).</w:t>
      </w:r>
    </w:p>
    <w:p w:rsidR="00B03D41" w:rsidRDefault="00B03D41" w:rsidP="00B03D41">
      <w:pPr>
        <w:pStyle w:val="ConsPlusNormal"/>
        <w:ind w:firstLine="540"/>
        <w:jc w:val="both"/>
      </w:pPr>
    </w:p>
    <w:p w:rsidR="00B03D41" w:rsidRDefault="00B03D41" w:rsidP="00B03D41">
      <w:pPr>
        <w:pStyle w:val="ConsPlusTitle"/>
        <w:jc w:val="center"/>
        <w:outlineLvl w:val="1"/>
      </w:pPr>
      <w:r>
        <w:t>II. САНИТАРНО-ЭПИДЕМИОЛОГИЧЕСКИЕ ТРЕБОВАНИЯ К ОБЕСПЕЧЕНИЮ</w:t>
      </w:r>
    </w:p>
    <w:p w:rsidR="00B03D41" w:rsidRDefault="00B03D41" w:rsidP="00B03D41">
      <w:pPr>
        <w:pStyle w:val="ConsPlusTitle"/>
        <w:jc w:val="center"/>
      </w:pPr>
      <w:r>
        <w:t>КАЧЕСТВА АТМОСФЕРНОГО ВОЗДУХА НАСЕЛЕННЫХ МЕСТ</w:t>
      </w:r>
    </w:p>
    <w:p w:rsidR="00B03D41" w:rsidRDefault="00B03D41" w:rsidP="00B03D41">
      <w:pPr>
        <w:pStyle w:val="ConsPlusNormal"/>
        <w:ind w:firstLine="540"/>
        <w:jc w:val="both"/>
      </w:pPr>
    </w:p>
    <w:p w:rsidR="00B03D41" w:rsidRDefault="00B03D41" w:rsidP="00B03D41">
      <w:pPr>
        <w:pStyle w:val="ConsPlusTitle"/>
        <w:jc w:val="center"/>
        <w:outlineLvl w:val="2"/>
      </w:pPr>
      <w:r>
        <w:t>1. Область применения</w:t>
      </w:r>
    </w:p>
    <w:p w:rsidR="00B03D41" w:rsidRDefault="00B03D41" w:rsidP="00B03D41">
      <w:pPr>
        <w:pStyle w:val="ConsPlusNormal"/>
        <w:ind w:firstLine="540"/>
        <w:jc w:val="both"/>
      </w:pPr>
    </w:p>
    <w:p w:rsidR="00B03D41" w:rsidRDefault="00B03D41" w:rsidP="00B03D41">
      <w:pPr>
        <w:pStyle w:val="ConsPlusNormal"/>
        <w:ind w:firstLine="540"/>
        <w:jc w:val="both"/>
      </w:pPr>
      <w:r>
        <w:t xml:space="preserve">Настоящие требования разработаны в соответствии с Федеральным </w:t>
      </w:r>
      <w:hyperlink r:id="rId7" w:history="1">
        <w:r>
          <w:rPr>
            <w:rStyle w:val="a3"/>
            <w:u w:val="none"/>
          </w:rPr>
          <w:t>законом</w:t>
        </w:r>
      </w:hyperlink>
      <w:r>
        <w:t xml:space="preserve"> "О санитарно-эпидемиологическом благополучии населения" от 30 марта 1999 г. N 52-ФЗ (Собрание законодательства Российской Федерации, 1999, N 14, ст. 1650 с изменениями), Федеральным </w:t>
      </w:r>
      <w:hyperlink r:id="rId8" w:history="1">
        <w:r>
          <w:rPr>
            <w:rStyle w:val="a3"/>
            <w:u w:val="none"/>
          </w:rPr>
          <w:t>законом</w:t>
        </w:r>
      </w:hyperlink>
      <w:r>
        <w:t xml:space="preserve"> "Об охране атмосферного воздуха" от 4 мая 1999 г. N 96-ФЗ (Собрание законодательства Российской Федерации, 1999, N 18, ст. 2222 с изменениями), а также "</w:t>
      </w:r>
      <w:hyperlink r:id="rId9" w:history="1">
        <w:r>
          <w:rPr>
            <w:rStyle w:val="a3"/>
            <w:u w:val="none"/>
          </w:rPr>
          <w:t>Положением</w:t>
        </w:r>
      </w:hyperlink>
      <w:r>
        <w:t xml:space="preserve"> о государственном санитарно-эпидемиологическом нормировании", утвержденным Постановлением Правительства Российской Федерации от 24.07.2000 г. N 554 (с изменениями) и "</w:t>
      </w:r>
      <w:hyperlink r:id="rId10" w:history="1">
        <w:r>
          <w:rPr>
            <w:rStyle w:val="a3"/>
            <w:u w:val="none"/>
          </w:rPr>
          <w:t>Положением</w:t>
        </w:r>
      </w:hyperlink>
      <w:r>
        <w:t xml:space="preserve"> об осуществлении государственного санитарно-эпидемиологического надзора в Российской Федерации", утвержденным Постановлением Правительства Российской Федерации от 15.09.2005 г. N 569 (с изменениями).</w:t>
      </w:r>
    </w:p>
    <w:p w:rsidR="00B03D41" w:rsidRDefault="00B03D41" w:rsidP="00B03D41">
      <w:pPr>
        <w:pStyle w:val="ConsPlusNormal"/>
        <w:spacing w:before="220"/>
        <w:ind w:firstLine="540"/>
        <w:jc w:val="both"/>
      </w:pPr>
      <w:r>
        <w:t>Санитарные правила направлены на предотвращение неблагоприятного воздействия загрязнения атмосферного воздуха на здоровье населения и устанавливают обязательные гигиенические требования к обеспечению качества атмосферного воздуха населенных мест и соблюдению гигиенических нормативов при размещении, проектировании, строительстве, реконструкции (техническом перевооружении) и эксплуатации объектов, а также при разработке всех стадий градостроительной документации.</w:t>
      </w:r>
    </w:p>
    <w:p w:rsidR="00B03D41" w:rsidRDefault="00B03D41" w:rsidP="00B03D41">
      <w:pPr>
        <w:pStyle w:val="ConsPlusNormal"/>
        <w:spacing w:before="220"/>
        <w:ind w:firstLine="540"/>
        <w:jc w:val="both"/>
      </w:pPr>
      <w:r>
        <w:t>Требования настоящих санитарных правил обязательны для исполнения органами государственной власти и местного самоуправления, предприятиями, организациями независимо от их подчиненности и форм собственности, должностными лицами, лицами, занимающимися индивидуальной трудовой деятельностью и гражданами.</w:t>
      </w:r>
    </w:p>
    <w:p w:rsidR="00B03D41" w:rsidRDefault="00B03D41" w:rsidP="00B03D41">
      <w:pPr>
        <w:pStyle w:val="ConsPlusNormal"/>
        <w:ind w:firstLine="540"/>
        <w:jc w:val="both"/>
      </w:pPr>
    </w:p>
    <w:p w:rsidR="00B03D41" w:rsidRDefault="00B03D41" w:rsidP="00B03D41">
      <w:pPr>
        <w:pStyle w:val="ConsPlusTitle"/>
        <w:jc w:val="center"/>
        <w:outlineLvl w:val="2"/>
      </w:pPr>
      <w:r>
        <w:t>2. Общие положения</w:t>
      </w:r>
    </w:p>
    <w:p w:rsidR="00B03D41" w:rsidRDefault="00B03D41" w:rsidP="00B03D41">
      <w:pPr>
        <w:pStyle w:val="ConsPlusNormal"/>
        <w:ind w:firstLine="540"/>
        <w:jc w:val="both"/>
      </w:pPr>
    </w:p>
    <w:p w:rsidR="00B03D41" w:rsidRDefault="00B03D41" w:rsidP="00B03D41">
      <w:pPr>
        <w:pStyle w:val="ConsPlusNormal"/>
        <w:ind w:firstLine="540"/>
        <w:jc w:val="both"/>
      </w:pPr>
      <w:r>
        <w:t>2.1. Критериями качества атмосферного воздуха являются гигиенические нормативы, которые отражают научно обоснованные максимальные или минимальные значения уровней физических, химических или биологических факторов, обеспечивающие безопасность для человека (предельно допустимые концентрации, ориентировочные безопасные уровни воздействия, предельно допустимые уровни).</w:t>
      </w:r>
    </w:p>
    <w:p w:rsidR="00B03D41" w:rsidRDefault="00B03D41" w:rsidP="00B03D41">
      <w:pPr>
        <w:pStyle w:val="ConsPlusNormal"/>
        <w:spacing w:before="220"/>
        <w:ind w:firstLine="540"/>
        <w:jc w:val="both"/>
      </w:pPr>
      <w:r>
        <w:t xml:space="preserve">2.2. Для химических веществ, загрязняющих атмосферный воздух, устанавливаются дифференцированные по времени осреднения предельно допустимые концентрации (далее - ПДК), которые допустимые (приемлемые) уровни риска здоровью человека и устанавливаются в зависимости от особенностей биологического действия (рефлекторного, резорбтивного, </w:t>
      </w:r>
      <w:r>
        <w:lastRenderedPageBreak/>
        <w:t>рефлекторно-резорбтивного).</w:t>
      </w:r>
    </w:p>
    <w:p w:rsidR="00B03D41" w:rsidRDefault="00B03D41" w:rsidP="00B03D41">
      <w:pPr>
        <w:pStyle w:val="ConsPlusNormal"/>
        <w:spacing w:before="220"/>
        <w:ind w:firstLine="540"/>
        <w:jc w:val="both"/>
      </w:pPr>
      <w:r>
        <w:t>Допустимый (приемлемый) уровень риска - уровень риска развития неблагоприятного эффекта, который не требует принятия дополнительных мер по его снижению и оцениваемый как незначительный по отношению к рискам, существующим в повседневной деятельности и жизни населения.</w:t>
      </w:r>
    </w:p>
    <w:p w:rsidR="00B03D41" w:rsidRDefault="00B03D41" w:rsidP="00B03D41">
      <w:pPr>
        <w:pStyle w:val="ConsPlusNormal"/>
        <w:spacing w:before="220"/>
        <w:ind w:firstLine="540"/>
        <w:jc w:val="both"/>
      </w:pPr>
      <w:r>
        <w:t>2.3. Предотвращение появления запахов, раздражающего действия и рефлекторных реакций у населения при остром (до 20 - 30 минут) воздействии на человека загрязняющих атмосферный воздух веществ обеспечивается соблюдением максимальных разовых предельно допустимых концентраций (ПДКм.р.) [Гигиенические нормативы факторов среды обитания Приложение 1 "Атмосферный воздух городских и сельских поселений"].</w:t>
      </w:r>
    </w:p>
    <w:p w:rsidR="00B03D41" w:rsidRDefault="00B03D41" w:rsidP="00B03D41">
      <w:pPr>
        <w:pStyle w:val="ConsPlusNormal"/>
        <w:spacing w:before="220"/>
        <w:ind w:firstLine="540"/>
        <w:jc w:val="both"/>
      </w:pPr>
      <w:r>
        <w:t>2.4. Допустимые (приемлемые) уровни риска развития вредных рефлекторно-резорбтивных и резорбтивных эффектов при воздействии на человека отдельных загрязняющих атмосферный воздух веществ не менее 24 часов обеспечиваются соблюдением среднесуточной предельно допустимой концентрации (ПДКс.с.) [Гигиенические нормативы факторов среды обитания Приложение 1 "Атмосферный воздух городских и сельских поселений"].</w:t>
      </w:r>
    </w:p>
    <w:p w:rsidR="00B03D41" w:rsidRDefault="00B03D41" w:rsidP="00B03D41">
      <w:pPr>
        <w:pStyle w:val="ConsPlusNormal"/>
        <w:spacing w:before="220"/>
        <w:ind w:firstLine="540"/>
        <w:jc w:val="both"/>
      </w:pPr>
      <w:r>
        <w:t>2.5. Допустимые (приемлемые) уровни риска развития вредных, в том числе канцерогенных, эффектов при хроническом (не менее 1 года) воздействии на человека отдельных загрязняющих атмосферный воздух веществ, обеспечиваются соблюдением среднегодовой предельно допустимой концентрации (ПДКс.г.) [Гигиенические нормативы факторов среды обитания Приложение 1 "Атмосферный воздух городских и сельских поселений"].</w:t>
      </w:r>
    </w:p>
    <w:p w:rsidR="00B03D41" w:rsidRDefault="00B03D41" w:rsidP="00B03D41">
      <w:pPr>
        <w:pStyle w:val="ConsPlusNormal"/>
        <w:spacing w:before="220"/>
        <w:ind w:firstLine="540"/>
        <w:jc w:val="both"/>
      </w:pPr>
      <w:r>
        <w:t>2.6. Для целей проектирования промышленных и иных объектов допускается использование ориентировочных безопасных уровней воздействия (ОБУВ) [Гигиенические нормативы факторов среды обитания Приложение 1 "Атмосферный воздух городских и сельских поселений"].</w:t>
      </w:r>
    </w:p>
    <w:p w:rsidR="00B03D41" w:rsidRDefault="00B03D41" w:rsidP="00B03D41">
      <w:pPr>
        <w:pStyle w:val="ConsPlusNormal"/>
        <w:spacing w:before="220"/>
        <w:ind w:firstLine="540"/>
        <w:jc w:val="both"/>
      </w:pPr>
      <w:r>
        <w:t>2.7. Запрещается размещение, проектирование, строительство и ввод в эксплуатацию объектов, если в составе выбросов присутствуют вещества, не имеющие утвержденных гигиенических нормативов.</w:t>
      </w:r>
    </w:p>
    <w:p w:rsidR="00B03D41" w:rsidRDefault="00B03D41" w:rsidP="00B03D41">
      <w:pPr>
        <w:pStyle w:val="ConsPlusNormal"/>
        <w:spacing w:before="220"/>
        <w:ind w:firstLine="540"/>
        <w:jc w:val="both"/>
      </w:pPr>
      <w:r>
        <w:t>2.8. Для смеси пахучих веществ, ведущим критерием, определяющим величину нормативного значения, наряду с токсическими свойствами, является допустимая вероятность (5%) ощущения запаха силой 3 балла, устанавливаемая на основе ольфакто-одориметрических исследований при кратковременном воздействии отдельных веществ и их сложных смесей, а также обладающих специфическим запахом выбросов предприятий различных отраслей (целлюлозно-бумажной, парфюмерной, пищевой и др.) и измеряемая как в единицах концентрации (мг/м</w:t>
      </w:r>
      <w:r>
        <w:rPr>
          <w:vertAlign w:val="superscript"/>
        </w:rPr>
        <w:t>3</w:t>
      </w:r>
      <w:r>
        <w:t>), так и в единицах запаха (ЕЗ/м</w:t>
      </w:r>
      <w:r>
        <w:rPr>
          <w:vertAlign w:val="superscript"/>
        </w:rPr>
        <w:t>3</w:t>
      </w:r>
      <w:r>
        <w:t>).</w:t>
      </w:r>
    </w:p>
    <w:p w:rsidR="00B03D41" w:rsidRDefault="00B03D41" w:rsidP="00B03D41">
      <w:pPr>
        <w:pStyle w:val="ConsPlusNormal"/>
        <w:spacing w:before="220"/>
        <w:ind w:firstLine="540"/>
        <w:jc w:val="both"/>
      </w:pPr>
      <w:r>
        <w:t>2.9. Безопасность для человека от воздействия физических факторов обеспечивается соблюдением допустимых уровней (ДУ) физических воздействий на атмосферный воздух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 xml:space="preserve">2.10. Разработка или изменение региональных программ по охране атмосферного воздуха, санитарно-защитных зон объектов I - II классов опасности и промышленных узлов, в состав которых входят объекты I - II классов опасности, а также объектов, которые не вошли в санитарную классификацию предприятий, производств и иных объектов, промышленных объектов и производств с новыми, недостаточно изученными технологиями, не имеющими аналогов в стране и за рубежом </w:t>
      </w:r>
      <w:hyperlink w:anchor="P3385" w:history="1">
        <w:r>
          <w:rPr>
            <w:rStyle w:val="a3"/>
            <w:u w:val="none"/>
          </w:rPr>
          <w:t>[Приложение П.III.1]</w:t>
        </w:r>
      </w:hyperlink>
      <w:r>
        <w:t xml:space="preserve"> должны осуществляться с учетом результатов оценки риска здоровью населения.</w:t>
      </w:r>
    </w:p>
    <w:p w:rsidR="00B03D41" w:rsidRDefault="00B03D41" w:rsidP="00B03D41">
      <w:pPr>
        <w:pStyle w:val="ConsPlusNormal"/>
        <w:spacing w:before="220"/>
        <w:ind w:firstLine="540"/>
        <w:jc w:val="both"/>
      </w:pPr>
      <w:r>
        <w:t>2.11. Расчет канцерогенных и неканцерогенных рисков осуществляется в соответствии с действующими методическими документами по оценке риска здоровью населения.</w:t>
      </w:r>
    </w:p>
    <w:p w:rsidR="00B03D41" w:rsidRDefault="00B03D41" w:rsidP="00B03D41">
      <w:pPr>
        <w:pStyle w:val="ConsPlusNormal"/>
        <w:spacing w:before="220"/>
        <w:ind w:firstLine="540"/>
        <w:jc w:val="both"/>
      </w:pPr>
      <w:r>
        <w:lastRenderedPageBreak/>
        <w:t xml:space="preserve">2.12. Критерии допустимости (приемлемости) риска здоровью населения приведены в </w:t>
      </w:r>
      <w:hyperlink w:anchor="P3339" w:history="1">
        <w:r>
          <w:rPr>
            <w:rStyle w:val="a3"/>
            <w:u w:val="none"/>
          </w:rPr>
          <w:t>Приложении П.II</w:t>
        </w:r>
      </w:hyperlink>
      <w:r>
        <w:t xml:space="preserve"> к настоящим санитарным правилам.</w:t>
      </w:r>
    </w:p>
    <w:p w:rsidR="00B03D41" w:rsidRDefault="00B03D41" w:rsidP="00B03D41">
      <w:pPr>
        <w:pStyle w:val="ConsPlusNormal"/>
        <w:spacing w:before="220"/>
        <w:ind w:firstLine="540"/>
        <w:jc w:val="both"/>
      </w:pPr>
      <w:r>
        <w:t>2.13. Граждане, индивидуальные предприниматели и юридические лица вправе обращаться в федеральные органы исполнительной власти и федеральные государственные учреждения государственного санитарно-эпидемиологического надзора в Российской Федерации (</w:t>
      </w:r>
      <w:hyperlink r:id="rId11" w:history="1">
        <w:r>
          <w:rPr>
            <w:rStyle w:val="a3"/>
            <w:u w:val="none"/>
          </w:rPr>
          <w:t>Постановление</w:t>
        </w:r>
      </w:hyperlink>
      <w:r>
        <w:t xml:space="preserve"> Правительства Российской Федерации от 15 сентября 2005 года N 569), органы исполнительной власти субъектов РФ и органы местного самоуправления за получением информации о качестве атмосферного воздуха.</w:t>
      </w:r>
    </w:p>
    <w:p w:rsidR="00B03D41" w:rsidRDefault="00B03D41" w:rsidP="00B03D41">
      <w:pPr>
        <w:pStyle w:val="ConsPlusNormal"/>
        <w:ind w:firstLine="540"/>
        <w:jc w:val="both"/>
      </w:pPr>
    </w:p>
    <w:p w:rsidR="00B03D41" w:rsidRDefault="00B03D41" w:rsidP="00B03D41">
      <w:pPr>
        <w:pStyle w:val="ConsPlusTitle"/>
        <w:jc w:val="center"/>
        <w:outlineLvl w:val="2"/>
      </w:pPr>
      <w:r>
        <w:t>3. Гигиенические требования к обеспечению качества</w:t>
      </w:r>
    </w:p>
    <w:p w:rsidR="00B03D41" w:rsidRDefault="00B03D41" w:rsidP="00B03D41">
      <w:pPr>
        <w:pStyle w:val="ConsPlusTitle"/>
        <w:jc w:val="center"/>
      </w:pPr>
      <w:r>
        <w:t>атмосферного воздуха населенных мест</w:t>
      </w:r>
    </w:p>
    <w:p w:rsidR="00B03D41" w:rsidRDefault="00B03D41" w:rsidP="00B03D41">
      <w:pPr>
        <w:pStyle w:val="ConsPlusNormal"/>
        <w:ind w:firstLine="540"/>
        <w:jc w:val="both"/>
      </w:pPr>
    </w:p>
    <w:p w:rsidR="00B03D41" w:rsidRDefault="00B03D41" w:rsidP="00B03D41">
      <w:pPr>
        <w:pStyle w:val="ConsPlusNormal"/>
        <w:ind w:firstLine="540"/>
        <w:jc w:val="both"/>
      </w:pPr>
      <w:r>
        <w:t>3.1. Не допускается превышение гигиенических нормативов содержания вредных веществ в атмосферном воздухе:</w:t>
      </w:r>
    </w:p>
    <w:p w:rsidR="00B03D41" w:rsidRDefault="00B03D41" w:rsidP="00B03D41">
      <w:pPr>
        <w:pStyle w:val="ConsPlusNormal"/>
        <w:spacing w:before="220"/>
        <w:ind w:firstLine="540"/>
        <w:jc w:val="both"/>
      </w:pPr>
      <w:r>
        <w:t>- в жилой зоне - &lt;= 1,0 ПДК;</w:t>
      </w:r>
    </w:p>
    <w:p w:rsidR="00B03D41" w:rsidRDefault="00B03D41" w:rsidP="00B03D41">
      <w:pPr>
        <w:pStyle w:val="ConsPlusNormal"/>
        <w:spacing w:before="220"/>
        <w:ind w:firstLine="540"/>
        <w:jc w:val="both"/>
      </w:pPr>
      <w:r>
        <w:t>- в местах массового отдыха населения, на территориях размещения лечебно-профилактических учреждений длительного пребывания больных и центров реабилитации - &lt;= 0,8 ПДК.</w:t>
      </w:r>
    </w:p>
    <w:p w:rsidR="00B03D41" w:rsidRDefault="00B03D41" w:rsidP="00B03D41">
      <w:pPr>
        <w:pStyle w:val="ConsPlusNormal"/>
        <w:spacing w:before="220"/>
        <w:ind w:firstLine="540"/>
        <w:jc w:val="both"/>
      </w:pPr>
      <w:r>
        <w:t>К местам массового отдыха населения следует относить территории, выделенные в генпланах городов, схемах районной планировки и развития пригородной зоны, решениях органов местного самоуправления для организации курортных зон, размещения санаториев, домов отдыха, пансионатов, баз туризма, садово-огородных участков, организованного отдыха населения (городские пляжи, парки, спортивные базы и их сооружения на открытом воздухе).</w:t>
      </w:r>
    </w:p>
    <w:p w:rsidR="00B03D41" w:rsidRDefault="00B03D41" w:rsidP="00B03D41">
      <w:pPr>
        <w:pStyle w:val="ConsPlusNormal"/>
        <w:spacing w:before="220"/>
        <w:ind w:firstLine="540"/>
        <w:jc w:val="both"/>
      </w:pPr>
      <w:r>
        <w:t>3.2. При размещении, проектировании, строительстве и вводе в эксплуатацию новых и реконструированных объектов, при техническом перевооружении действующих объектов граждане, индивидуальные предприниматели, юридические лица обязаны осуществлять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а также мероприятия по улавливанию, обезвреживанию и утилизации вредных выбросов и отходов, снижению физического воздействия (акустического и электромагнитного).</w:t>
      </w:r>
    </w:p>
    <w:p w:rsidR="00B03D41" w:rsidRDefault="00B03D41" w:rsidP="00B03D41">
      <w:pPr>
        <w:pStyle w:val="ConsPlusNormal"/>
        <w:spacing w:before="220"/>
        <w:ind w:firstLine="540"/>
        <w:jc w:val="both"/>
      </w:pPr>
      <w:r>
        <w:t>3.3. Запрещается проектирование, строительство и ввод в эксплуатацию объектов, являющихся источниками загрязнения атмосферного воздуха, на территориях с уровнями загрязнения, превышающими установленные гигиенические нормативы.</w:t>
      </w:r>
    </w:p>
    <w:p w:rsidR="00B03D41" w:rsidRDefault="00B03D41" w:rsidP="00B03D41">
      <w:pPr>
        <w:pStyle w:val="ConsPlusNormal"/>
        <w:spacing w:before="220"/>
        <w:ind w:firstLine="540"/>
        <w:jc w:val="both"/>
      </w:pPr>
      <w:r>
        <w:t>Проектирование, строительство и ввод в эксплуатацию объектов на территориях с уровнями загрязнения, превышающими установленные гигиенические нормативы, возможно только при объективном доказательстве, основанном на оценке риска здоровью и обеспечении ПДК и ПДУ на границе нормируемых территорий.</w:t>
      </w:r>
    </w:p>
    <w:p w:rsidR="00B03D41" w:rsidRDefault="00B03D41" w:rsidP="00B03D41">
      <w:pPr>
        <w:pStyle w:val="ConsPlusNormal"/>
        <w:spacing w:before="220"/>
        <w:ind w:firstLine="540"/>
        <w:jc w:val="both"/>
      </w:pPr>
      <w: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нормативов допустимых выбросов (НДВ), устанавливаемых с учетом требований подраздела 6.</w:t>
      </w:r>
    </w:p>
    <w:p w:rsidR="00B03D41" w:rsidRDefault="00B03D41" w:rsidP="00B03D41">
      <w:pPr>
        <w:pStyle w:val="ConsPlusNormal"/>
        <w:spacing w:before="220"/>
        <w:ind w:firstLine="540"/>
        <w:jc w:val="both"/>
      </w:pPr>
      <w:r>
        <w:t>Источниками воздействия на среду обитания и здоровье человека (загрязнение атмосферного воздуха и неблагоприятное воздействие физических факторов) являются объекты, для которых уровни создаваемого загрязнения за пределами промплощадки превышают предельно допустимые концентрации и/или предельно допустимые уровни и/или вклад в загрязнение жилых зон превышает 0,1 ПДК и/или ПДУ.</w:t>
      </w:r>
    </w:p>
    <w:p w:rsidR="00B03D41" w:rsidRDefault="00B03D41" w:rsidP="00B03D41">
      <w:pPr>
        <w:pStyle w:val="ConsPlusNormal"/>
        <w:spacing w:before="220"/>
        <w:ind w:firstLine="540"/>
        <w:jc w:val="both"/>
      </w:pPr>
      <w:r>
        <w:t xml:space="preserve">3.4. Площадка для строительства новых и расширения существующих объектов выбирается с </w:t>
      </w:r>
      <w:r>
        <w:lastRenderedPageBreak/>
        <w:t>учетом аэроклиматической характеристики, рельефа местности, закономерностей распространения промышленных выбросов в атмосфере.</w:t>
      </w:r>
    </w:p>
    <w:p w:rsidR="00B03D41" w:rsidRDefault="00B03D41" w:rsidP="00B03D41">
      <w:pPr>
        <w:pStyle w:val="ConsPlusNormal"/>
        <w:spacing w:before="220"/>
        <w:ind w:firstLine="540"/>
        <w:jc w:val="both"/>
      </w:pPr>
      <w:r>
        <w:t>3.5. Для предприятий и объектов являющимися источниками загрязнения атмосферного воздуха, обязательно устанавливаются санитарно-защитные зоны (СЗЗ) в соответствии с санитарной классификацией предприятий, производств и объектов.</w:t>
      </w:r>
    </w:p>
    <w:p w:rsidR="00B03D41" w:rsidRDefault="00B03D41" w:rsidP="00B03D41">
      <w:pPr>
        <w:pStyle w:val="ConsPlusNormal"/>
        <w:spacing w:before="220"/>
        <w:ind w:firstLine="540"/>
        <w:jc w:val="both"/>
      </w:pPr>
      <w:r>
        <w:t>Размер СЗЗ, ее организация и благоустройство определяются в соответствии с гигиеническими требованиями, предъявляемыми к санитарно-защитным зонам.</w:t>
      </w:r>
    </w:p>
    <w:p w:rsidR="00B03D41" w:rsidRDefault="00B03D41" w:rsidP="00B03D41">
      <w:pPr>
        <w:pStyle w:val="ConsPlusNormal"/>
        <w:spacing w:before="220"/>
        <w:ind w:firstLine="540"/>
        <w:jc w:val="both"/>
      </w:pPr>
      <w:r>
        <w:t>3.6. Достаточность размера санитарно-защитной зоны подтверждается расчетами прогнозируемых уровней загрязнения в соответствии с действующими методиками по расчету рассеивания в атмосфере загрязняющих веществ, содержащихся в выбросах объектов, расчету распространения физического и биологического воздействия объектов, результатами исследования по оценке риска для здоровья населения с учетом длительности экспозиции воздействия загрязняющих атмосферу веществ для предприятий, относящихся к I и II классам опасности по принятой санитарной классификации производств и не вошедших в указанную классификацию, а также результатами лабораторных исследований факторов среды обитания в районах размещения аналогичных действующих объектов.</w:t>
      </w:r>
    </w:p>
    <w:p w:rsidR="00B03D41" w:rsidRDefault="00B03D41" w:rsidP="00B03D41">
      <w:pPr>
        <w:pStyle w:val="ConsPlusNormal"/>
        <w:spacing w:before="220"/>
        <w:ind w:firstLine="540"/>
        <w:jc w:val="both"/>
      </w:pPr>
      <w:r>
        <w:t>3.7. Режим использования территории санитарно-защитных зон регламентируется действующим законодательством Российской Федерации.</w:t>
      </w:r>
    </w:p>
    <w:p w:rsidR="00B03D41" w:rsidRDefault="00B03D41" w:rsidP="00B03D41">
      <w:pPr>
        <w:pStyle w:val="ConsPlusNormal"/>
        <w:ind w:firstLine="540"/>
        <w:jc w:val="both"/>
      </w:pPr>
    </w:p>
    <w:p w:rsidR="00B03D41" w:rsidRDefault="00B03D41" w:rsidP="00B03D41">
      <w:pPr>
        <w:pStyle w:val="ConsPlusTitle"/>
        <w:jc w:val="center"/>
        <w:outlineLvl w:val="2"/>
      </w:pPr>
      <w:r>
        <w:t>4. Гигиенические требования к обеспечению качества</w:t>
      </w:r>
    </w:p>
    <w:p w:rsidR="00B03D41" w:rsidRDefault="00B03D41" w:rsidP="00B03D41">
      <w:pPr>
        <w:pStyle w:val="ConsPlusTitle"/>
        <w:jc w:val="center"/>
      </w:pPr>
      <w:r>
        <w:t>атмосферного воздуха при разработке проекта</w:t>
      </w:r>
    </w:p>
    <w:p w:rsidR="00B03D41" w:rsidRDefault="00B03D41" w:rsidP="00B03D41">
      <w:pPr>
        <w:pStyle w:val="ConsPlusNormal"/>
        <w:ind w:firstLine="540"/>
        <w:jc w:val="both"/>
      </w:pPr>
    </w:p>
    <w:p w:rsidR="00B03D41" w:rsidRDefault="00B03D41" w:rsidP="00B03D41">
      <w:pPr>
        <w:pStyle w:val="ConsPlusNormal"/>
        <w:ind w:firstLine="540"/>
        <w:jc w:val="both"/>
      </w:pPr>
      <w:r>
        <w:t>4.1. Проект установления СЗЗ разрабатывается в строгом соответствии с гигиеническими требованиями к санитарно-защитным зонам и санитарной классификацией предприятий, сооружений и иных объектов.</w:t>
      </w:r>
    </w:p>
    <w:p w:rsidR="00B03D41" w:rsidRDefault="00B03D41" w:rsidP="00B03D41">
      <w:pPr>
        <w:pStyle w:val="ConsPlusNormal"/>
        <w:spacing w:before="220"/>
        <w:ind w:firstLine="540"/>
        <w:jc w:val="both"/>
      </w:pPr>
      <w:r>
        <w:t>4.2. Проектно-сметная документация на строительство объекта включает следующие материалы технологической части проекта и раздела "Охрана окружающей природной среды":</w:t>
      </w:r>
    </w:p>
    <w:p w:rsidR="00B03D41" w:rsidRDefault="00B03D41" w:rsidP="00B03D41">
      <w:pPr>
        <w:pStyle w:val="ConsPlusNormal"/>
        <w:spacing w:before="220"/>
        <w:ind w:firstLine="540"/>
        <w:jc w:val="both"/>
      </w:pPr>
      <w:r>
        <w:t>- обоснование принятых проектных решений по технологии производства (уменьшение образования и выделения загрязняющих веществ, распространения физического воздействия) и сопоставление их с лучшими отечественными и зарубежными аналогами (использование наилучших доступных технологий);</w:t>
      </w:r>
    </w:p>
    <w:p w:rsidR="00B03D41" w:rsidRDefault="00B03D41" w:rsidP="00B03D41">
      <w:pPr>
        <w:pStyle w:val="ConsPlusNormal"/>
        <w:spacing w:before="220"/>
        <w:ind w:firstLine="540"/>
        <w:jc w:val="both"/>
      </w:pPr>
      <w:r>
        <w:t>- обоснование выбора оборудования и аппаратуры для очистки выбросов в атмосферу с подтверждением принятой эффективности очистки условиями эксплуатации на аналогичных предприятиях с передовыми технологическими решениями в отечественной и зарубежной практике или материалами лабораторно-производственных испытаний при использовании новых приемов очистки;</w:t>
      </w:r>
    </w:p>
    <w:p w:rsidR="00B03D41" w:rsidRDefault="00B03D41" w:rsidP="00B03D41">
      <w:pPr>
        <w:pStyle w:val="ConsPlusNormal"/>
        <w:spacing w:before="220"/>
        <w:ind w:firstLine="540"/>
        <w:jc w:val="both"/>
      </w:pPr>
      <w:r>
        <w:t>- предложения по предотвращению аварийных выбросов загрязняющих веществ;</w:t>
      </w:r>
    </w:p>
    <w:p w:rsidR="00B03D41" w:rsidRDefault="00B03D41" w:rsidP="00B03D41">
      <w:pPr>
        <w:pStyle w:val="ConsPlusNormal"/>
        <w:spacing w:before="220"/>
        <w:ind w:firstLine="540"/>
        <w:jc w:val="both"/>
      </w:pPr>
      <w:r>
        <w:t>- мероприятия по снижению неблагоприятного воздействия залповых временных выбросов, предусмотренных технологическими регламентами;</w:t>
      </w:r>
    </w:p>
    <w:p w:rsidR="00B03D41" w:rsidRDefault="00B03D41" w:rsidP="00B03D41">
      <w:pPr>
        <w:pStyle w:val="ConsPlusNormal"/>
        <w:spacing w:before="220"/>
        <w:ind w:firstLine="540"/>
        <w:jc w:val="both"/>
      </w:pPr>
      <w:r>
        <w:t>- обоснование мероприятий по снижению выбросов загрязняющих веществ в атмосферу в периоды неблагоприятных метеорологических условий;</w:t>
      </w:r>
    </w:p>
    <w:p w:rsidR="00B03D41" w:rsidRDefault="00B03D41" w:rsidP="00B03D41">
      <w:pPr>
        <w:pStyle w:val="ConsPlusNormal"/>
        <w:spacing w:before="220"/>
        <w:ind w:firstLine="540"/>
        <w:jc w:val="both"/>
      </w:pPr>
      <w:r>
        <w:t>- качественные и количественные характеристики выбросов загрязняющих веществ в атмосферу по отдельным цехам, производствам, сооружениям;</w:t>
      </w:r>
    </w:p>
    <w:p w:rsidR="00B03D41" w:rsidRDefault="00B03D41" w:rsidP="00B03D41">
      <w:pPr>
        <w:pStyle w:val="ConsPlusNormal"/>
        <w:spacing w:before="220"/>
        <w:ind w:firstLine="540"/>
        <w:jc w:val="both"/>
      </w:pPr>
      <w:r>
        <w:t xml:space="preserve">- данные о существующих уровнях загрязнения атмосферного воздуха (фоновые </w:t>
      </w:r>
      <w:r>
        <w:lastRenderedPageBreak/>
        <w:t>концентрации), полученные и согласованные в установленном порядке;</w:t>
      </w:r>
    </w:p>
    <w:p w:rsidR="00B03D41" w:rsidRDefault="00B03D41" w:rsidP="00B03D41">
      <w:pPr>
        <w:pStyle w:val="ConsPlusNormal"/>
        <w:spacing w:before="220"/>
        <w:ind w:firstLine="540"/>
        <w:jc w:val="both"/>
      </w:pPr>
      <w:r>
        <w:t>- результаты расчета загрязнения атмосферного воздуха в районе размещения объекта и его анализ (с учетом продуктов трансформации);</w:t>
      </w:r>
    </w:p>
    <w:p w:rsidR="00B03D41" w:rsidRDefault="00B03D41" w:rsidP="00B03D41">
      <w:pPr>
        <w:pStyle w:val="ConsPlusNormal"/>
        <w:spacing w:before="220"/>
        <w:ind w:firstLine="540"/>
        <w:jc w:val="both"/>
      </w:pPr>
      <w:r>
        <w:t>- предложения по нормативам допустимых выбросов вредных веществ;</w:t>
      </w:r>
    </w:p>
    <w:p w:rsidR="00B03D41" w:rsidRDefault="00B03D41" w:rsidP="00B03D41">
      <w:pPr>
        <w:pStyle w:val="ConsPlusNormal"/>
        <w:spacing w:before="220"/>
        <w:ind w:firstLine="540"/>
        <w:jc w:val="both"/>
      </w:pPr>
      <w:r>
        <w:t>- мероприятия по снижению физического воздействия в зоне влияния объекта;</w:t>
      </w:r>
    </w:p>
    <w:p w:rsidR="00B03D41" w:rsidRDefault="00B03D41" w:rsidP="00B03D41">
      <w:pPr>
        <w:pStyle w:val="ConsPlusNormal"/>
        <w:spacing w:before="220"/>
        <w:ind w:firstLine="540"/>
        <w:jc w:val="both"/>
      </w:pPr>
      <w:r>
        <w:t>- сметная ведомость о затратах на реализацию мероприятий по обеспечению качества атмосферного воздуха;</w:t>
      </w:r>
    </w:p>
    <w:p w:rsidR="00B03D41" w:rsidRDefault="00B03D41" w:rsidP="00B03D41">
      <w:pPr>
        <w:pStyle w:val="ConsPlusNormal"/>
        <w:spacing w:before="220"/>
        <w:ind w:firstLine="540"/>
        <w:jc w:val="both"/>
      </w:pPr>
      <w:r>
        <w:t>- очередность строительства и пусковые комплексы;</w:t>
      </w:r>
    </w:p>
    <w:p w:rsidR="00B03D41" w:rsidRDefault="00B03D41" w:rsidP="00B03D41">
      <w:pPr>
        <w:pStyle w:val="ConsPlusNormal"/>
        <w:spacing w:before="220"/>
        <w:ind w:firstLine="540"/>
        <w:jc w:val="both"/>
      </w:pPr>
      <w:r>
        <w:t>- предложения по системе контроля за загрязнением атмосферного воздуха и распространением физического воздействия в зоне влияния объекта;</w:t>
      </w:r>
    </w:p>
    <w:p w:rsidR="00B03D41" w:rsidRDefault="00B03D41" w:rsidP="00B03D41">
      <w:pPr>
        <w:pStyle w:val="ConsPlusNormal"/>
        <w:spacing w:before="220"/>
        <w:ind w:firstLine="540"/>
        <w:jc w:val="both"/>
      </w:pPr>
      <w:r>
        <w:t>- графические материалы: ситуационный план района размещения объекта с нанесением на него санитарно-защитных зон действующих, строящихся и намеченных к строительству объектов, мест проживания и зон массового отдыха населения, генплан площадки намечаемого к строительству объекта с нанесением источников выбросов в атмосферу (включая их экспликацию) заверенные в установленном порядке;</w:t>
      </w:r>
    </w:p>
    <w:p w:rsidR="00B03D41" w:rsidRDefault="00B03D41" w:rsidP="00B03D41">
      <w:pPr>
        <w:pStyle w:val="ConsPlusNormal"/>
        <w:spacing w:before="220"/>
        <w:ind w:firstLine="540"/>
        <w:jc w:val="both"/>
      </w:pPr>
      <w:r>
        <w:t xml:space="preserve">- при размещении объектов в границах приаэродромной территории необходимо руководствоваться требованиями Федерального </w:t>
      </w:r>
      <w:hyperlink r:id="rId12" w:history="1">
        <w:r>
          <w:rPr>
            <w:rStyle w:val="a3"/>
            <w:u w:val="none"/>
          </w:rPr>
          <w:t>закона</w:t>
        </w:r>
      </w:hyperlink>
      <w:r>
        <w:t xml:space="preserve"> от 01.07.2017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p w:rsidR="00B03D41" w:rsidRDefault="00B03D41" w:rsidP="00B03D41">
      <w:pPr>
        <w:pStyle w:val="ConsPlusNormal"/>
        <w:spacing w:before="220"/>
        <w:ind w:firstLine="540"/>
        <w:jc w:val="both"/>
      </w:pPr>
      <w:r>
        <w:t>- материалы обоснования Оценки риска для здоровья населения предприятий, относящихся к I и II классам опасности по принятой санитарной классификации производств размеров СЗЗ и не вошедших в указанную классификацию подтвержденных соответствующими расчетами.</w:t>
      </w:r>
    </w:p>
    <w:p w:rsidR="00B03D41" w:rsidRDefault="00B03D41" w:rsidP="00B03D41">
      <w:pPr>
        <w:pStyle w:val="ConsPlusNormal"/>
        <w:ind w:firstLine="540"/>
        <w:jc w:val="both"/>
      </w:pPr>
    </w:p>
    <w:p w:rsidR="00B03D41" w:rsidRDefault="00B03D41" w:rsidP="00B03D41">
      <w:pPr>
        <w:pStyle w:val="ConsPlusTitle"/>
        <w:jc w:val="center"/>
        <w:outlineLvl w:val="2"/>
      </w:pPr>
      <w:r>
        <w:t>5. Гигиенические требования к качеству атмосферного воздуха</w:t>
      </w:r>
    </w:p>
    <w:p w:rsidR="00B03D41" w:rsidRDefault="00B03D41" w:rsidP="00B03D41">
      <w:pPr>
        <w:pStyle w:val="ConsPlusTitle"/>
        <w:jc w:val="center"/>
      </w:pPr>
      <w:r>
        <w:t>при эксплуатации объектов, являющихся источниками</w:t>
      </w:r>
    </w:p>
    <w:p w:rsidR="00B03D41" w:rsidRDefault="00B03D41" w:rsidP="00B03D41">
      <w:pPr>
        <w:pStyle w:val="ConsPlusTitle"/>
        <w:jc w:val="center"/>
      </w:pPr>
      <w:r>
        <w:t>загрязнения атмосферы</w:t>
      </w:r>
    </w:p>
    <w:p w:rsidR="00B03D41" w:rsidRDefault="00B03D41" w:rsidP="00B03D41">
      <w:pPr>
        <w:pStyle w:val="ConsPlusNormal"/>
        <w:ind w:firstLine="540"/>
        <w:jc w:val="both"/>
      </w:pPr>
    </w:p>
    <w:p w:rsidR="00B03D41" w:rsidRDefault="00B03D41" w:rsidP="00B03D41">
      <w:pPr>
        <w:pStyle w:val="ConsPlusNormal"/>
        <w:ind w:firstLine="540"/>
        <w:jc w:val="both"/>
      </w:pPr>
      <w:r>
        <w:t>5.1. Юридические лица, имеющие источники выбросов загрязняющих веществ в атмосферный воздух, обязаны:</w:t>
      </w:r>
    </w:p>
    <w:p w:rsidR="00B03D41" w:rsidRDefault="00B03D41" w:rsidP="00B03D41">
      <w:pPr>
        <w:pStyle w:val="ConsPlusNormal"/>
        <w:spacing w:before="220"/>
        <w:ind w:firstLine="540"/>
        <w:jc w:val="both"/>
      </w:pPr>
      <w:r>
        <w:t>- разрабатывать и осуществлять планы организационно-технических или иных мероприятий, направленные на обеспечение качества атмосферного воздуха санитарным правилам;</w:t>
      </w:r>
    </w:p>
    <w:p w:rsidR="00B03D41" w:rsidRDefault="00B03D41" w:rsidP="00B03D41">
      <w:pPr>
        <w:pStyle w:val="ConsPlusNormal"/>
        <w:spacing w:before="220"/>
        <w:ind w:firstLine="540"/>
        <w:jc w:val="both"/>
      </w:pPr>
      <w:r>
        <w:t>- обеспечить разработку ПДК или ОБУВ для веществ, не имеющих гигиенических нормативов, а также методов их контроля в атмосферном воздухе;</w:t>
      </w:r>
    </w:p>
    <w:p w:rsidR="00B03D41" w:rsidRDefault="00B03D41" w:rsidP="00B03D41">
      <w:pPr>
        <w:pStyle w:val="ConsPlusNormal"/>
        <w:spacing w:before="220"/>
        <w:ind w:firstLine="540"/>
        <w:jc w:val="both"/>
      </w:pPr>
      <w:r>
        <w:t>- обеспечить проведение производственного контроля за загрязнением атмосферного воздуха населенных мест;</w:t>
      </w:r>
    </w:p>
    <w:p w:rsidR="00B03D41" w:rsidRDefault="00B03D41" w:rsidP="00B03D41">
      <w:pPr>
        <w:pStyle w:val="ConsPlusNormal"/>
        <w:spacing w:before="220"/>
        <w:ind w:firstLine="540"/>
        <w:jc w:val="both"/>
      </w:pPr>
      <w:r>
        <w:t>- информировать федеральные органы исполнительной власти и федеральные государственные учреждения государственного санитарно-эпидемиологического надзора в Российской Федерации обо всех случаях аварийных ситуаций, аварийных и внеплановых выбросов вредных примесей в атмосферный воздух, представляющих угрозу санитарно-эпидемиологическому благополучию населения, и принятых мерах по их устранению.</w:t>
      </w:r>
    </w:p>
    <w:p w:rsidR="00B03D41" w:rsidRDefault="00B03D41" w:rsidP="00B03D41">
      <w:pPr>
        <w:pStyle w:val="ConsPlusNormal"/>
        <w:spacing w:before="220"/>
        <w:ind w:firstLine="540"/>
        <w:jc w:val="both"/>
      </w:pPr>
      <w:r>
        <w:t>- обеспечить работы по установлению санитарно-защитных зон на объектах (проектирование, организация, благоустройство) в соответствии с действующим законодательством РФ;</w:t>
      </w:r>
    </w:p>
    <w:p w:rsidR="00B03D41" w:rsidRDefault="00B03D41" w:rsidP="00B03D41">
      <w:pPr>
        <w:pStyle w:val="ConsPlusNormal"/>
        <w:spacing w:before="220"/>
        <w:ind w:firstLine="540"/>
        <w:jc w:val="both"/>
      </w:pPr>
      <w:r>
        <w:lastRenderedPageBreak/>
        <w:t>- выполнять в установленные сроки предписания федеральных органов исполнительной власти и федеральных государственных учреждений государственного санитарно-эпидемиологического надзора в Российской Федерации по устранению нарушений санитарных правил.</w:t>
      </w:r>
    </w:p>
    <w:p w:rsidR="00B03D41" w:rsidRDefault="00B03D41" w:rsidP="00B03D41">
      <w:pPr>
        <w:pStyle w:val="ConsPlusNormal"/>
        <w:spacing w:before="220"/>
        <w:ind w:firstLine="540"/>
        <w:jc w:val="both"/>
      </w:pPr>
      <w:r>
        <w:t>5.2. Главные государственные санитарные врачи и их заместители вправе вносить предложения в судебные органы о возмещении индивидуальными предпринимателями и юридическими лицами вреда, причиненного гражданину (гражданам) вследствие допущенного ими нарушения санитарного законодательства в области охраны атмосферного воздуха.</w:t>
      </w:r>
    </w:p>
    <w:p w:rsidR="00B03D41" w:rsidRDefault="00B03D41" w:rsidP="00B03D41">
      <w:pPr>
        <w:pStyle w:val="ConsPlusNormal"/>
        <w:ind w:firstLine="540"/>
        <w:jc w:val="both"/>
      </w:pPr>
    </w:p>
    <w:p w:rsidR="00B03D41" w:rsidRDefault="00B03D41" w:rsidP="00B03D41">
      <w:pPr>
        <w:pStyle w:val="ConsPlusTitle"/>
        <w:jc w:val="center"/>
        <w:outlineLvl w:val="2"/>
      </w:pPr>
      <w:r>
        <w:t>6. Гигиенические требования при установлении нормативов</w:t>
      </w:r>
    </w:p>
    <w:p w:rsidR="00B03D41" w:rsidRDefault="00B03D41" w:rsidP="00B03D41">
      <w:pPr>
        <w:pStyle w:val="ConsPlusTitle"/>
        <w:jc w:val="center"/>
      </w:pPr>
      <w:r>
        <w:t>выбросов загрязняющих веществ на действующих объектах</w:t>
      </w:r>
    </w:p>
    <w:p w:rsidR="00B03D41" w:rsidRDefault="00B03D41" w:rsidP="00B03D41">
      <w:pPr>
        <w:pStyle w:val="ConsPlusNormal"/>
        <w:ind w:firstLine="540"/>
        <w:jc w:val="both"/>
      </w:pPr>
    </w:p>
    <w:p w:rsidR="00B03D41" w:rsidRDefault="00B03D41" w:rsidP="00B03D41">
      <w:pPr>
        <w:pStyle w:val="ConsPlusNormal"/>
        <w:ind w:firstLine="540"/>
        <w:jc w:val="both"/>
      </w:pPr>
      <w:r>
        <w:t>6.1. Нормативы допустимых выбросов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B03D41" w:rsidRDefault="00B03D41" w:rsidP="00B03D41">
      <w:pPr>
        <w:pStyle w:val="ConsPlusNormal"/>
        <w:spacing w:before="220"/>
        <w:ind w:firstLine="540"/>
        <w:jc w:val="both"/>
      </w:pPr>
      <w:r>
        <w:t>Расчет нормативов допустимых выбросов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 [</w:t>
      </w:r>
      <w:hyperlink r:id="rId13" w:history="1">
        <w:r>
          <w:rPr>
            <w:rStyle w:val="a3"/>
            <w:u w:val="none"/>
          </w:rPr>
          <w:t>ст. 22</w:t>
        </w:r>
      </w:hyperlink>
      <w:r>
        <w:t xml:space="preserve"> N 7-ФЗ от 10.01.2002 "Об охране окружающей среды /ред. 27.12.2018 г./].</w:t>
      </w:r>
    </w:p>
    <w:p w:rsidR="00B03D41" w:rsidRDefault="00B03D41" w:rsidP="00B03D41">
      <w:pPr>
        <w:pStyle w:val="ConsPlusNormal"/>
        <w:spacing w:before="220"/>
        <w:ind w:firstLine="540"/>
        <w:jc w:val="both"/>
      </w:pPr>
      <w:r>
        <w:t>6.2. При разработке нормативов допустимых выбросов для конкретного стационарного источника учитываются выбросы загрязняющих веществ от данного источника и соседствующих, определяющих загрязнение атмосферного воздуха в зоне влияния выбросов рассматриваемого объекта.</w:t>
      </w:r>
    </w:p>
    <w:p w:rsidR="00B03D41" w:rsidRDefault="00B03D41" w:rsidP="00B03D41">
      <w:pPr>
        <w:pStyle w:val="ConsPlusNormal"/>
        <w:spacing w:before="220"/>
        <w:ind w:firstLine="540"/>
        <w:jc w:val="both"/>
      </w:pPr>
      <w:r>
        <w:t>Существующее загрязнение атмосферного воздуха (фоновое загрязнение) при разработке предложений по установлению нормативов допустимых выбросов может учитываться расчетным путем или определяться по результатам лабораторных исследований в установленном порядке. Перечень источников выбросов соседствующих объектов, учтенных расчетным путем, и значение фоновой концентрации определяются и согласовываются в установленном порядке.</w:t>
      </w:r>
    </w:p>
    <w:p w:rsidR="00B03D41" w:rsidRDefault="00B03D41" w:rsidP="00B03D41">
      <w:pPr>
        <w:pStyle w:val="ConsPlusNormal"/>
        <w:spacing w:before="220"/>
        <w:ind w:firstLine="540"/>
        <w:jc w:val="both"/>
      </w:pPr>
      <w:r>
        <w:t>6.3. Нормативы предельно допустимых выбросов химических, биологических веществ и микроорганизмов в воздух, установленные при выдаче комплексных экологических разрешений для стационарных источников выбросов загрязняющих веществ в атмосферный воздух, их переоформлении, пересмотре, внесения в них изменений, утверждаются при наличии санитарно-эпидемиологического заключения Территориального управления Роспотребнадзора субъекта Российской Федерации о их безопасности и соответствии указанных нормативов и проектов санитарным правилам.</w:t>
      </w:r>
    </w:p>
    <w:p w:rsidR="00B03D41" w:rsidRDefault="00B03D41" w:rsidP="00B03D41">
      <w:pPr>
        <w:pStyle w:val="ConsPlusNormal"/>
        <w:spacing w:before="220"/>
        <w:ind w:firstLine="540"/>
        <w:jc w:val="both"/>
      </w:pPr>
      <w:r>
        <w:t>6.4. Для проведения экспертизы по каждому объекту должны представляться следующие материалы:</w:t>
      </w:r>
    </w:p>
    <w:p w:rsidR="00B03D41" w:rsidRDefault="00B03D41" w:rsidP="00B03D41">
      <w:pPr>
        <w:pStyle w:val="ConsPlusNormal"/>
        <w:spacing w:before="220"/>
        <w:ind w:firstLine="540"/>
        <w:jc w:val="both"/>
      </w:pPr>
      <w:r>
        <w:t>- инвентаризационный перечень стационарных источников выбросов с качественной и количественной характеристикой каждого из них;</w:t>
      </w:r>
    </w:p>
    <w:p w:rsidR="00B03D41" w:rsidRDefault="00B03D41" w:rsidP="00B03D41">
      <w:pPr>
        <w:pStyle w:val="ConsPlusNormal"/>
        <w:spacing w:before="220"/>
        <w:ind w:firstLine="540"/>
        <w:jc w:val="both"/>
      </w:pPr>
      <w:r>
        <w:t>- предложения по нормативам допустимых выбросов для каждого источника и загрязняющего вещества;</w:t>
      </w:r>
    </w:p>
    <w:p w:rsidR="00B03D41" w:rsidRDefault="00B03D41" w:rsidP="00B03D41">
      <w:pPr>
        <w:pStyle w:val="ConsPlusNormal"/>
        <w:spacing w:before="220"/>
        <w:ind w:firstLine="540"/>
        <w:jc w:val="both"/>
      </w:pPr>
      <w:r>
        <w:t>- план мероприятий по достижению нормативов допустимых выбросов;</w:t>
      </w:r>
    </w:p>
    <w:p w:rsidR="00B03D41" w:rsidRDefault="00B03D41" w:rsidP="00B03D41">
      <w:pPr>
        <w:pStyle w:val="ConsPlusNormal"/>
        <w:spacing w:before="220"/>
        <w:ind w:firstLine="540"/>
        <w:jc w:val="both"/>
      </w:pPr>
      <w:r>
        <w:lastRenderedPageBreak/>
        <w:t>- способ учета фоновых концентраций;</w:t>
      </w:r>
    </w:p>
    <w:p w:rsidR="00B03D41" w:rsidRDefault="00B03D41" w:rsidP="00B03D41">
      <w:pPr>
        <w:pStyle w:val="ConsPlusNormal"/>
        <w:spacing w:before="220"/>
        <w:ind w:firstLine="540"/>
        <w:jc w:val="both"/>
      </w:pPr>
      <w:r>
        <w:t>- данные о существующих уровнях загрязнения атмосферного воздуха (фоновые концентрации), полученные и согласованные в установленном порядке;</w:t>
      </w:r>
    </w:p>
    <w:p w:rsidR="00B03D41" w:rsidRDefault="00B03D41" w:rsidP="00B03D41">
      <w:pPr>
        <w:pStyle w:val="ConsPlusNormal"/>
        <w:spacing w:before="220"/>
        <w:ind w:firstLine="540"/>
        <w:jc w:val="both"/>
      </w:pPr>
      <w:r>
        <w:t>- ситуационный план с изолиниями концентраций этапа достижения нормативов допустимых выбросов.</w:t>
      </w:r>
    </w:p>
    <w:p w:rsidR="00B03D41" w:rsidRDefault="00B03D41" w:rsidP="00B03D41">
      <w:pPr>
        <w:pStyle w:val="ConsPlusNormal"/>
        <w:spacing w:before="220"/>
        <w:ind w:firstLine="540"/>
        <w:jc w:val="both"/>
      </w:pPr>
      <w:r>
        <w:t>6.5. Запрещается любое изменение технологических процессов, связанных с увеличением объема отходящих газов, концентрации вредных веществ или состава вредных веществ, без пересмотра проектных материалов по обоснованию размеров санитарно-защитных зон и их согласовании в установленном порядке.</w:t>
      </w:r>
    </w:p>
    <w:p w:rsidR="00B03D41" w:rsidRDefault="00B03D41" w:rsidP="00B03D41">
      <w:pPr>
        <w:pStyle w:val="ConsPlusNormal"/>
        <w:spacing w:before="220"/>
        <w:ind w:firstLine="540"/>
        <w:jc w:val="both"/>
      </w:pPr>
      <w:r>
        <w:t>6.6. В случае невозможности достижения нормативов допустимых выбросов (НДВ) современными средствами должны быть предусмотрены меры и конкретные сроки по сокращению или исключению данного загрязнения путем изменения технологического процесса, сокращения мощности или перепрофилирования предприятия.</w:t>
      </w:r>
    </w:p>
    <w:p w:rsidR="00B03D41" w:rsidRDefault="00B03D41" w:rsidP="00B03D41">
      <w:pPr>
        <w:pStyle w:val="ConsPlusNormal"/>
        <w:spacing w:before="220"/>
        <w:ind w:firstLine="540"/>
        <w:jc w:val="both"/>
      </w:pPr>
      <w:r>
        <w:t>6.7. В плане мероприятий по достижению НДВ запрещается превышение существующего выброса вредных веществ на отдельных этапах достижения НДВ.</w:t>
      </w:r>
    </w:p>
    <w:p w:rsidR="00B03D41" w:rsidRDefault="00B03D41" w:rsidP="00B03D41">
      <w:pPr>
        <w:pStyle w:val="ConsPlusNormal"/>
        <w:spacing w:before="220"/>
        <w:ind w:firstLine="540"/>
        <w:jc w:val="both"/>
      </w:pPr>
      <w:r>
        <w:t>6.8. При наличии данных о неблагоприятном влиянии выбросов объекта в период достижения НДВ на здоровье населения, проживающего в зоне его влияния, юридическое лицо обязано возместить ущерб, причиненный этим влиянием здоровью населения [</w:t>
      </w:r>
      <w:hyperlink r:id="rId14" w:history="1">
        <w:r>
          <w:rPr>
            <w:rStyle w:val="a3"/>
            <w:u w:val="none"/>
          </w:rPr>
          <w:t>ст. 57</w:t>
        </w:r>
      </w:hyperlink>
      <w:r>
        <w:t xml:space="preserve"> Федерального закона от 30.03.1999 г. N 52-ФЗ "О санитарно-эпидемиологическом благополучии населения" с изменениями и дополнениями].</w:t>
      </w:r>
    </w:p>
    <w:p w:rsidR="00B03D41" w:rsidRDefault="00B03D41" w:rsidP="00B03D41">
      <w:pPr>
        <w:pStyle w:val="ConsPlusNormal"/>
        <w:ind w:firstLine="540"/>
        <w:jc w:val="both"/>
      </w:pPr>
    </w:p>
    <w:p w:rsidR="00B03D41" w:rsidRDefault="00B03D41" w:rsidP="00B03D41">
      <w:pPr>
        <w:pStyle w:val="ConsPlusTitle"/>
        <w:jc w:val="center"/>
        <w:outlineLvl w:val="2"/>
      </w:pPr>
      <w:r>
        <w:t>7. Требования к организации производственного,</w:t>
      </w:r>
    </w:p>
    <w:p w:rsidR="00B03D41" w:rsidRDefault="00B03D41" w:rsidP="00B03D41">
      <w:pPr>
        <w:pStyle w:val="ConsPlusTitle"/>
        <w:jc w:val="center"/>
      </w:pPr>
      <w:r>
        <w:t>в том числе лабораторного контроля за загрязнением</w:t>
      </w:r>
    </w:p>
    <w:p w:rsidR="00B03D41" w:rsidRDefault="00B03D41" w:rsidP="00B03D41">
      <w:pPr>
        <w:pStyle w:val="ConsPlusTitle"/>
        <w:jc w:val="center"/>
      </w:pPr>
      <w:r>
        <w:t>атмосферного воздуха населенных мест</w:t>
      </w:r>
    </w:p>
    <w:p w:rsidR="00B03D41" w:rsidRDefault="00B03D41" w:rsidP="00B03D41">
      <w:pPr>
        <w:pStyle w:val="ConsPlusNormal"/>
        <w:ind w:firstLine="540"/>
        <w:jc w:val="both"/>
      </w:pPr>
    </w:p>
    <w:p w:rsidR="00B03D41" w:rsidRDefault="00B03D41" w:rsidP="00B03D41">
      <w:pPr>
        <w:pStyle w:val="ConsPlusNormal"/>
        <w:ind w:firstLine="540"/>
        <w:jc w:val="both"/>
      </w:pPr>
      <w:r>
        <w:t>7.1. Юридические лица и индивидуальные предприниматели, эксплуатирующие объекты, имеющие источники выбросов загрязняющих веществ в атмосферный воздух и источники физического воздействия, должны обеспечивать проведение производственного контроля, в том числе лабораторных исследований за загрязнением атмосферного воздуха в зоне влияния выбросов данного объекта, в том числе при согласовании проектных материалов при обосновании санитарно-защитных зон и измерений физических факторов на нормируемых по физическим факторам территориях.</w:t>
      </w:r>
    </w:p>
    <w:p w:rsidR="00B03D41" w:rsidRDefault="00B03D41" w:rsidP="00B03D41">
      <w:pPr>
        <w:pStyle w:val="ConsPlusNormal"/>
        <w:spacing w:before="220"/>
        <w:ind w:firstLine="540"/>
        <w:jc w:val="both"/>
      </w:pPr>
      <w:r>
        <w:t>7.2. Программа (план) производственного контроля составляется юридическим лицом, индивидуальным предпринимателем до начала осуществления деятельности.</w:t>
      </w:r>
    </w:p>
    <w:p w:rsidR="00B03D41" w:rsidRDefault="00B03D41" w:rsidP="00B03D41">
      <w:pPr>
        <w:pStyle w:val="ConsPlusNormal"/>
        <w:spacing w:before="220"/>
        <w:ind w:firstLine="540"/>
        <w:jc w:val="both"/>
      </w:pPr>
      <w:r>
        <w:t>При составлении программы производственного контроля рекомендуется учитывать приоритетные для данной территории и производства загрязняющие вещества.</w:t>
      </w:r>
    </w:p>
    <w:p w:rsidR="00B03D41" w:rsidRDefault="00B03D41" w:rsidP="00B03D41">
      <w:pPr>
        <w:pStyle w:val="ConsPlusNormal"/>
        <w:spacing w:before="220"/>
        <w:ind w:firstLine="540"/>
        <w:jc w:val="both"/>
      </w:pPr>
      <w:r>
        <w:t>7.3. Система контроля и наблюдения должна соответствовать требованиям действующих методических документов &lt;**&gt; [</w:t>
      </w:r>
      <w:hyperlink r:id="rId15" w:history="1">
        <w:r>
          <w:rPr>
            <w:rStyle w:val="a3"/>
            <w:u w:val="none"/>
          </w:rPr>
          <w:t>ГОСТ 17.2.3.01-86</w:t>
        </w:r>
      </w:hyperlink>
      <w:r>
        <w:t xml:space="preserve"> "Охрана природы. Атмосфера. Правила контроля качества воздуха населенных пунктов"].</w:t>
      </w:r>
    </w:p>
    <w:p w:rsidR="00B03D41" w:rsidRDefault="00B03D41" w:rsidP="00B03D41">
      <w:pPr>
        <w:pStyle w:val="ConsPlusNormal"/>
        <w:spacing w:before="220"/>
        <w:ind w:firstLine="540"/>
        <w:jc w:val="both"/>
      </w:pPr>
      <w:r>
        <w:t>7.4. Размещение постов наблюдения, перечень загрязняющих веществ, подлежащих контролю, а также периодичность отбора проб атмосферного воздуха согласовываются федеральными органами исполнительной власти, уполномоченными на осуществление федерального государственного санитарно-эпидемиологического надзора в рамках согласования проектных материалов по обоснованию санитарно-защитных зон.</w:t>
      </w:r>
    </w:p>
    <w:p w:rsidR="00B03D41" w:rsidRDefault="00B03D41" w:rsidP="00B03D41">
      <w:pPr>
        <w:pStyle w:val="ConsPlusNormal"/>
        <w:spacing w:before="220"/>
        <w:ind w:firstLine="540"/>
        <w:jc w:val="both"/>
      </w:pPr>
      <w:r>
        <w:t xml:space="preserve">7.5. Результаты производственного контроля за загрязнением атмосферного воздуха должны </w:t>
      </w:r>
      <w:r>
        <w:lastRenderedPageBreak/>
        <w:t>представляться в федеральный орган исполнительной власти, уполномоченный на осуществление федерального государственного санитарно-эпидемиологического надзора.</w:t>
      </w:r>
    </w:p>
    <w:p w:rsidR="00B03D41" w:rsidRDefault="00B03D41" w:rsidP="00B03D41">
      <w:pPr>
        <w:pStyle w:val="ConsPlusNormal"/>
        <w:spacing w:before="220"/>
        <w:ind w:firstLine="540"/>
        <w:jc w:val="both"/>
      </w:pPr>
      <w:r>
        <w:t>7.6. Информация о результатах производственного контроля за загрязнением атмосферного воздуха представляется юридическими лицами, индивидуальными предпринимателями по запросам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B03D41" w:rsidRDefault="00B03D41" w:rsidP="00B03D41">
      <w:pPr>
        <w:pStyle w:val="ConsPlusNormal"/>
        <w:spacing w:before="220"/>
        <w:ind w:firstLine="540"/>
        <w:jc w:val="both"/>
      </w:pPr>
      <w:r>
        <w:t>7.7. Информация о государственных санитарно-эпидемиологических правилах, гигиенических нормативах, методах и методиках контроля качества атмосферного воздуха, которые должны быть в наличии на объекте, и о перечне химических веществ, биологических, физических и иных факторов, в отношении которых необходима организация лабораторных исследований и измерений, с указанием точек, в которых осуществляются отбор проб, лабораторные исследования и измерения, периодичности отбора проб и проведения лабораторных исследований и измерений предоставляется без взимания платы Территориальными управлениями Роспотребнадзора субъектов Российской Федерации на основании обращений юридических лиц, индивидуальных предпринимателей.</w:t>
      </w:r>
    </w:p>
    <w:p w:rsidR="00B03D41" w:rsidRDefault="00B03D41" w:rsidP="00B03D41">
      <w:pPr>
        <w:pStyle w:val="ConsPlusNormal"/>
        <w:ind w:firstLine="540"/>
        <w:jc w:val="both"/>
      </w:pPr>
    </w:p>
    <w:p w:rsidR="00B03D41" w:rsidRDefault="00B03D41" w:rsidP="00B03D41">
      <w:pPr>
        <w:pStyle w:val="ConsPlusTitle"/>
        <w:jc w:val="center"/>
        <w:outlineLvl w:val="1"/>
      </w:pPr>
      <w:bookmarkStart w:id="6" w:name="P336"/>
      <w:bookmarkEnd w:id="6"/>
      <w:r>
        <w:t>III. САНИТАРНО-ЭПИДЕМИОЛОГИЧЕСКИЕ ТРЕБОВАНИЯ К УСТРОЙСТВУ</w:t>
      </w:r>
    </w:p>
    <w:p w:rsidR="00B03D41" w:rsidRDefault="00B03D41" w:rsidP="00B03D41">
      <w:pPr>
        <w:pStyle w:val="ConsPlusTitle"/>
        <w:jc w:val="center"/>
      </w:pPr>
      <w:r>
        <w:t>ЗОН С ОСОБЫМИ УСЛОВИЯМИ ИСПОЛЬЗОВАНИЯ ТЕРРИТОРИЙ</w:t>
      </w:r>
    </w:p>
    <w:p w:rsidR="00B03D41" w:rsidRDefault="00B03D41" w:rsidP="00B03D41">
      <w:pPr>
        <w:pStyle w:val="ConsPlusNormal"/>
        <w:ind w:firstLine="540"/>
        <w:jc w:val="both"/>
      </w:pPr>
    </w:p>
    <w:p w:rsidR="00B03D41" w:rsidRDefault="00B03D41" w:rsidP="00B03D41">
      <w:pPr>
        <w:pStyle w:val="ConsPlusTitle"/>
        <w:jc w:val="center"/>
        <w:outlineLvl w:val="2"/>
      </w:pPr>
      <w:r>
        <w:t>1. Область применения и общие положения</w:t>
      </w:r>
    </w:p>
    <w:p w:rsidR="00B03D41" w:rsidRDefault="00B03D41" w:rsidP="00B03D41">
      <w:pPr>
        <w:pStyle w:val="ConsPlusNormal"/>
        <w:ind w:firstLine="540"/>
        <w:jc w:val="both"/>
      </w:pPr>
    </w:p>
    <w:p w:rsidR="00B03D41" w:rsidRDefault="00B03D41" w:rsidP="00B03D41">
      <w:pPr>
        <w:pStyle w:val="ConsPlusNormal"/>
        <w:ind w:firstLine="540"/>
        <w:jc w:val="both"/>
      </w:pPr>
      <w:r>
        <w:t>1.1. Настоящий раздел санитарно-эпидемиологических правил (далее - санитарные правила) к действующим, планируемым к строительству, реконструируемым объектам, группам объектов, являющихся источниками химического, физического, биологического воздействия на среду обитания и здоровье человека (далее - объекты):</w:t>
      </w:r>
    </w:p>
    <w:p w:rsidR="00B03D41" w:rsidRDefault="00B03D41" w:rsidP="00B03D41">
      <w:pPr>
        <w:pStyle w:val="ConsPlusNormal"/>
        <w:spacing w:before="220"/>
        <w:ind w:firstLine="540"/>
        <w:jc w:val="both"/>
      </w:pPr>
      <w:r>
        <w:t xml:space="preserve">- указанным в санитарной классификации, приведенной в </w:t>
      </w:r>
      <w:hyperlink w:anchor="P3385" w:history="1">
        <w:r>
          <w:rPr>
            <w:rStyle w:val="a3"/>
            <w:u w:val="none"/>
          </w:rPr>
          <w:t>приложении</w:t>
        </w:r>
      </w:hyperlink>
      <w:r>
        <w:t xml:space="preserve"> к настоящим санитарным правилам (далее - санитарная классификация);</w:t>
      </w:r>
    </w:p>
    <w:p w:rsidR="00B03D41" w:rsidRDefault="00B03D41" w:rsidP="00B03D41">
      <w:pPr>
        <w:pStyle w:val="ConsPlusNormal"/>
        <w:spacing w:before="220"/>
        <w:ind w:firstLine="540"/>
        <w:jc w:val="both"/>
      </w:pPr>
      <w:r>
        <w:t>- не указанным в санитарной классификации, формирующих химическое, физическое и (или) биологическое воздействие, превышающее санитарно-эпидемиологические требования с учетом фоновых значений за границей земельного участка, предназначенного для ведения хозяйственной деятельности объектом и принадлежащего правообладателю объекта на праве собственности или на ином законном основании (далее - промышленная площадка), или, в случае отсутствия установленных границ земельного участка, - за контуром объекта принадлежащего правообладателю на праве собственности или на ином законном основании (далее - контур объекта);</w:t>
      </w:r>
    </w:p>
    <w:p w:rsidR="00B03D41" w:rsidRDefault="00B03D41" w:rsidP="00B03D41">
      <w:pPr>
        <w:pStyle w:val="ConsPlusNormal"/>
        <w:spacing w:before="220"/>
        <w:ind w:firstLine="540"/>
        <w:jc w:val="both"/>
      </w:pPr>
      <w:r>
        <w:t>- автомобильным дорогам и железнодорожным линиям, формирующим химическое, физическое воздействия, превышающее санитарно-эпидемиологические требования с учетом фоновых значений за границами полосы отвода.</w:t>
      </w:r>
    </w:p>
    <w:p w:rsidR="00B03D41" w:rsidRDefault="00B03D41" w:rsidP="00B03D41">
      <w:pPr>
        <w:pStyle w:val="ConsPlusNormal"/>
        <w:spacing w:before="220"/>
        <w:ind w:firstLine="540"/>
        <w:jc w:val="both"/>
      </w:pPr>
      <w:r>
        <w:t>Критерием отнесения объектов к источникам химического, физического, биологического воздействия на среду обитания человека (далее - источники воздействия) является формирование химического, физического и (или) биологического воздействия, превышающего 0,1 ПДК и/или ПДУ, за границами промышленной площадки и (или) контурами объекта, за границами полосы отвода для автомобильных дорог и железнодорожных линий.</w:t>
      </w:r>
    </w:p>
    <w:p w:rsidR="00B03D41" w:rsidRDefault="00B03D41" w:rsidP="00B03D41">
      <w:pPr>
        <w:pStyle w:val="ConsPlusNormal"/>
        <w:spacing w:before="220"/>
        <w:ind w:firstLine="540"/>
        <w:jc w:val="both"/>
      </w:pPr>
      <w:r>
        <w:t>1.2. Требования настоящих санитарных правил не распространяются на обоснование санитарно-защитных зон для передающих радиотехнических объектов и радиационных объектов.</w:t>
      </w:r>
    </w:p>
    <w:p w:rsidR="00B03D41" w:rsidRDefault="00B03D41" w:rsidP="00B03D41">
      <w:pPr>
        <w:pStyle w:val="ConsPlusNormal"/>
        <w:spacing w:before="220"/>
        <w:ind w:firstLine="540"/>
        <w:jc w:val="both"/>
      </w:pPr>
      <w:r>
        <w:t xml:space="preserve">1.3. Требования настоящих санитарных правил не распространяются на случаи установления иных видов зон с особыми условиями использования территорий, предусмотренных Земельным </w:t>
      </w:r>
      <w:hyperlink r:id="rId16" w:history="1">
        <w:r>
          <w:rPr>
            <w:rStyle w:val="a3"/>
            <w:u w:val="none"/>
          </w:rPr>
          <w:t>кодексом</w:t>
        </w:r>
      </w:hyperlink>
      <w:r>
        <w:t xml:space="preserve"> Российской Федерации &lt;1&gt;.</w:t>
      </w:r>
    </w:p>
    <w:p w:rsidR="00B03D41" w:rsidRDefault="00B03D41" w:rsidP="00B03D41">
      <w:pPr>
        <w:pStyle w:val="ConsPlusNormal"/>
        <w:spacing w:before="220"/>
        <w:ind w:firstLine="540"/>
        <w:jc w:val="both"/>
      </w:pPr>
      <w:r>
        <w:t>--------------------------------</w:t>
      </w:r>
    </w:p>
    <w:p w:rsidR="00B03D41" w:rsidRDefault="00B03D41" w:rsidP="00B03D41">
      <w:pPr>
        <w:pStyle w:val="ConsPlusNormal"/>
        <w:spacing w:before="220"/>
        <w:ind w:firstLine="540"/>
        <w:jc w:val="both"/>
      </w:pPr>
      <w:r>
        <w:t xml:space="preserve">&lt;1&gt; "Земельный </w:t>
      </w:r>
      <w:hyperlink r:id="rId17" w:history="1">
        <w:r>
          <w:rPr>
            <w:rStyle w:val="a3"/>
            <w:u w:val="none"/>
          </w:rPr>
          <w:t>кодекс</w:t>
        </w:r>
      </w:hyperlink>
      <w:r>
        <w:t xml:space="preserve"> Российской Федерации" от 25.10.2001 N 136-ФЗ (Собрание законодательства Российской Федерации, 2001, N 44, ст. 4147; 2019, N 31, ст. 4442).</w:t>
      </w:r>
    </w:p>
    <w:p w:rsidR="00B03D41" w:rsidRDefault="00B03D41" w:rsidP="00B03D41">
      <w:pPr>
        <w:pStyle w:val="ConsPlusNormal"/>
        <w:ind w:firstLine="540"/>
        <w:jc w:val="both"/>
      </w:pPr>
    </w:p>
    <w:p w:rsidR="00B03D41" w:rsidRDefault="00B03D41" w:rsidP="00B03D41">
      <w:pPr>
        <w:pStyle w:val="ConsPlusTitle"/>
        <w:jc w:val="center"/>
        <w:outlineLvl w:val="2"/>
      </w:pPr>
      <w:r>
        <w:t>2. Требования при обосновании размеров</w:t>
      </w:r>
    </w:p>
    <w:p w:rsidR="00B03D41" w:rsidRDefault="00B03D41" w:rsidP="00B03D41">
      <w:pPr>
        <w:pStyle w:val="ConsPlusTitle"/>
        <w:jc w:val="center"/>
      </w:pPr>
      <w:r>
        <w:t>и границ санитарно-защитной зоны</w:t>
      </w:r>
    </w:p>
    <w:p w:rsidR="00B03D41" w:rsidRDefault="00B03D41" w:rsidP="00B03D41">
      <w:pPr>
        <w:pStyle w:val="ConsPlusNormal"/>
        <w:ind w:firstLine="540"/>
        <w:jc w:val="both"/>
      </w:pPr>
    </w:p>
    <w:p w:rsidR="00B03D41" w:rsidRDefault="00B03D41" w:rsidP="00B03D41">
      <w:pPr>
        <w:pStyle w:val="ConsPlusNormal"/>
        <w:ind w:firstLine="540"/>
        <w:jc w:val="both"/>
      </w:pPr>
      <w:r>
        <w:t>2.1. Санитарно-защитная зона представляет собой территорию между границей промышленной площадки и/или контуром объекта, полосой отвода и границами достижения санитарно-эпидемиологических требований (с учетом фонового загрязнения) при эксплуатации объекта в штатном режиме на максимальную проектную мощность.</w:t>
      </w:r>
    </w:p>
    <w:p w:rsidR="00B03D41" w:rsidRDefault="00B03D41" w:rsidP="00B03D41">
      <w:pPr>
        <w:pStyle w:val="ConsPlusNormal"/>
        <w:spacing w:before="220"/>
        <w:ind w:firstLine="540"/>
        <w:jc w:val="both"/>
      </w:pPr>
      <w:r>
        <w:t>2.2. Размеры, границы санитарно-защитных зон, ограничения использования земельных участков, расположенных в границах санитарно-защитных зон, устанавливаются в соответствии законодательством Российской Федерации &lt;1&gt;.</w:t>
      </w:r>
    </w:p>
    <w:p w:rsidR="00B03D41" w:rsidRDefault="00B03D41" w:rsidP="00B03D41">
      <w:pPr>
        <w:pStyle w:val="ConsPlusNormal"/>
        <w:spacing w:before="220"/>
        <w:ind w:firstLine="540"/>
        <w:jc w:val="both"/>
      </w:pPr>
      <w:r>
        <w:t>--------------------------------</w:t>
      </w:r>
    </w:p>
    <w:p w:rsidR="00B03D41" w:rsidRDefault="00B03D41" w:rsidP="00B03D41">
      <w:pPr>
        <w:pStyle w:val="ConsPlusNormal"/>
        <w:spacing w:before="220"/>
        <w:ind w:firstLine="540"/>
        <w:jc w:val="both"/>
      </w:pPr>
      <w:r>
        <w:t xml:space="preserve">&lt;1&gt; </w:t>
      </w:r>
      <w:hyperlink r:id="rId18" w:history="1">
        <w:r>
          <w:rPr>
            <w:rStyle w:val="a3"/>
            <w:u w:val="none"/>
          </w:rPr>
          <w:t>Постановление</w:t>
        </w:r>
      </w:hyperlink>
      <w:r>
        <w:t xml:space="preserve"> Правительства Российской Федерации от 03.03.2018 N 222 "Об утверждении Правил установления санитарно-защитных зон и использования земельных участков, расположенных в границах санитарно-защитных зон" (Собрание законодательства Российской Федерации, 2018, N 11, ст. 1636, N 53 (часть II), ст. 8666), "Земельный </w:t>
      </w:r>
      <w:hyperlink r:id="rId19" w:history="1">
        <w:r>
          <w:rPr>
            <w:rStyle w:val="a3"/>
            <w:u w:val="none"/>
          </w:rPr>
          <w:t>кодекс</w:t>
        </w:r>
      </w:hyperlink>
      <w:r>
        <w:t xml:space="preserve"> Российской Федерации" от 25.10.2001 N 136-ФЗ (Собрание законодательства Российской Федерации, 2001, N 44, ст. 4147; 2019, N 31, ст. 4442), Федеральный </w:t>
      </w:r>
      <w:hyperlink r:id="rId20" w:history="1">
        <w:r>
          <w:rPr>
            <w:rStyle w:val="a3"/>
            <w:u w:val="none"/>
          </w:rPr>
          <w:t>закон</w:t>
        </w:r>
      </w:hyperlink>
      <w:r>
        <w:t xml:space="preserve"> от 03.08.2018 N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(Часть II), ст. 5135).</w:t>
      </w:r>
    </w:p>
    <w:p w:rsidR="00B03D41" w:rsidRDefault="00B03D41" w:rsidP="00B03D41">
      <w:pPr>
        <w:pStyle w:val="ConsPlusNormal"/>
        <w:ind w:firstLine="540"/>
        <w:jc w:val="both"/>
      </w:pPr>
    </w:p>
    <w:p w:rsidR="00B03D41" w:rsidRDefault="00B03D41" w:rsidP="00B03D41">
      <w:pPr>
        <w:pStyle w:val="ConsPlusNormal"/>
        <w:ind w:firstLine="540"/>
        <w:jc w:val="both"/>
      </w:pPr>
      <w:r>
        <w:t>Расчеты рассеивания выбросов загрязняющих веществ, физического и/или биологического воздействия на атмосферный воздух, оценка риска для здоровья населения выполняются по утвержденным методикам (методам).</w:t>
      </w:r>
    </w:p>
    <w:p w:rsidR="00B03D41" w:rsidRDefault="00B03D41" w:rsidP="00B03D41">
      <w:pPr>
        <w:pStyle w:val="ConsPlusNormal"/>
        <w:spacing w:before="220"/>
        <w:ind w:firstLine="540"/>
        <w:jc w:val="both"/>
      </w:pPr>
      <w:r>
        <w:t>2.3. Оценка риска здоровью населения проводится для объектов I и II классов опасности в соответствии с санитарной классификацией и для групп объектов, в состав которых входят объекты I и II классов опасности в соответствии с санитарной классификацией, а также аэропортов, аэродромов.</w:t>
      </w:r>
    </w:p>
    <w:p w:rsidR="00B03D41" w:rsidRDefault="00B03D41" w:rsidP="00B03D41">
      <w:pPr>
        <w:pStyle w:val="ConsPlusNormal"/>
        <w:spacing w:before="220"/>
        <w:ind w:firstLine="540"/>
        <w:jc w:val="both"/>
      </w:pPr>
      <w:r>
        <w:t>Для объектов, не включенных в санитарную классификацию, результаты проведения расчетов химического и физического воздействия на атмосферный воздух служат основанием для определения необходимости проведения оценки риска здоровью населения и класса опасности объекта, исходя из соответствия следующим размерам санитарно-защитной зоны:</w:t>
      </w:r>
    </w:p>
    <w:p w:rsidR="00B03D41" w:rsidRDefault="00B03D41" w:rsidP="00B03D41">
      <w:pPr>
        <w:pStyle w:val="ConsPlusNormal"/>
        <w:spacing w:before="220"/>
        <w:ind w:firstLine="540"/>
        <w:jc w:val="both"/>
      </w:pPr>
      <w:r>
        <w:t>КЛАСС I - более 500 м;</w:t>
      </w:r>
    </w:p>
    <w:p w:rsidR="00B03D41" w:rsidRDefault="00B03D41" w:rsidP="00B03D41">
      <w:pPr>
        <w:pStyle w:val="ConsPlusNormal"/>
        <w:spacing w:before="220"/>
        <w:ind w:firstLine="540"/>
        <w:jc w:val="both"/>
      </w:pPr>
      <w:r>
        <w:t>КЛАСС II - от 300 до 500 м;</w:t>
      </w:r>
    </w:p>
    <w:p w:rsidR="00B03D41" w:rsidRDefault="00B03D41" w:rsidP="00B03D41">
      <w:pPr>
        <w:pStyle w:val="ConsPlusNormal"/>
        <w:spacing w:before="220"/>
        <w:ind w:firstLine="540"/>
        <w:jc w:val="both"/>
      </w:pPr>
      <w:r>
        <w:t>КЛАСС III - от 100 до 300 м;</w:t>
      </w:r>
    </w:p>
    <w:p w:rsidR="00B03D41" w:rsidRDefault="00B03D41" w:rsidP="00B03D41">
      <w:pPr>
        <w:pStyle w:val="ConsPlusNormal"/>
        <w:spacing w:before="220"/>
        <w:ind w:firstLine="540"/>
        <w:jc w:val="both"/>
      </w:pPr>
      <w:r>
        <w:t>КЛАСС IV - от 51 до 100 м;</w:t>
      </w:r>
    </w:p>
    <w:p w:rsidR="00B03D41" w:rsidRDefault="00B03D41" w:rsidP="00B03D41">
      <w:pPr>
        <w:pStyle w:val="ConsPlusNormal"/>
        <w:spacing w:before="220"/>
        <w:ind w:firstLine="540"/>
        <w:jc w:val="both"/>
      </w:pPr>
      <w:r>
        <w:t>КЛАСС V - до 50 м.</w:t>
      </w:r>
    </w:p>
    <w:p w:rsidR="00B03D41" w:rsidRDefault="00B03D41" w:rsidP="00B03D41">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3D41" w:rsidTr="00B03D41">
        <w:trPr>
          <w:jc w:val="center"/>
        </w:trPr>
        <w:tc>
          <w:tcPr>
            <w:tcW w:w="9294" w:type="dxa"/>
            <w:tcBorders>
              <w:top w:val="nil"/>
              <w:left w:val="single" w:sz="24" w:space="0" w:color="CED3F1"/>
              <w:bottom w:val="nil"/>
              <w:right w:val="single" w:sz="24" w:space="0" w:color="F4F3F8"/>
            </w:tcBorders>
            <w:shd w:val="clear" w:color="auto" w:fill="F4F3F8"/>
            <w:hideMark/>
          </w:tcPr>
          <w:p w:rsidR="00B03D41" w:rsidRDefault="00B03D41">
            <w:pPr>
              <w:pStyle w:val="ConsPlusNormal"/>
              <w:spacing w:line="256" w:lineRule="auto"/>
              <w:jc w:val="both"/>
              <w:rPr>
                <w:lang w:eastAsia="en-US"/>
              </w:rPr>
            </w:pPr>
            <w:r>
              <w:rPr>
                <w:color w:val="392C69"/>
                <w:lang w:eastAsia="en-US"/>
              </w:rPr>
              <w:t>КонсультантПлюс: примечание.</w:t>
            </w:r>
          </w:p>
          <w:p w:rsidR="00B03D41" w:rsidRDefault="00B03D41">
            <w:pPr>
              <w:pStyle w:val="ConsPlusNormal"/>
              <w:spacing w:line="256" w:lineRule="auto"/>
              <w:jc w:val="both"/>
              <w:rPr>
                <w:lang w:eastAsia="en-US"/>
              </w:rPr>
            </w:pPr>
            <w:r>
              <w:rPr>
                <w:color w:val="392C69"/>
                <w:lang w:eastAsia="en-US"/>
              </w:rPr>
              <w:lastRenderedPageBreak/>
              <w:t>Текст абзаца дан в соответствии с источником.</w:t>
            </w:r>
          </w:p>
        </w:tc>
      </w:tr>
    </w:tbl>
    <w:p w:rsidR="00B03D41" w:rsidRDefault="00B03D41" w:rsidP="00B03D41">
      <w:pPr>
        <w:pStyle w:val="ConsPlusNormal"/>
        <w:spacing w:before="280"/>
        <w:ind w:firstLine="540"/>
        <w:jc w:val="both"/>
      </w:pPr>
      <w:r>
        <w:lastRenderedPageBreak/>
        <w:t xml:space="preserve">Оценка риска для здоровья населения не проводится для животноводческих, птицеводческих объектов, скотомогильников, кладбищ, а также в случае, если расстояние от границ земельного участка объектов I - II класса опасности (контуров таких объектов) до границ земельных участков и объектов, размещение которых не допускается в границах санитарно-защитной зоны, в 2 раза и более превышает приведенный в </w:t>
      </w:r>
      <w:hyperlink w:anchor="P372" w:history="1">
        <w:r>
          <w:rPr>
            <w:rStyle w:val="a3"/>
            <w:u w:val="none"/>
          </w:rPr>
          <w:t>пункте 9</w:t>
        </w:r>
      </w:hyperlink>
      <w:r>
        <w:t xml:space="preserve"> настоящих санитарных правил ориентировочный размер санитарно-защитной зоны, за исключением аэропортов, аэродромов.</w:t>
      </w:r>
    </w:p>
    <w:p w:rsidR="00B03D41" w:rsidRDefault="00B03D41" w:rsidP="00B03D41">
      <w:pPr>
        <w:pStyle w:val="ConsPlusNormal"/>
        <w:spacing w:before="220"/>
        <w:ind w:firstLine="540"/>
        <w:jc w:val="both"/>
      </w:pPr>
      <w:r>
        <w:t>2.4. Хозяйствующие субъекты, эксплуатирующие объекты, в отношении которых требуется установление или установлены санитарно-защитные зоны, должны обеспечить проведение производственного лабораторного контроля за соблюдением санитарно-эпидемиологических требований.</w:t>
      </w:r>
    </w:p>
    <w:p w:rsidR="00B03D41" w:rsidRDefault="00B03D41" w:rsidP="00B03D41">
      <w:pPr>
        <w:pStyle w:val="ConsPlusNormal"/>
        <w:spacing w:before="220"/>
        <w:ind w:firstLine="540"/>
        <w:jc w:val="both"/>
      </w:pPr>
      <w:r>
        <w:t>2.5. В пределах санитарно-защитных зон должны соблюдаться ограничения использования земельных участков, расположенных в границах санитарно-защитных зон.</w:t>
      </w:r>
    </w:p>
    <w:p w:rsidR="00B03D41" w:rsidRDefault="00B03D41" w:rsidP="00B03D41">
      <w:pPr>
        <w:pStyle w:val="ConsPlusNormal"/>
        <w:spacing w:before="220"/>
        <w:ind w:firstLine="540"/>
        <w:jc w:val="both"/>
      </w:pPr>
      <w:bookmarkStart w:id="7" w:name="P372"/>
      <w:bookmarkEnd w:id="7"/>
      <w:r>
        <w:t>2.6. До установления санитарно-защитной зоны для объектов, являющихся источниками воздействия, в целях осуществления градостроительной деятельности и проведения производственного, в том числе лабораторного, контроля за соблюдением санитарно-эпидемиологических требований, применяются следующие ориентировочные размеры санитарно-защитных зон в соответствии с классами опасности объектов:</w:t>
      </w:r>
    </w:p>
    <w:p w:rsidR="00B03D41" w:rsidRDefault="00B03D41" w:rsidP="00B03D41">
      <w:pPr>
        <w:pStyle w:val="ConsPlusNormal"/>
        <w:spacing w:before="220"/>
        <w:ind w:firstLine="540"/>
        <w:jc w:val="both"/>
      </w:pPr>
      <w:r>
        <w:t>КЛАСС I - 1000 м;</w:t>
      </w:r>
    </w:p>
    <w:p w:rsidR="00B03D41" w:rsidRDefault="00B03D41" w:rsidP="00B03D41">
      <w:pPr>
        <w:pStyle w:val="ConsPlusNormal"/>
        <w:spacing w:before="220"/>
        <w:ind w:firstLine="540"/>
        <w:jc w:val="both"/>
      </w:pPr>
      <w:r>
        <w:t>КЛАСС II - 500 м;</w:t>
      </w:r>
    </w:p>
    <w:p w:rsidR="00B03D41" w:rsidRDefault="00B03D41" w:rsidP="00B03D41">
      <w:pPr>
        <w:pStyle w:val="ConsPlusNormal"/>
        <w:spacing w:before="220"/>
        <w:ind w:firstLine="540"/>
        <w:jc w:val="both"/>
      </w:pPr>
      <w:r>
        <w:t>КЛАСС III - 300 м;</w:t>
      </w:r>
    </w:p>
    <w:p w:rsidR="00B03D41" w:rsidRDefault="00B03D41" w:rsidP="00B03D41">
      <w:pPr>
        <w:pStyle w:val="ConsPlusNormal"/>
        <w:spacing w:before="220"/>
        <w:ind w:firstLine="540"/>
        <w:jc w:val="both"/>
      </w:pPr>
      <w:r>
        <w:t>КЛАСС IV - 100 м;</w:t>
      </w:r>
    </w:p>
    <w:p w:rsidR="00B03D41" w:rsidRDefault="00B03D41" w:rsidP="00B03D41">
      <w:pPr>
        <w:pStyle w:val="ConsPlusNormal"/>
        <w:spacing w:before="220"/>
        <w:ind w:firstLine="540"/>
        <w:jc w:val="both"/>
      </w:pPr>
      <w:r>
        <w:t>КЛАСС V - 50 м.</w:t>
      </w:r>
    </w:p>
    <w:p w:rsidR="00B03D41" w:rsidRDefault="00B03D41" w:rsidP="00B03D41">
      <w:pPr>
        <w:pStyle w:val="ConsPlusNormal"/>
        <w:ind w:firstLine="540"/>
        <w:jc w:val="both"/>
      </w:pPr>
    </w:p>
    <w:p w:rsidR="00B03D41" w:rsidRDefault="00B03D41" w:rsidP="00B03D41">
      <w:pPr>
        <w:pStyle w:val="ConsPlusTitle"/>
        <w:jc w:val="center"/>
        <w:outlineLvl w:val="1"/>
      </w:pPr>
      <w:bookmarkStart w:id="8" w:name="P379"/>
      <w:bookmarkEnd w:id="8"/>
      <w:r>
        <w:t>IV. САНИТАРНО-ЭПИДЕМИОЛОГИЧЕСКИЕ ТРЕБОВАНИЯ К КАЧЕСТВУ ВОДЫ</w:t>
      </w:r>
    </w:p>
    <w:p w:rsidR="00B03D41" w:rsidRDefault="00B03D41" w:rsidP="00B03D41">
      <w:pPr>
        <w:pStyle w:val="ConsPlusTitle"/>
        <w:jc w:val="center"/>
      </w:pPr>
      <w:r>
        <w:t>ХОЗЯЙСТВЕННО-ПИТЬЕВОГО ВОДОСНАБЖЕНИЯ</w:t>
      </w:r>
    </w:p>
    <w:p w:rsidR="00B03D41" w:rsidRDefault="00B03D41" w:rsidP="00B03D41">
      <w:pPr>
        <w:pStyle w:val="ConsPlusNormal"/>
        <w:ind w:firstLine="540"/>
        <w:jc w:val="both"/>
      </w:pPr>
    </w:p>
    <w:p w:rsidR="00B03D41" w:rsidRDefault="00B03D41" w:rsidP="00B03D41">
      <w:pPr>
        <w:pStyle w:val="ConsPlusTitle"/>
        <w:jc w:val="center"/>
        <w:outlineLvl w:val="2"/>
      </w:pPr>
      <w:r>
        <w:t>1. Общие положения и область применения</w:t>
      </w:r>
    </w:p>
    <w:p w:rsidR="00B03D41" w:rsidRDefault="00B03D41" w:rsidP="00B03D41">
      <w:pPr>
        <w:pStyle w:val="ConsPlusNormal"/>
        <w:ind w:firstLine="540"/>
        <w:jc w:val="both"/>
      </w:pPr>
    </w:p>
    <w:p w:rsidR="00B03D41" w:rsidRDefault="00B03D41" w:rsidP="00B03D41">
      <w:pPr>
        <w:pStyle w:val="ConsPlusNormal"/>
        <w:ind w:firstLine="540"/>
        <w:jc w:val="both"/>
      </w:pPr>
      <w:r>
        <w:t>1.1. Настоящий раздел санитарно-эпидемиологических правил (далее - санитарные правила) устанавливает санитарно-эпидемиологические требования к качеству и безопасности питьевой воды систем централизованного, в том числе горячего, и нецентрализованного водоснабжения, предназначенной для потребления населением в питьевых и бытовых целях, для использования в процессах переработки продовольственного сырья и производства пищевых продуктов, их хранения и торговли, а также для производства продукции, требующей применения воды питьевого качества (далее - питьевая вода), а также к выбору места расположения, оборудованию и содержанию водозаборных сооружений нецентрализованных систем водоснабжения и прилегающей к ним территории.</w:t>
      </w:r>
    </w:p>
    <w:p w:rsidR="00B03D41" w:rsidRDefault="00B03D41" w:rsidP="00B03D41">
      <w:pPr>
        <w:pStyle w:val="ConsPlusNormal"/>
        <w:spacing w:before="220"/>
        <w:ind w:firstLine="540"/>
        <w:jc w:val="both"/>
      </w:pPr>
      <w:r>
        <w:t>1.2. Санитарные правила предназначены для индивидуальных предпринимателей и юридических лиц, деятельность которых связана с проектированием, строительством, эксплуатацией систем водоснабжения и обеспечением населения питьевой водой, а также для органов, осуществляющих государственный санитарно-эпидемиологический надзор.</w:t>
      </w:r>
    </w:p>
    <w:p w:rsidR="00B03D41" w:rsidRDefault="00B03D41" w:rsidP="00B03D41">
      <w:pPr>
        <w:pStyle w:val="ConsPlusNormal"/>
        <w:spacing w:before="220"/>
        <w:ind w:firstLine="540"/>
        <w:jc w:val="both"/>
      </w:pPr>
      <w:r>
        <w:t xml:space="preserve">1.3. Требования настоящих Санитарных правил должны выполняться при разработке технических регламентов, государственных стандартов, строительных норм и правил в области </w:t>
      </w:r>
      <w:r>
        <w:lastRenderedPageBreak/>
        <w:t>централизованного питьевого и горячего водоснабжения населения, проектной и технической документации систем водоснабжения, а также при строительстве и эксплуатации систем водоснабжения.</w:t>
      </w:r>
    </w:p>
    <w:p w:rsidR="00B03D41" w:rsidRDefault="00B03D41" w:rsidP="00B03D41">
      <w:pPr>
        <w:pStyle w:val="ConsPlusNormal"/>
        <w:spacing w:before="220"/>
        <w:ind w:firstLine="540"/>
        <w:jc w:val="both"/>
      </w:pPr>
      <w:r>
        <w:t>1.4.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 Качество воды должно соответствовать гигиеническим нормативам, регламентирующим требования к качеству и безопасности воды питьевой систем централизованного, в том числе горячего, и нецентрализованного водоснабжения, воды подземных и поверхностных водных объектов хозяйственно-питьевого и культурно-бытового водопользования, воды плавательных бассейнов, аквапарков и технической воды (далее - гигиенические нормативы).</w:t>
      </w:r>
    </w:p>
    <w:p w:rsidR="00B03D41" w:rsidRDefault="00B03D41" w:rsidP="00B03D41">
      <w:pPr>
        <w:pStyle w:val="ConsPlusNormal"/>
        <w:spacing w:before="220"/>
        <w:ind w:firstLine="540"/>
        <w:jc w:val="both"/>
      </w:pPr>
      <w:r>
        <w:t xml:space="preserve">1.5. Установление контролируемых показателей химического состава питьевой воды с учетом региональных особенностей и составления рабочей программы производственного контроля качества и безопасности питьевой воды осуществляется в соответствии с </w:t>
      </w:r>
      <w:hyperlink w:anchor="P4102" w:history="1">
        <w:r>
          <w:rPr>
            <w:rStyle w:val="a3"/>
            <w:u w:val="none"/>
          </w:rPr>
          <w:t>Приложением П.IV.1</w:t>
        </w:r>
      </w:hyperlink>
      <w:r>
        <w:t>.</w:t>
      </w:r>
    </w:p>
    <w:p w:rsidR="00B03D41" w:rsidRDefault="00B03D41" w:rsidP="00B03D41">
      <w:pPr>
        <w:pStyle w:val="ConsPlusNormal"/>
        <w:spacing w:before="220"/>
        <w:ind w:firstLine="540"/>
        <w:jc w:val="both"/>
      </w:pPr>
      <w:r>
        <w:t>1.6. Рабочая программа согласовывается с территориальным органом федерального органа исполнительной власти, осуществляющего федеральный санитарно-эпидемиологический надзор.</w:t>
      </w:r>
    </w:p>
    <w:p w:rsidR="00B03D41" w:rsidRDefault="00B03D41" w:rsidP="00B03D41">
      <w:pPr>
        <w:pStyle w:val="ConsPlusNormal"/>
        <w:spacing w:before="220"/>
        <w:ind w:firstLine="540"/>
        <w:jc w:val="both"/>
      </w:pPr>
      <w:r>
        <w:t>1.7. При 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питьевой воды и условий водоснабжения населения, индивидуальный предприниматель или юридическое лицо, осуществляющее эксплуатацию системы водоснабжения и/или обеспечивает население питьевой водой, обязаны немедленно принять меры по их устранению и информировать об этом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B03D41" w:rsidRDefault="00B03D41" w:rsidP="00B03D41">
      <w:pPr>
        <w:pStyle w:val="ConsPlusNormal"/>
        <w:spacing w:before="220"/>
        <w:ind w:firstLine="540"/>
        <w:jc w:val="both"/>
      </w:pPr>
      <w:r>
        <w:t>Индивидуальный предприниматель или юридическое лицо, осуществляющее производственный контроль качества питьевой воды, также обязаны немедленно информировать территориальный орган федерального органа исполнительной власти, осуществляющего федеральный государственный санитарно-эпидемиологический надзор, о каждом результате лабораторного исследования проб воды, не соответствующем гигиеническим нормативам по микробиологическим, паразитологическим и радиологическим показателям, а по остальным - превышающем гигиенический норматив на величину погрешности метода определения.</w:t>
      </w:r>
    </w:p>
    <w:p w:rsidR="00B03D41" w:rsidRDefault="00B03D41" w:rsidP="00B03D41">
      <w:pPr>
        <w:pStyle w:val="ConsPlusNormal"/>
        <w:spacing w:before="220"/>
        <w:ind w:firstLine="540"/>
        <w:jc w:val="both"/>
      </w:pPr>
      <w:r>
        <w:t>1.8. В случаях, связанных с явлениями природного характера, которые не могут быть заблаговременно предусмотрены, или с аварийными ситуациями, устранение которых не может быть осуществлено немедленно, могут быть допущены временные отступления от гигиенических нормативов качества питьевой и горячей воды только по показателям химического состава, влияющим на органолептические свойства воды.</w:t>
      </w:r>
    </w:p>
    <w:p w:rsidR="00B03D41" w:rsidRDefault="00B03D41" w:rsidP="00B03D41">
      <w:pPr>
        <w:pStyle w:val="ConsPlusNormal"/>
        <w:spacing w:before="220"/>
        <w:ind w:firstLine="540"/>
        <w:jc w:val="both"/>
      </w:pPr>
      <w:r>
        <w:t>1.8.1. Временные отступления от гигиенических нормативов допускаются при одновременном выполнении индивидуальным предпринимателем или юридическим лицом, осуществляющим эксплуатацию системы водоснабжения, следующих условий:</w:t>
      </w:r>
    </w:p>
    <w:p w:rsidR="00B03D41" w:rsidRDefault="00B03D41" w:rsidP="00B03D41">
      <w:pPr>
        <w:pStyle w:val="ConsPlusNormal"/>
        <w:spacing w:before="220"/>
        <w:ind w:firstLine="540"/>
        <w:jc w:val="both"/>
      </w:pPr>
      <w:r>
        <w:t>- обеспечение населения питьевой водой и горячей водой не может быть достигнуто иным способом;</w:t>
      </w:r>
    </w:p>
    <w:p w:rsidR="00B03D41" w:rsidRDefault="00B03D41" w:rsidP="00B03D41">
      <w:pPr>
        <w:pStyle w:val="ConsPlusNormal"/>
        <w:spacing w:before="220"/>
        <w:ind w:firstLine="540"/>
        <w:jc w:val="both"/>
      </w:pPr>
      <w:r>
        <w:t>- соблюдения согласованного с территориальным органом федерального органа исполнительной власти, осуществляющего федеральный санитарно-эпидемиологический надзор, плана мероприятий по доведению качества питьевой воды до гигиенических требований;</w:t>
      </w:r>
    </w:p>
    <w:p w:rsidR="00B03D41" w:rsidRDefault="00B03D41" w:rsidP="00B03D41">
      <w:pPr>
        <w:pStyle w:val="ConsPlusNormal"/>
        <w:spacing w:before="220"/>
        <w:ind w:firstLine="540"/>
        <w:jc w:val="both"/>
      </w:pPr>
      <w:r>
        <w:t>- максимального ограничения срока действия отступлений;</w:t>
      </w:r>
    </w:p>
    <w:p w:rsidR="00B03D41" w:rsidRDefault="00B03D41" w:rsidP="00B03D41">
      <w:pPr>
        <w:pStyle w:val="ConsPlusNormal"/>
        <w:spacing w:before="220"/>
        <w:ind w:firstLine="540"/>
        <w:jc w:val="both"/>
      </w:pPr>
      <w:r>
        <w:t xml:space="preserve">- отсутствия угрозы здоровью населения в период действия отступлений, подтвержденного результатами оценки риска; Оценка риска здоровью должна проводиться в соответствии с </w:t>
      </w:r>
      <w:r>
        <w:lastRenderedPageBreak/>
        <w:t>утвержденными методическими документами.</w:t>
      </w:r>
    </w:p>
    <w:p w:rsidR="00B03D41" w:rsidRDefault="00B03D41" w:rsidP="00B03D41">
      <w:pPr>
        <w:pStyle w:val="ConsPlusNormal"/>
        <w:spacing w:before="220"/>
        <w:ind w:firstLine="540"/>
        <w:jc w:val="both"/>
      </w:pPr>
      <w:r>
        <w:t>- информировании населения о введении отступлений и сроках их действия, об отсутствии риска для здоровья, а также о рекомендациях по использованию питьевой воды.</w:t>
      </w:r>
    </w:p>
    <w:p w:rsidR="00B03D41" w:rsidRDefault="00B03D41" w:rsidP="00B03D41">
      <w:pPr>
        <w:pStyle w:val="ConsPlusNormal"/>
        <w:spacing w:before="220"/>
        <w:ind w:firstLine="540"/>
        <w:jc w:val="both"/>
      </w:pPr>
      <w:r>
        <w:t>1.8.2. Решение о временном отступлении от гигиенических нормативов качества питьевой воды принимается в соответствии с законодательством Российской Федерации органом местного самоуправления по Постановлению Главного государственного санитарного врача по соответствующей территории.</w:t>
      </w:r>
    </w:p>
    <w:p w:rsidR="00B03D41" w:rsidRDefault="00B03D41" w:rsidP="00B03D41">
      <w:pPr>
        <w:pStyle w:val="ConsPlusNormal"/>
        <w:spacing w:before="220"/>
        <w:ind w:firstLine="540"/>
        <w:jc w:val="both"/>
      </w:pPr>
      <w:r>
        <w:t>1.8.3. В случае принятия решения о запрещении или приостановлении использования питьевой воды организациями, обеспечивающими эксплуатацию системы водоснабжения и/или обеспечивающие население питьевой водой, разрабатываются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и осуществляются мероприятия, направленные на выявление и устранение причин ухудшения ее качества и обеспечение населения питьевой водой, отвечающей требованиям Санитарных правил.</w:t>
      </w:r>
    </w:p>
    <w:p w:rsidR="00B03D41" w:rsidRDefault="00B03D41" w:rsidP="00B03D41">
      <w:pPr>
        <w:pStyle w:val="ConsPlusNormal"/>
        <w:spacing w:before="220"/>
        <w:ind w:firstLine="540"/>
        <w:jc w:val="both"/>
      </w:pPr>
      <w:r>
        <w:t>1.8.4. О принятом решении о запрещении или приостановлении использования питьевой воды, о ее качестве, осуществляемых мероприятиях, а также о рекомендациях по действиям в данной ситуации население информируется в установленном порядке.</w:t>
      </w:r>
    </w:p>
    <w:p w:rsidR="00B03D41" w:rsidRDefault="00B03D41" w:rsidP="00B03D41">
      <w:pPr>
        <w:pStyle w:val="ConsPlusNormal"/>
        <w:spacing w:before="220"/>
        <w:ind w:firstLine="540"/>
        <w:jc w:val="both"/>
      </w:pPr>
      <w:r>
        <w:t>1.9. Органы местного самоуправления, хозяйствующие субъекты, осуществляющие эксплуатацию систем водоснабжения обязаны информировать население о качестве подаваемой питьевой воды через средства массовой информации, включая Интернет, и по иным каналам.</w:t>
      </w:r>
    </w:p>
    <w:p w:rsidR="00B03D41" w:rsidRDefault="00B03D41" w:rsidP="00B03D41">
      <w:pPr>
        <w:pStyle w:val="ConsPlusNormal"/>
        <w:spacing w:before="220"/>
        <w:ind w:firstLine="540"/>
        <w:jc w:val="both"/>
      </w:pPr>
      <w:r>
        <w:t>1.10. В системах питьевого водоснабжения должна использоваться продукция (материалы, реагенты, оборудование и т.д.), разрешенная для применения в установленном законодательством порядке.</w:t>
      </w:r>
    </w:p>
    <w:p w:rsidR="00B03D41" w:rsidRDefault="00B03D41" w:rsidP="00B03D41">
      <w:pPr>
        <w:pStyle w:val="ConsPlusNormal"/>
        <w:ind w:firstLine="540"/>
        <w:jc w:val="both"/>
      </w:pPr>
    </w:p>
    <w:p w:rsidR="00B03D41" w:rsidRDefault="00B03D41" w:rsidP="00B03D41">
      <w:pPr>
        <w:pStyle w:val="ConsPlusTitle"/>
        <w:jc w:val="center"/>
        <w:outlineLvl w:val="2"/>
      </w:pPr>
      <w:r>
        <w:t>2. Санитарно-эпидемиологические требования</w:t>
      </w:r>
    </w:p>
    <w:p w:rsidR="00B03D41" w:rsidRDefault="00B03D41" w:rsidP="00B03D41">
      <w:pPr>
        <w:pStyle w:val="ConsPlusTitle"/>
        <w:jc w:val="center"/>
      </w:pPr>
      <w:r>
        <w:t>к качеству и безопасности питьевой воды</w:t>
      </w:r>
    </w:p>
    <w:p w:rsidR="00B03D41" w:rsidRDefault="00B03D41" w:rsidP="00B03D41">
      <w:pPr>
        <w:pStyle w:val="ConsPlusTitle"/>
        <w:jc w:val="center"/>
      </w:pPr>
      <w:r>
        <w:t>централизованных систем водоснабжения</w:t>
      </w:r>
    </w:p>
    <w:p w:rsidR="00B03D41" w:rsidRDefault="00B03D41" w:rsidP="00B03D41">
      <w:pPr>
        <w:pStyle w:val="ConsPlusNormal"/>
        <w:ind w:firstLine="540"/>
        <w:jc w:val="both"/>
      </w:pPr>
    </w:p>
    <w:p w:rsidR="00B03D41" w:rsidRDefault="00B03D41" w:rsidP="00B03D41">
      <w:pPr>
        <w:pStyle w:val="ConsPlusNormal"/>
        <w:ind w:firstLine="540"/>
        <w:jc w:val="both"/>
      </w:pPr>
      <w:r>
        <w:t>2.1. Качество питьевой воды централизованных систем водоснабжения должно соответствовать гигиеническим нормативам перед ее поступлением в распределительную сеть, а также в точках водоразбора наружной и внутренней распределительной сети.</w:t>
      </w:r>
    </w:p>
    <w:p w:rsidR="00B03D41" w:rsidRDefault="00B03D41" w:rsidP="00B03D41">
      <w:pPr>
        <w:pStyle w:val="ConsPlusNormal"/>
        <w:spacing w:before="220"/>
        <w:ind w:firstLine="540"/>
        <w:jc w:val="both"/>
      </w:pPr>
      <w:r>
        <w:t>2.2. Качественной признается питьевая вода, подаваемая абонентам с использованием централизованной системы водоснабжения, если при установленной частоте контроля в течение года:</w:t>
      </w:r>
    </w:p>
    <w:p w:rsidR="00B03D41" w:rsidRDefault="00B03D41" w:rsidP="00B03D41">
      <w:pPr>
        <w:pStyle w:val="ConsPlusNormal"/>
        <w:spacing w:before="220"/>
        <w:ind w:firstLine="540"/>
        <w:jc w:val="both"/>
      </w:pPr>
      <w:r>
        <w:t>- ни в одной пробе не зарегистрировано превышений гигиенических нормативов по микробиологическим (за исключением ОМЧ, ОКБ, E. coli), паразитологическим, вирусологическим показателям, уровней вмешательства по радиологическим показателям;</w:t>
      </w:r>
    </w:p>
    <w:p w:rsidR="00B03D41" w:rsidRDefault="00B03D41" w:rsidP="00B03D41">
      <w:pPr>
        <w:pStyle w:val="ConsPlusNormal"/>
        <w:spacing w:before="220"/>
        <w:ind w:firstLine="540"/>
        <w:jc w:val="both"/>
      </w:pPr>
      <w:r>
        <w:t>- уровни ОМЧ, ОКБ и E. coli не превышают гигиенические нормативы в 95% и более проб, отбираемых в точках водоразбора наружной и внутренней водопроводной сети в течение 12 месяцев, при количестве исследуемых проб не менее 100 за год;</w:t>
      </w:r>
    </w:p>
    <w:p w:rsidR="00B03D41" w:rsidRDefault="00B03D41" w:rsidP="00B03D41">
      <w:pPr>
        <w:pStyle w:val="ConsPlusNormal"/>
        <w:spacing w:before="220"/>
        <w:ind w:firstLine="540"/>
        <w:jc w:val="both"/>
      </w:pPr>
      <w:r>
        <w:t>- уровни показателей органолептических, обобщенных показателей, неорганических и органических веществ не превышают гигиенические нормативы более, чем на величину ошибки метода определения.</w:t>
      </w:r>
    </w:p>
    <w:p w:rsidR="00B03D41" w:rsidRDefault="00B03D41" w:rsidP="00B03D41">
      <w:pPr>
        <w:pStyle w:val="ConsPlusNormal"/>
        <w:spacing w:before="220"/>
        <w:ind w:firstLine="540"/>
        <w:jc w:val="both"/>
      </w:pPr>
      <w:r>
        <w:t xml:space="preserve">2.3. Безопасность питьевой воды в эпидемическом отношении определяется ее соответствием гигиеническим нормативам по микробиологическим, вирусологическим и </w:t>
      </w:r>
      <w:r>
        <w:lastRenderedPageBreak/>
        <w:t>паразитологическим показателям.</w:t>
      </w:r>
    </w:p>
    <w:p w:rsidR="00B03D41" w:rsidRDefault="00B03D41" w:rsidP="00B03D41">
      <w:pPr>
        <w:pStyle w:val="ConsPlusNormal"/>
        <w:spacing w:before="220"/>
        <w:ind w:firstLine="540"/>
        <w:jc w:val="both"/>
      </w:pPr>
      <w:r>
        <w:t>2.4. Безвредность питьевой воды по химическому составу определяется ее соответствием гигиеническим нормативам по:</w:t>
      </w:r>
    </w:p>
    <w:p w:rsidR="00B03D41" w:rsidRDefault="00B03D41" w:rsidP="00B03D41">
      <w:pPr>
        <w:pStyle w:val="ConsPlusNormal"/>
        <w:spacing w:before="220"/>
        <w:ind w:firstLine="540"/>
        <w:jc w:val="both"/>
      </w:pPr>
      <w:r>
        <w:t>- обобщенным показателям и содержанию химических веществ, наиболее часто встречающихся в природных водах на территории Российской Федерации, а также веществ антропогенного происхождения, получивших глобальное распространение;</w:t>
      </w:r>
    </w:p>
    <w:p w:rsidR="00B03D41" w:rsidRDefault="00B03D41" w:rsidP="00B03D41">
      <w:pPr>
        <w:pStyle w:val="ConsPlusNormal"/>
        <w:spacing w:before="220"/>
        <w:ind w:firstLine="540"/>
        <w:jc w:val="both"/>
      </w:pPr>
      <w:r>
        <w:t>- содержанию химических веществ, поступающих и образующихся в воде в процессе ее обработки в системе водоснабжения;</w:t>
      </w:r>
    </w:p>
    <w:p w:rsidR="00B03D41" w:rsidRDefault="00B03D41" w:rsidP="00B03D41">
      <w:pPr>
        <w:pStyle w:val="ConsPlusNormal"/>
        <w:spacing w:before="220"/>
        <w:ind w:firstLine="540"/>
        <w:jc w:val="both"/>
      </w:pPr>
      <w:r>
        <w:t>- содержанию химических веществ, поступающих в источник водоснабжения в результате хозяйственной деятельности человека.</w:t>
      </w:r>
    </w:p>
    <w:p w:rsidR="00B03D41" w:rsidRDefault="00B03D41" w:rsidP="00B03D41">
      <w:pPr>
        <w:pStyle w:val="ConsPlusNormal"/>
        <w:spacing w:before="220"/>
        <w:ind w:firstLine="540"/>
        <w:jc w:val="both"/>
      </w:pPr>
      <w:r>
        <w:t>2.5. При обнаружении в питьевой воде нескольких химических веществ однонаправленного действия, относящихся к 1 и 2 классам опасности и нормируемых по санитарно-токсикологическому признаку вредности (за исключением фтора), сумма отношений обнаруженных концентраций каждого из них в воде к величине его ПДК не должна быть больше 1. Расчет ведется по формуле:</w:t>
      </w:r>
    </w:p>
    <w:p w:rsidR="00B03D41" w:rsidRDefault="00B03D41" w:rsidP="00B03D41">
      <w:pPr>
        <w:pStyle w:val="ConsPlusNormal"/>
        <w:ind w:firstLine="540"/>
        <w:jc w:val="both"/>
      </w:pPr>
    </w:p>
    <w:p w:rsidR="00B03D41" w:rsidRDefault="00B03D41" w:rsidP="00B03D41">
      <w:pPr>
        <w:pStyle w:val="ConsPlusNormal"/>
        <w:jc w:val="center"/>
      </w:pPr>
      <w:r>
        <w:t>С</w:t>
      </w:r>
      <w:r>
        <w:rPr>
          <w:vertAlign w:val="superscript"/>
        </w:rPr>
        <w:t>1</w:t>
      </w:r>
      <w:r>
        <w:rPr>
          <w:vertAlign w:val="subscript"/>
        </w:rPr>
        <w:t>факт</w:t>
      </w:r>
      <w:r>
        <w:t xml:space="preserve"> / С</w:t>
      </w:r>
      <w:r>
        <w:rPr>
          <w:vertAlign w:val="superscript"/>
        </w:rPr>
        <w:t>1</w:t>
      </w:r>
      <w:r>
        <w:rPr>
          <w:vertAlign w:val="subscript"/>
        </w:rPr>
        <w:t>пдк</w:t>
      </w:r>
      <w:r>
        <w:t xml:space="preserve"> + С</w:t>
      </w:r>
      <w:r>
        <w:rPr>
          <w:vertAlign w:val="superscript"/>
        </w:rPr>
        <w:t>2</w:t>
      </w:r>
      <w:r>
        <w:rPr>
          <w:vertAlign w:val="subscript"/>
        </w:rPr>
        <w:t>факт</w:t>
      </w:r>
      <w:r>
        <w:t xml:space="preserve"> / С</w:t>
      </w:r>
      <w:r>
        <w:rPr>
          <w:vertAlign w:val="superscript"/>
        </w:rPr>
        <w:t>2</w:t>
      </w:r>
      <w:r>
        <w:rPr>
          <w:vertAlign w:val="subscript"/>
        </w:rPr>
        <w:t>пдк</w:t>
      </w:r>
      <w:r>
        <w:t xml:space="preserve"> + ... + С</w:t>
      </w:r>
      <w:r>
        <w:rPr>
          <w:vertAlign w:val="superscript"/>
        </w:rPr>
        <w:t>n</w:t>
      </w:r>
      <w:r>
        <w:rPr>
          <w:vertAlign w:val="subscript"/>
        </w:rPr>
        <w:t>факт</w:t>
      </w:r>
      <w:r>
        <w:t xml:space="preserve"> / С</w:t>
      </w:r>
      <w:r>
        <w:rPr>
          <w:vertAlign w:val="superscript"/>
        </w:rPr>
        <w:t>n</w:t>
      </w:r>
      <w:r>
        <w:rPr>
          <w:vertAlign w:val="subscript"/>
        </w:rPr>
        <w:t>пдк</w:t>
      </w:r>
      <w:r>
        <w:t xml:space="preserve"> &lt;= 1,</w:t>
      </w:r>
    </w:p>
    <w:p w:rsidR="00B03D41" w:rsidRDefault="00B03D41" w:rsidP="00B03D41">
      <w:pPr>
        <w:pStyle w:val="ConsPlusNormal"/>
        <w:ind w:firstLine="540"/>
        <w:jc w:val="both"/>
      </w:pPr>
    </w:p>
    <w:p w:rsidR="00B03D41" w:rsidRDefault="00B03D41" w:rsidP="00B03D41">
      <w:pPr>
        <w:pStyle w:val="ConsPlusNormal"/>
        <w:ind w:firstLine="540"/>
        <w:jc w:val="both"/>
      </w:pPr>
      <w:r>
        <w:t>где С</w:t>
      </w:r>
      <w:r>
        <w:rPr>
          <w:vertAlign w:val="superscript"/>
        </w:rPr>
        <w:t>1</w:t>
      </w:r>
      <w:r>
        <w:t>, С</w:t>
      </w:r>
      <w:r>
        <w:rPr>
          <w:vertAlign w:val="superscript"/>
        </w:rPr>
        <w:t>2</w:t>
      </w:r>
      <w:r>
        <w:t>, С</w:t>
      </w:r>
      <w:r>
        <w:rPr>
          <w:vertAlign w:val="superscript"/>
        </w:rPr>
        <w:t>n</w:t>
      </w:r>
      <w:r>
        <w:t xml:space="preserve"> - концентрации индивидуальных химических веществ 1 и 2 класса опасности: факт. (фактическая) и ПДК (предельно допустимая концентрация).</w:t>
      </w:r>
    </w:p>
    <w:p w:rsidR="00B03D41" w:rsidRDefault="00B03D41" w:rsidP="00B03D41">
      <w:pPr>
        <w:pStyle w:val="ConsPlusNormal"/>
        <w:spacing w:before="220"/>
        <w:ind w:firstLine="540"/>
        <w:jc w:val="both"/>
      </w:pPr>
      <w:r>
        <w:t>2.6. Благоприятные органолептические свойства питьевой воды определяются ее соответствием гигиеническим нормативам по показателям запах, привкус, цветность и мутность.</w:t>
      </w:r>
    </w:p>
    <w:p w:rsidR="00B03D41" w:rsidRDefault="00B03D41" w:rsidP="00B03D41">
      <w:pPr>
        <w:pStyle w:val="ConsPlusNormal"/>
        <w:spacing w:before="220"/>
        <w:ind w:firstLine="540"/>
        <w:jc w:val="both"/>
      </w:pPr>
      <w:r>
        <w:t>2.7. При отсутствии установленных гигиенических нормативов водопользователь обеспечивает разработку ОДУ или ПДК, а также метода определения вещества и/или продуктов его трансформации с нижним пределом измерения &lt;= 0,5 ПДК.</w:t>
      </w:r>
    </w:p>
    <w:p w:rsidR="00B03D41" w:rsidRDefault="00B03D41" w:rsidP="00B03D41">
      <w:pPr>
        <w:pStyle w:val="ConsPlusNormal"/>
        <w:spacing w:before="220"/>
        <w:ind w:firstLine="540"/>
        <w:jc w:val="both"/>
      </w:pPr>
      <w:r>
        <w:t>2.8. Не допускается присутствие в питьевой воде различимых невооруженным глазом водных организмов и поверхностной пленки.</w:t>
      </w:r>
    </w:p>
    <w:p w:rsidR="00B03D41" w:rsidRDefault="00B03D41" w:rsidP="00B03D41">
      <w:pPr>
        <w:pStyle w:val="ConsPlusNormal"/>
        <w:spacing w:before="220"/>
        <w:ind w:firstLine="540"/>
        <w:jc w:val="both"/>
      </w:pPr>
      <w:r>
        <w:t>2.9. Радиационная безопасность питьевой воды определяется ее соответствием гигиеническим нормативам по показателям удельная суммарная альфа-активность, удельная суммарная бета-активность, содержанию радионуклидов.</w:t>
      </w:r>
    </w:p>
    <w:p w:rsidR="00B03D41" w:rsidRDefault="00B03D41" w:rsidP="00B03D41">
      <w:pPr>
        <w:pStyle w:val="ConsPlusNormal"/>
        <w:spacing w:before="220"/>
        <w:ind w:firstLine="540"/>
        <w:jc w:val="both"/>
      </w:pPr>
      <w:r>
        <w:t>2.10. Применяемая схема водоподготовки, обеззараживания и транспортировки питьевой воды должна обеспечивать ее стабильное качество, соответствующее Гигиеническим нормативам.</w:t>
      </w:r>
    </w:p>
    <w:p w:rsidR="00B03D41" w:rsidRDefault="00B03D41" w:rsidP="00B03D41">
      <w:pPr>
        <w:pStyle w:val="ConsPlusNormal"/>
        <w:spacing w:before="220"/>
        <w:ind w:firstLine="540"/>
        <w:jc w:val="both"/>
      </w:pPr>
      <w:r>
        <w:t>2.11. При вводе в эксплуатацию вновь построенных, реконструируемых, а также после устранения аварийных ситуаций должна проводиться промывка и дезинфекция сетей водоснабжения.</w:t>
      </w:r>
    </w:p>
    <w:p w:rsidR="00B03D41" w:rsidRDefault="00B03D41" w:rsidP="00B03D41">
      <w:pPr>
        <w:pStyle w:val="ConsPlusNormal"/>
        <w:ind w:firstLine="540"/>
        <w:jc w:val="both"/>
      </w:pPr>
    </w:p>
    <w:p w:rsidR="00B03D41" w:rsidRDefault="00B03D41" w:rsidP="00B03D41">
      <w:pPr>
        <w:pStyle w:val="ConsPlusTitle"/>
        <w:jc w:val="center"/>
        <w:outlineLvl w:val="2"/>
      </w:pPr>
      <w:r>
        <w:t>3. Санитарно-эпидемиологические требования</w:t>
      </w:r>
    </w:p>
    <w:p w:rsidR="00B03D41" w:rsidRDefault="00B03D41" w:rsidP="00B03D41">
      <w:pPr>
        <w:pStyle w:val="ConsPlusTitle"/>
        <w:jc w:val="center"/>
      </w:pPr>
      <w:r>
        <w:t>к качеству горячей воды и централизованным</w:t>
      </w:r>
    </w:p>
    <w:p w:rsidR="00B03D41" w:rsidRDefault="00B03D41" w:rsidP="00B03D41">
      <w:pPr>
        <w:pStyle w:val="ConsPlusTitle"/>
        <w:jc w:val="center"/>
      </w:pPr>
      <w:r>
        <w:t>системам горячего водоснабжения</w:t>
      </w:r>
    </w:p>
    <w:p w:rsidR="00B03D41" w:rsidRDefault="00B03D41" w:rsidP="00B03D41">
      <w:pPr>
        <w:pStyle w:val="ConsPlusNormal"/>
        <w:ind w:firstLine="540"/>
        <w:jc w:val="both"/>
      </w:pPr>
    </w:p>
    <w:p w:rsidR="00B03D41" w:rsidRDefault="00B03D41" w:rsidP="00B03D41">
      <w:pPr>
        <w:pStyle w:val="ConsPlusNormal"/>
        <w:ind w:firstLine="540"/>
        <w:jc w:val="both"/>
      </w:pPr>
      <w:r>
        <w:t>3.1. Централизованные системы горячего водоснабжения должны проектироваться и строиться по двухконтурной схеме (получение теплоты от закрытой системы теплоснабжения, питание водой - от системы питьевого водоснабжения).</w:t>
      </w:r>
    </w:p>
    <w:p w:rsidR="00B03D41" w:rsidRDefault="00B03D41" w:rsidP="00B03D41">
      <w:pPr>
        <w:pStyle w:val="ConsPlusNormal"/>
        <w:spacing w:before="220"/>
        <w:ind w:firstLine="540"/>
        <w:jc w:val="both"/>
      </w:pPr>
      <w:r>
        <w:t>Применение одноконтурной схемы (получение теплоты и горячей воды от открытой системы теплоснабжения) не допускается.</w:t>
      </w:r>
    </w:p>
    <w:p w:rsidR="00B03D41" w:rsidRDefault="00B03D41" w:rsidP="00B03D41">
      <w:pPr>
        <w:pStyle w:val="ConsPlusNormal"/>
        <w:spacing w:before="220"/>
        <w:ind w:firstLine="540"/>
        <w:jc w:val="both"/>
      </w:pPr>
      <w:r>
        <w:lastRenderedPageBreak/>
        <w:t>3.2. Источник воды централизованной системы горячего водоснабжения должен соответствовать требованиям к источникам централизованного питьевого водоснабжения.</w:t>
      </w:r>
    </w:p>
    <w:p w:rsidR="00B03D41" w:rsidRDefault="00B03D41" w:rsidP="00B03D41">
      <w:pPr>
        <w:pStyle w:val="ConsPlusNormal"/>
        <w:spacing w:before="220"/>
        <w:ind w:firstLine="540"/>
        <w:jc w:val="both"/>
      </w:pPr>
      <w:r>
        <w:t>Применение технической воды, в том числе после восстановления и очистки, в централизованной системе горячего водоснабжения не допускается.</w:t>
      </w:r>
    </w:p>
    <w:p w:rsidR="00B03D41" w:rsidRDefault="00B03D41" w:rsidP="00B03D41">
      <w:pPr>
        <w:pStyle w:val="ConsPlusNormal"/>
        <w:spacing w:before="220"/>
        <w:ind w:firstLine="540"/>
        <w:jc w:val="both"/>
      </w:pPr>
      <w:r>
        <w:t>3.3. Температура горячей воды в местах водоразбора централизованной системы горячего водоснабжения должна быть не ниже 60 °C и не выше 75 °C.</w:t>
      </w:r>
    </w:p>
    <w:p w:rsidR="00B03D41" w:rsidRDefault="00B03D41" w:rsidP="00B03D41">
      <w:pPr>
        <w:pStyle w:val="ConsPlusNormal"/>
        <w:spacing w:before="220"/>
        <w:ind w:firstLine="540"/>
        <w:jc w:val="both"/>
      </w:pPr>
      <w:r>
        <w:t>Температура горячей воды в местах водоразбора в помещениях детских дошкольных учреждений не должна превышать 37 °C.</w:t>
      </w:r>
    </w:p>
    <w:p w:rsidR="00B03D41" w:rsidRDefault="00B03D41" w:rsidP="00B03D41">
      <w:pPr>
        <w:pStyle w:val="ConsPlusNormal"/>
        <w:spacing w:before="220"/>
        <w:ind w:firstLine="540"/>
        <w:jc w:val="both"/>
      </w:pPr>
      <w:r>
        <w:t>3.4. Качество горячей воды, независимо от технической характеристики системы централизованного горячего водоснабжения и способа водоподготовки, должно соответствовать гигиеническим требованиям, предъявляемым к питьевой воде.</w:t>
      </w:r>
    </w:p>
    <w:p w:rsidR="00B03D41" w:rsidRDefault="00B03D41" w:rsidP="00B03D41">
      <w:pPr>
        <w:pStyle w:val="ConsPlusNormal"/>
        <w:spacing w:before="220"/>
        <w:ind w:firstLine="540"/>
        <w:jc w:val="both"/>
      </w:pPr>
      <w:r>
        <w:t>3.5. Для противокоррозионной защиты трубопроводов и оборудования допускается деаэрация воды и (или) применение реагентов. Для противонакипной обработки воды допускается применение физических методов. Деаэрация должна проводиться при температуре более 100 °C.</w:t>
      </w:r>
    </w:p>
    <w:p w:rsidR="00B03D41" w:rsidRDefault="00B03D41" w:rsidP="00B03D41">
      <w:pPr>
        <w:pStyle w:val="ConsPlusNormal"/>
        <w:spacing w:before="220"/>
        <w:ind w:firstLine="540"/>
        <w:jc w:val="both"/>
      </w:pPr>
      <w:r>
        <w:t>3.6. Промывка и дезинфекция сети системы горячего водоснабжения должны проводиться в установленном порядке. Для дезинфекции сети допускается использование препаратов, прошедших государственную регистрацию и разрешенных для применения в горячем водоснабжении.</w:t>
      </w:r>
    </w:p>
    <w:p w:rsidR="00B03D41" w:rsidRDefault="00B03D41" w:rsidP="00B03D41">
      <w:pPr>
        <w:pStyle w:val="ConsPlusNormal"/>
        <w:spacing w:before="220"/>
        <w:ind w:firstLine="540"/>
        <w:jc w:val="both"/>
      </w:pPr>
      <w:r>
        <w:t>3.7. Промывка и дезинфекция сети считается законченной при соответствии качества воды сети гигиеническим нормативам.</w:t>
      </w:r>
    </w:p>
    <w:p w:rsidR="00B03D41" w:rsidRDefault="00B03D41" w:rsidP="00B03D41">
      <w:pPr>
        <w:pStyle w:val="ConsPlusNormal"/>
        <w:ind w:firstLine="540"/>
        <w:jc w:val="both"/>
      </w:pPr>
    </w:p>
    <w:p w:rsidR="00B03D41" w:rsidRDefault="00B03D41" w:rsidP="00B03D41">
      <w:pPr>
        <w:pStyle w:val="ConsPlusTitle"/>
        <w:jc w:val="center"/>
        <w:outlineLvl w:val="2"/>
      </w:pPr>
      <w:r>
        <w:t>4. Требования к выбору места расположения, устройству,</w:t>
      </w:r>
    </w:p>
    <w:p w:rsidR="00B03D41" w:rsidRDefault="00B03D41" w:rsidP="00B03D41">
      <w:pPr>
        <w:pStyle w:val="ConsPlusTitle"/>
        <w:jc w:val="center"/>
      </w:pPr>
      <w:r>
        <w:t>оборудованию, содержанию и эксплуатации водозаборных</w:t>
      </w:r>
    </w:p>
    <w:p w:rsidR="00B03D41" w:rsidRDefault="00B03D41" w:rsidP="00B03D41">
      <w:pPr>
        <w:pStyle w:val="ConsPlusTitle"/>
        <w:jc w:val="center"/>
      </w:pPr>
      <w:r>
        <w:t>сооружений нецентрализованного водоснабжения</w:t>
      </w:r>
    </w:p>
    <w:p w:rsidR="00B03D41" w:rsidRDefault="00B03D41" w:rsidP="00B03D41">
      <w:pPr>
        <w:pStyle w:val="ConsPlusNormal"/>
        <w:ind w:firstLine="540"/>
        <w:jc w:val="both"/>
      </w:pPr>
    </w:p>
    <w:p w:rsidR="00B03D41" w:rsidRDefault="00B03D41" w:rsidP="00B03D41">
      <w:pPr>
        <w:pStyle w:val="ConsPlusNormal"/>
        <w:ind w:firstLine="540"/>
        <w:jc w:val="both"/>
      </w:pPr>
      <w:r>
        <w:t>4.1. Выбор места расположения водозаборных сооружений должен осуществлять орган местного самоуправления и проводиться на основании геологических и гидрогеологических данных, а также результатов обследования близлежащей территории с учетом возможных источников микробного или химического загрязнения воды.</w:t>
      </w:r>
    </w:p>
    <w:p w:rsidR="00B03D41" w:rsidRDefault="00B03D41" w:rsidP="00B03D41">
      <w:pPr>
        <w:pStyle w:val="ConsPlusNormal"/>
        <w:spacing w:before="220"/>
        <w:ind w:firstLine="540"/>
        <w:jc w:val="both"/>
      </w:pPr>
      <w:r>
        <w:t>4.2. Геологические и гидрологические данные должны быть представлены в объеме, необходимом для решения следующих вопросов: глубина залегания грунтовых вод, направление потока грунтовых вод в плане населенного пункта, ориентировочная мощность водоносного пласта, возможность взаимодействия с существующими или проектируемыми водозаборами на соседних участках, а также с поверхностными водами (пруд, болото, ручей, водохранилище, река).</w:t>
      </w:r>
    </w:p>
    <w:p w:rsidR="00B03D41" w:rsidRDefault="00B03D41" w:rsidP="00B03D41">
      <w:pPr>
        <w:pStyle w:val="ConsPlusNormal"/>
        <w:spacing w:before="220"/>
        <w:ind w:firstLine="540"/>
        <w:jc w:val="both"/>
      </w:pPr>
      <w:r>
        <w:t>4.3. Место расположения водозаборных сооружений следует выбирать на незагрязненном участке, удаленном не менее чем на 50 метров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p w:rsidR="00B03D41" w:rsidRDefault="00B03D41" w:rsidP="00B03D41">
      <w:pPr>
        <w:pStyle w:val="ConsPlusNormal"/>
        <w:spacing w:before="220"/>
        <w:ind w:firstLine="540"/>
        <w:jc w:val="both"/>
      </w:pPr>
      <w:r>
        <w:t>4.4. 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метров от магистралей с интенсивным движением транспорта.</w:t>
      </w:r>
    </w:p>
    <w:p w:rsidR="00B03D41" w:rsidRDefault="00B03D41" w:rsidP="00B03D41">
      <w:pPr>
        <w:pStyle w:val="ConsPlusNormal"/>
        <w:spacing w:before="220"/>
        <w:ind w:firstLine="540"/>
        <w:jc w:val="both"/>
      </w:pPr>
      <w:r>
        <w:t>4.5. Наиболее распространенными водозаборными сооружениями нецентрализованного водоснабжения населения являются шахтные и трубчатые колодцы различных конструкций и глубины, а также каптажи родников (ключей).</w:t>
      </w:r>
    </w:p>
    <w:p w:rsidR="00B03D41" w:rsidRDefault="00B03D41" w:rsidP="00B03D41">
      <w:pPr>
        <w:pStyle w:val="ConsPlusNormal"/>
        <w:spacing w:before="220"/>
        <w:ind w:firstLine="540"/>
        <w:jc w:val="both"/>
      </w:pPr>
      <w:r>
        <w:lastRenderedPageBreak/>
        <w:t>4.5.1. Требования к устройству шахтных колодцев.</w:t>
      </w:r>
    </w:p>
    <w:p w:rsidR="00B03D41" w:rsidRDefault="00B03D41" w:rsidP="00B03D41">
      <w:pPr>
        <w:pStyle w:val="ConsPlusNormal"/>
        <w:spacing w:before="220"/>
        <w:ind w:firstLine="540"/>
        <w:jc w:val="both"/>
      </w:pPr>
      <w:r>
        <w:t>Шахтные колодцы предназначены для получения подземных вод из первого от поверхности безнапорного водоносного пласта, представляют собой шахту круглой или квадратной формы и состоят из оголовка, ствола и водоприемной части.</w:t>
      </w:r>
    </w:p>
    <w:p w:rsidR="00B03D41" w:rsidRDefault="00B03D41" w:rsidP="00B03D41">
      <w:pPr>
        <w:pStyle w:val="ConsPlusNormal"/>
        <w:spacing w:before="220"/>
        <w:ind w:firstLine="540"/>
        <w:jc w:val="both"/>
      </w:pPr>
      <w:r>
        <w:t>Оголовок (надземная часть колодца) служит для защиты шахты от засорения и загрязнения, а также для наблюдения, водоподъема, водозабора и должен располагаться не менее чем на 0,7 - 0,8 метра выше поверхности земли. Он должен иметь крышку или железобетонное перекрытие с люком, также закрываемое крышкой. Сверху оголовок должен быть прикрыт навесом или помещен в будку.</w:t>
      </w:r>
    </w:p>
    <w:p w:rsidR="00B03D41" w:rsidRDefault="00B03D41" w:rsidP="00B03D41">
      <w:pPr>
        <w:pStyle w:val="ConsPlusNormal"/>
        <w:spacing w:before="220"/>
        <w:ind w:firstLine="540"/>
        <w:jc w:val="both"/>
      </w:pPr>
      <w:r>
        <w:t>По периметру оголовка колодца должен быть сделан "замок" из хорошо промятой и тщательно уплотненной глины или жирного суглинка глубиной 2 м и шириной 1 м, а также отмостка из камня, кирпича, бетона или асфальта радиусом не менее 2 м с уклоном 0,1 м от колодца в сторону кювета (лотка). Вокруг колодца должно быть ограждение, а около колодца устроена скамья для ведер.</w:t>
      </w:r>
    </w:p>
    <w:p w:rsidR="00B03D41" w:rsidRDefault="00B03D41" w:rsidP="00B03D41">
      <w:pPr>
        <w:pStyle w:val="ConsPlusNormal"/>
        <w:spacing w:before="220"/>
        <w:ind w:firstLine="540"/>
        <w:jc w:val="both"/>
      </w:pPr>
      <w:r>
        <w:t>Ствол (шахта) служит для прохода водоподъемных приспособлений (ведер, бадей, черпаков и т.п.), а также в ряде случаев и для размещения водоподъемных механизмов. Материалы, используемые для облицовки стен шахты, должны быть плотными, хорошо изолирующими колодец от проникновения поверхностного стока, а также верховодки.</w:t>
      </w:r>
    </w:p>
    <w:p w:rsidR="00B03D41" w:rsidRDefault="00B03D41" w:rsidP="00B03D41">
      <w:pPr>
        <w:pStyle w:val="ConsPlusNormal"/>
        <w:spacing w:before="220"/>
        <w:ind w:firstLine="540"/>
        <w:jc w:val="both"/>
      </w:pPr>
      <w:r>
        <w:t>Для предупреждения выпирания грунта со дна колодца восходящими потоками грунтовых вод, появления мути в воде и облегчения чистки на дне колодца должен быть отсыпан обратный фильтр.</w:t>
      </w:r>
    </w:p>
    <w:p w:rsidR="00B03D41" w:rsidRDefault="00B03D41" w:rsidP="00B03D41">
      <w:pPr>
        <w:pStyle w:val="ConsPlusNormal"/>
        <w:spacing w:before="220"/>
        <w:ind w:firstLine="540"/>
        <w:jc w:val="both"/>
      </w:pPr>
      <w:r>
        <w:t>Для спуска в колодец при ремонте и очистке в стенки его должны заделываться чугунные скобы, которые располагают в шахматном порядке на расстоянии 30 см друг от друга.</w:t>
      </w:r>
    </w:p>
    <w:p w:rsidR="00B03D41" w:rsidRDefault="00B03D41" w:rsidP="00B03D41">
      <w:pPr>
        <w:pStyle w:val="ConsPlusNormal"/>
        <w:spacing w:before="220"/>
        <w:ind w:firstLine="540"/>
        <w:jc w:val="both"/>
      </w:pPr>
      <w:r>
        <w:t>4.5.2. Требования к устройству трубчатых колодцев (скважин)</w:t>
      </w:r>
    </w:p>
    <w:p w:rsidR="00B03D41" w:rsidRDefault="00B03D41" w:rsidP="00B03D41">
      <w:pPr>
        <w:pStyle w:val="ConsPlusNormal"/>
        <w:spacing w:before="220"/>
        <w:ind w:firstLine="540"/>
        <w:jc w:val="both"/>
      </w:pPr>
      <w:r>
        <w:t>Трубчатые колодцы предназначены для получения подземных вод из водоносных горизонтов, залегающих на различной глубине, и бывают мелкими (до 8 м) и глубокими (артезианские скважины). Трубчатые колодцы состоят из обсадной трубы (труб) различного диаметра, насоса и фильтра.</w:t>
      </w:r>
    </w:p>
    <w:p w:rsidR="00B03D41" w:rsidRDefault="00B03D41" w:rsidP="00B03D41">
      <w:pPr>
        <w:pStyle w:val="ConsPlusNormal"/>
        <w:spacing w:before="220"/>
        <w:ind w:firstLine="540"/>
        <w:jc w:val="both"/>
      </w:pPr>
      <w:r>
        <w:t>Оголовок трубчатого колодца должен быть выше поверхности земли на 0,8 - 1,0 м, герметично закрыт, иметь кожух и сливную трубу, снабженную крючком для подвешивания ведра. Вокруг оголовка колодца должны быть устроены отмостки и скамья для ведер.</w:t>
      </w:r>
    </w:p>
    <w:p w:rsidR="00B03D41" w:rsidRDefault="00B03D41" w:rsidP="00B03D41">
      <w:pPr>
        <w:pStyle w:val="ConsPlusNormal"/>
        <w:spacing w:before="220"/>
        <w:ind w:firstLine="540"/>
        <w:jc w:val="both"/>
      </w:pPr>
      <w:r>
        <w:t>4.5.3. Требования к устройству каптажей родников</w:t>
      </w:r>
    </w:p>
    <w:p w:rsidR="00B03D41" w:rsidRDefault="00B03D41" w:rsidP="00B03D41">
      <w:pPr>
        <w:pStyle w:val="ConsPlusNormal"/>
        <w:spacing w:before="220"/>
        <w:ind w:firstLine="540"/>
        <w:jc w:val="both"/>
      </w:pPr>
      <w:r>
        <w:t>Каптажи предназначены для сбора выклинивающихся на поверхность подземных вод из восходящих или нисходящих родников (ключей) и представляют собой специально оборудованные водосборные камеры различной конструкции. Забор воды из восходящих родников осуществляется через дно каптажной камеры, из нисходящих - через отверстия в стене камеры.</w:t>
      </w:r>
    </w:p>
    <w:p w:rsidR="00B03D41" w:rsidRDefault="00B03D41" w:rsidP="00B03D41">
      <w:pPr>
        <w:pStyle w:val="ConsPlusNormal"/>
        <w:spacing w:before="220"/>
        <w:ind w:firstLine="540"/>
        <w:jc w:val="both"/>
      </w:pPr>
      <w:r>
        <w:t>Каптажные камеры нисходящих родников должны иметь водонепроницаемые стены (за исключением стены со стороны водоносного горизонта) и дно, что достигается путем устройства "замка" из мятой, утрамбованной глины. Камеры восходящих родников должны оборудоваться глиняным "замком" по всему периметру стен. Материалы, используемые для облицовки стен, должны обладать прочностью и высокими изолирующими свойствами.</w:t>
      </w:r>
    </w:p>
    <w:p w:rsidR="00B03D41" w:rsidRDefault="00B03D41" w:rsidP="00B03D41">
      <w:pPr>
        <w:pStyle w:val="ConsPlusNormal"/>
        <w:spacing w:before="220"/>
        <w:ind w:firstLine="540"/>
        <w:jc w:val="both"/>
      </w:pPr>
      <w:r>
        <w:t xml:space="preserve">Каптажные камеры должны иметь горловину с люком и крышкой, оборудованы водозаборной и переливной трубами, иметь трубу опорожнения диаметром не менее 100 мм, </w:t>
      </w:r>
      <w:r>
        <w:lastRenderedPageBreak/>
        <w:t>вентиляционную трубу и должны быть помещены в специальные наземные сооружения в виде павильона или будки. Территория вокруг каптажа должна быть ограждена.</w:t>
      </w:r>
    </w:p>
    <w:p w:rsidR="00B03D41" w:rsidRDefault="00B03D41" w:rsidP="00B03D41">
      <w:pPr>
        <w:pStyle w:val="ConsPlusNormal"/>
        <w:spacing w:before="220"/>
        <w:ind w:firstLine="540"/>
        <w:jc w:val="both"/>
      </w:pPr>
      <w:r>
        <w:t>Водозаборная труба должна быть оборудована краном с крючком для подвешивания ведра и выведена на 1 - 1,5 м от каптажа. На земле у конца водозаборной и переливной труб должен быть установлен замощенный лоток для отвода излишков воды в водоотводную канаву.</w:t>
      </w:r>
    </w:p>
    <w:p w:rsidR="00B03D41" w:rsidRDefault="00B03D41" w:rsidP="00B03D41">
      <w:pPr>
        <w:pStyle w:val="ConsPlusNormal"/>
        <w:spacing w:before="220"/>
        <w:ind w:firstLine="540"/>
        <w:jc w:val="both"/>
      </w:pPr>
      <w:r>
        <w:t>Горловина каптажной камеры должна быть утеплена и возвышаться над поверхностью земли не менее чем на 0,8 м. Для защиты каптажной камеры от затопления поверхностными водами должны быть оборудованы отмостки с уклоном в сторону водоотводной канавы.</w:t>
      </w:r>
    </w:p>
    <w:p w:rsidR="00B03D41" w:rsidRDefault="00B03D41" w:rsidP="00B03D41">
      <w:pPr>
        <w:pStyle w:val="ConsPlusNormal"/>
        <w:spacing w:before="220"/>
        <w:ind w:firstLine="540"/>
        <w:jc w:val="both"/>
      </w:pPr>
      <w:r>
        <w:t>В целях предохранения каптажной камеры от заноса песком должен быть устроен обратный фильтр со стороны потока воды, а для освобождения воды от взвеси - каптажная камера разделена переливной стенкой на два отделения: одно - для отстаивания воды и последующей его очистки от осадка, второе - для забора осветленной воды.</w:t>
      </w:r>
    </w:p>
    <w:p w:rsidR="00B03D41" w:rsidRDefault="00B03D41" w:rsidP="00B03D41">
      <w:pPr>
        <w:pStyle w:val="ConsPlusNormal"/>
        <w:spacing w:before="220"/>
        <w:ind w:firstLine="540"/>
        <w:jc w:val="both"/>
      </w:pPr>
      <w:r>
        <w:t>Для целей осмотра, очистки и дезинфекции каптажа в стене камеры должны устраиваться двери и люки, а также ступеньки или скобы. Вход в камеру следует устраивать не над водой, а выносить его в сторону, чтобы загрязнения с порога или ног не попадали в воду. Двери и люки должны быть достаточной высоты и размеров, чтобы обеспечить удобное проникновение в каптажную камеру.</w:t>
      </w:r>
    </w:p>
    <w:p w:rsidR="00B03D41" w:rsidRDefault="00B03D41" w:rsidP="00B03D41">
      <w:pPr>
        <w:pStyle w:val="ConsPlusNormal"/>
        <w:spacing w:before="220"/>
        <w:ind w:firstLine="540"/>
        <w:jc w:val="both"/>
      </w:pPr>
      <w:r>
        <w:t>4.6. В радиусе ближе 20 м от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B03D41" w:rsidRDefault="00B03D41" w:rsidP="00B03D41">
      <w:pPr>
        <w:pStyle w:val="ConsPlusNormal"/>
        <w:spacing w:before="220"/>
        <w:ind w:firstLine="540"/>
        <w:jc w:val="both"/>
      </w:pPr>
      <w:r>
        <w:t>4.7. Не разрешается подъем воды из колодца (каптажа) ведрами, приносимыми населением, а также вычерпывание воды из общественной бадьи приносимыми из дома ковшами.</w:t>
      </w:r>
    </w:p>
    <w:p w:rsidR="00B03D41" w:rsidRDefault="00B03D41" w:rsidP="00B03D41">
      <w:pPr>
        <w:pStyle w:val="ConsPlusNormal"/>
        <w:spacing w:before="220"/>
        <w:ind w:firstLine="540"/>
        <w:jc w:val="both"/>
      </w:pPr>
      <w:r>
        <w:t>4.8. Для утепления и защиты от замерзания водозаборных сооружений следует использовать термоизолирующие материалы, которые не смогут попадать в колодец (каптаж). Для защиты от замерзания электрических насосов необходимо предусмотреть их обогрев.</w:t>
      </w:r>
    </w:p>
    <w:p w:rsidR="00B03D41" w:rsidRDefault="00B03D41" w:rsidP="00B03D41">
      <w:pPr>
        <w:pStyle w:val="ConsPlusNormal"/>
        <w:spacing w:before="220"/>
        <w:ind w:firstLine="540"/>
        <w:jc w:val="both"/>
      </w:pPr>
      <w:r>
        <w:t>4.9. Чистка колодца (каптажа) должна производиться пользователями не реже одного раза в год с одновременным текущим ремонтом оборудования и крепления. После каждой чистки или ремонта должна производиться дезинфекция водозаборных сооружений и последующая их промывка.</w:t>
      </w:r>
    </w:p>
    <w:p w:rsidR="00B03D41" w:rsidRDefault="00B03D41" w:rsidP="00B03D41">
      <w:pPr>
        <w:pStyle w:val="ConsPlusNormal"/>
        <w:spacing w:before="220"/>
        <w:ind w:firstLine="540"/>
        <w:jc w:val="both"/>
      </w:pPr>
      <w:r>
        <w:t>4.10. При износе оборудования (коррозия труб, заиливание фильтров, обрушение срубов и т.д.), резком уменьшении дебита или обмелении, неустранимом ухудшении качества воды, ставшей непригодной для питьевых и хозяйственных нужд, владелец водозаборных сооружений обязан их 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 Над ликвидированным колодцем с учетом усадки грунта должен возвышаться холмик земли высотой 0,2 - 0,3 м.</w:t>
      </w:r>
    </w:p>
    <w:p w:rsidR="00B03D41" w:rsidRDefault="00B03D41" w:rsidP="00B03D41">
      <w:pPr>
        <w:pStyle w:val="ConsPlusNormal"/>
        <w:ind w:firstLine="540"/>
        <w:jc w:val="both"/>
      </w:pPr>
    </w:p>
    <w:p w:rsidR="00B03D41" w:rsidRDefault="00B03D41" w:rsidP="00B03D41">
      <w:pPr>
        <w:pStyle w:val="ConsPlusTitle"/>
        <w:jc w:val="center"/>
        <w:outlineLvl w:val="2"/>
      </w:pPr>
      <w:r>
        <w:t>5. Гигиенические требования к материалам, реагентам,</w:t>
      </w:r>
    </w:p>
    <w:p w:rsidR="00B03D41" w:rsidRDefault="00B03D41" w:rsidP="00B03D41">
      <w:pPr>
        <w:pStyle w:val="ConsPlusTitle"/>
        <w:jc w:val="center"/>
      </w:pPr>
      <w:r>
        <w:t>оборудованию, используемым для водоочистки и водоподготовки</w:t>
      </w:r>
    </w:p>
    <w:p w:rsidR="00B03D41" w:rsidRDefault="00B03D41" w:rsidP="00B03D41">
      <w:pPr>
        <w:pStyle w:val="ConsPlusNormal"/>
        <w:ind w:firstLine="540"/>
        <w:jc w:val="both"/>
      </w:pPr>
    </w:p>
    <w:p w:rsidR="00B03D41" w:rsidRDefault="00B03D41" w:rsidP="00B03D41">
      <w:pPr>
        <w:pStyle w:val="ConsPlusNormal"/>
        <w:ind w:firstLine="540"/>
        <w:jc w:val="both"/>
      </w:pPr>
      <w:r>
        <w:t>5.1. Безопасность для человека материалов, реагентов и оборудования, используемых для водоочистки и водоподготовки, должна обеспечиваться посредством контроля содержания:</w:t>
      </w:r>
    </w:p>
    <w:p w:rsidR="00B03D41" w:rsidRDefault="00B03D41" w:rsidP="00B03D41">
      <w:pPr>
        <w:pStyle w:val="ConsPlusNormal"/>
        <w:spacing w:before="220"/>
        <w:ind w:firstLine="540"/>
        <w:jc w:val="both"/>
      </w:pPr>
      <w:r>
        <w:t>- в воде - основных химических компонентов, примесей и продуктов трансформации;</w:t>
      </w:r>
    </w:p>
    <w:p w:rsidR="00B03D41" w:rsidRDefault="00B03D41" w:rsidP="00B03D41">
      <w:pPr>
        <w:pStyle w:val="ConsPlusNormal"/>
        <w:spacing w:before="220"/>
        <w:ind w:firstLine="540"/>
        <w:jc w:val="both"/>
      </w:pPr>
      <w:r>
        <w:t>- в продукте - исходных, побочных химических веществ и других примесей.</w:t>
      </w:r>
    </w:p>
    <w:p w:rsidR="00B03D41" w:rsidRDefault="00B03D41" w:rsidP="00B03D41">
      <w:pPr>
        <w:pStyle w:val="ConsPlusNormal"/>
        <w:spacing w:before="220"/>
        <w:ind w:firstLine="540"/>
        <w:jc w:val="both"/>
      </w:pPr>
      <w:r>
        <w:lastRenderedPageBreak/>
        <w:t>5.2. Критериями для гигиенической оценки безопасности материалов, реагентов, оборудования, используемых для водоочистки водоподготовки, являются следующие:</w:t>
      </w:r>
    </w:p>
    <w:p w:rsidR="00B03D41" w:rsidRDefault="00B03D41" w:rsidP="00B03D41">
      <w:pPr>
        <w:pStyle w:val="ConsPlusNormal"/>
        <w:spacing w:before="220"/>
        <w:ind w:firstLine="540"/>
        <w:jc w:val="both"/>
      </w:pPr>
      <w:r>
        <w:t xml:space="preserve">- контролируемые показатели в водных вытяжках из материалов, в том числе фильтрующих </w:t>
      </w:r>
      <w:hyperlink w:anchor="P4159" w:history="1">
        <w:r>
          <w:rPr>
            <w:rStyle w:val="a3"/>
            <w:u w:val="none"/>
          </w:rPr>
          <w:t>(Приложение П.IV.2)</w:t>
        </w:r>
      </w:hyperlink>
      <w:r>
        <w:t>;</w:t>
      </w:r>
    </w:p>
    <w:p w:rsidR="00B03D41" w:rsidRDefault="00B03D41" w:rsidP="00B03D41">
      <w:pPr>
        <w:pStyle w:val="ConsPlusNormal"/>
        <w:spacing w:before="220"/>
        <w:ind w:firstLine="540"/>
        <w:jc w:val="both"/>
      </w:pPr>
      <w:r>
        <w:t xml:space="preserve">- контролируемые показатели для реагентов, используемых в открытых системах горячего водоснабжения </w:t>
      </w:r>
      <w:hyperlink w:anchor="P4463" w:history="1">
        <w:r>
          <w:rPr>
            <w:rStyle w:val="a3"/>
            <w:u w:val="none"/>
          </w:rPr>
          <w:t>(приложение П.IV.3)</w:t>
        </w:r>
      </w:hyperlink>
      <w:r>
        <w:t>;</w:t>
      </w:r>
    </w:p>
    <w:p w:rsidR="00B03D41" w:rsidRDefault="00B03D41" w:rsidP="00B03D41">
      <w:pPr>
        <w:pStyle w:val="ConsPlusNormal"/>
        <w:spacing w:before="220"/>
        <w:ind w:firstLine="540"/>
        <w:jc w:val="both"/>
      </w:pPr>
      <w:r>
        <w:t xml:space="preserve">- санитарно-эпидемиологические требования к синтетическим полиэлектролитам (флокулянты, альгициды), используемым для водоочистки и водоподготовки </w:t>
      </w:r>
      <w:hyperlink w:anchor="P4512" w:history="1">
        <w:r>
          <w:rPr>
            <w:rStyle w:val="a3"/>
            <w:u w:val="none"/>
          </w:rPr>
          <w:t>(приложение П.IV.4)</w:t>
        </w:r>
      </w:hyperlink>
      <w:r>
        <w:t>;</w:t>
      </w:r>
    </w:p>
    <w:p w:rsidR="00B03D41" w:rsidRDefault="00B03D41" w:rsidP="00B03D41">
      <w:pPr>
        <w:pStyle w:val="ConsPlusNormal"/>
        <w:spacing w:before="220"/>
        <w:ind w:firstLine="540"/>
        <w:jc w:val="both"/>
      </w:pPr>
      <w:r>
        <w:t xml:space="preserve">- контролируемые показатели для реагентов, используемых для водоочистки и водоподготовки, в зависимости от химического класса продукта (реагента) </w:t>
      </w:r>
      <w:hyperlink w:anchor="P4626" w:history="1">
        <w:r>
          <w:rPr>
            <w:rStyle w:val="a3"/>
            <w:u w:val="none"/>
          </w:rPr>
          <w:t>(приложение П.IV.5)</w:t>
        </w:r>
      </w:hyperlink>
      <w:r>
        <w:t>;</w:t>
      </w:r>
    </w:p>
    <w:p w:rsidR="00B03D41" w:rsidRDefault="00B03D41" w:rsidP="00B03D41">
      <w:pPr>
        <w:pStyle w:val="ConsPlusNormal"/>
        <w:spacing w:before="220"/>
        <w:ind w:firstLine="540"/>
        <w:jc w:val="both"/>
      </w:pPr>
      <w:r>
        <w:t>5.3. Органолептические и физико-химические показатели водных вытяжек, полученных из исследуемых материалов, реагентов, оборудования, используемых для водоочистки и водоподготовки, должны соответствовать гигиеническим нормативам.</w:t>
      </w:r>
    </w:p>
    <w:p w:rsidR="00B03D41" w:rsidRDefault="00B03D41" w:rsidP="00B03D41">
      <w:pPr>
        <w:pStyle w:val="ConsPlusNormal"/>
        <w:spacing w:before="220"/>
        <w:ind w:firstLine="540"/>
        <w:jc w:val="both"/>
      </w:pPr>
      <w:r>
        <w:t>5.4. Для новых химических реагентов, материалов, продуктов трансформации и примесей необходима разработка гигиенических нормативов их допустимого содержания в воде для контроля миграции вредных химических веществ.</w:t>
      </w:r>
    </w:p>
    <w:p w:rsidR="00B03D41" w:rsidRDefault="00B03D41" w:rsidP="00B03D41">
      <w:pPr>
        <w:pStyle w:val="ConsPlusNormal"/>
        <w:spacing w:before="220"/>
        <w:ind w:firstLine="540"/>
        <w:jc w:val="both"/>
      </w:pPr>
      <w:r>
        <w:t>5.5. Гигиеническая оценка безопасности конструкционных и фильтрующих материалов, а также внутренних покрытий, используемых в системах водоснабжения, должна проводиться на основании следующих критериев:</w:t>
      </w:r>
    </w:p>
    <w:p w:rsidR="00B03D41" w:rsidRDefault="00B03D41" w:rsidP="00B03D41">
      <w:pPr>
        <w:pStyle w:val="ConsPlusNormal"/>
        <w:spacing w:before="220"/>
        <w:ind w:firstLine="540"/>
        <w:jc w:val="both"/>
      </w:pPr>
      <w:r>
        <w:t>- органолептические (запах и привкус водной вытяжки при 20 °C и 60 °C, пенообразование водной вытяжки, цветность, наличие осадка);</w:t>
      </w:r>
    </w:p>
    <w:p w:rsidR="00B03D41" w:rsidRDefault="00B03D41" w:rsidP="00B03D41">
      <w:pPr>
        <w:pStyle w:val="ConsPlusNormal"/>
        <w:spacing w:before="220"/>
        <w:ind w:firstLine="540"/>
        <w:jc w:val="both"/>
      </w:pPr>
      <w:r>
        <w:t>- физико-химические (pH, перманганатная окисляемость);</w:t>
      </w:r>
    </w:p>
    <w:p w:rsidR="00B03D41" w:rsidRDefault="00B03D41" w:rsidP="00B03D41">
      <w:pPr>
        <w:pStyle w:val="ConsPlusNormal"/>
        <w:spacing w:before="220"/>
        <w:ind w:firstLine="540"/>
        <w:jc w:val="both"/>
      </w:pPr>
      <w:r>
        <w:t>- концентрация соединений 1 и 2 классов опасности в водной вытяжке не должна превышать 1/2 величины гигиенического норматива (ПДК). В случае обнаружения в водной вытяжке двух и более веществ 1 и 2 класса опасности, характеризующихся однонаправленным механизмом токсического действия, сумма отношений концентраций каждого из них к соответствующему гигиеническому нормативу (ПДК) не должна превышать единицу;</w:t>
      </w:r>
    </w:p>
    <w:p w:rsidR="00B03D41" w:rsidRDefault="00B03D41" w:rsidP="00B03D41">
      <w:pPr>
        <w:pStyle w:val="ConsPlusNormal"/>
        <w:spacing w:before="220"/>
        <w:ind w:firstLine="540"/>
        <w:jc w:val="both"/>
      </w:pPr>
      <w:r>
        <w:t>- концентрация соединений 3 и 4 классов опасности в водной вытяжке не должна превышать величины гигиенического норматива (ПДК).</w:t>
      </w:r>
    </w:p>
    <w:p w:rsidR="00B03D41" w:rsidRDefault="00B03D41" w:rsidP="00B03D41">
      <w:pPr>
        <w:pStyle w:val="ConsPlusNormal"/>
        <w:spacing w:before="220"/>
        <w:ind w:firstLine="540"/>
        <w:jc w:val="both"/>
      </w:pPr>
      <w:r>
        <w:t>5.6. При оценке безопасности новых технологий водоподготовки (оборудования) к критериям гигиенической безопасности дополнительно относятся отсутствие:</w:t>
      </w:r>
    </w:p>
    <w:p w:rsidR="00B03D41" w:rsidRDefault="00B03D41" w:rsidP="00B03D41">
      <w:pPr>
        <w:pStyle w:val="ConsPlusNormal"/>
        <w:spacing w:before="220"/>
        <w:ind w:firstLine="540"/>
        <w:jc w:val="both"/>
      </w:pPr>
      <w:r>
        <w:t>- общетоксического действия водных вытяжек;</w:t>
      </w:r>
    </w:p>
    <w:p w:rsidR="00B03D41" w:rsidRDefault="00B03D41" w:rsidP="00B03D41">
      <w:pPr>
        <w:pStyle w:val="ConsPlusNormal"/>
        <w:spacing w:before="220"/>
        <w:ind w:firstLine="540"/>
        <w:jc w:val="both"/>
      </w:pPr>
      <w:r>
        <w:t>- кожно-раздражающего действия водных вытяжек;</w:t>
      </w:r>
    </w:p>
    <w:p w:rsidR="00B03D41" w:rsidRDefault="00B03D41" w:rsidP="00B03D41">
      <w:pPr>
        <w:pStyle w:val="ConsPlusNormal"/>
        <w:spacing w:before="220"/>
        <w:ind w:firstLine="540"/>
        <w:jc w:val="both"/>
      </w:pPr>
      <w:r>
        <w:t>- аллергенного действия водных вытяжек;</w:t>
      </w:r>
    </w:p>
    <w:p w:rsidR="00B03D41" w:rsidRDefault="00B03D41" w:rsidP="00B03D41">
      <w:pPr>
        <w:pStyle w:val="ConsPlusNormal"/>
        <w:spacing w:before="220"/>
        <w:ind w:firstLine="540"/>
        <w:jc w:val="both"/>
      </w:pPr>
      <w:r>
        <w:t>- мутагенного эффекта водных вытяжек.</w:t>
      </w:r>
    </w:p>
    <w:p w:rsidR="00B03D41" w:rsidRDefault="00B03D41" w:rsidP="00B03D41">
      <w:pPr>
        <w:pStyle w:val="ConsPlusNormal"/>
        <w:spacing w:before="220"/>
        <w:ind w:firstLine="540"/>
        <w:jc w:val="both"/>
      </w:pPr>
      <w:r>
        <w:t>5.7. Для обеспечения безопасности реагентов, используемых для водоочистки и водоподготовки, должны соблюдаться следующие требования:</w:t>
      </w:r>
    </w:p>
    <w:p w:rsidR="00B03D41" w:rsidRDefault="00B03D41" w:rsidP="00B03D41">
      <w:pPr>
        <w:pStyle w:val="ConsPlusNormal"/>
        <w:spacing w:before="220"/>
        <w:ind w:firstLine="540"/>
        <w:jc w:val="both"/>
      </w:pPr>
      <w:r>
        <w:t>- в качестве реагентов в водоснабжении разрешается применять только соединения 3 - 4 классов опасности (за исключением средств дезинфекции воды);</w:t>
      </w:r>
    </w:p>
    <w:p w:rsidR="00B03D41" w:rsidRDefault="00B03D41" w:rsidP="00B03D41">
      <w:pPr>
        <w:pStyle w:val="ConsPlusNormal"/>
        <w:spacing w:before="220"/>
        <w:ind w:firstLine="540"/>
        <w:jc w:val="both"/>
      </w:pPr>
      <w:r>
        <w:lastRenderedPageBreak/>
        <w:t>- реагенты, относящиеся ко 2 классу опасности, допускается применять в закрытых системах теплоснабжения, а также оборотного водоснабжения в технологически необходимых концентрациях с соблюдением гигиенического норматива (ПДК) реагентов в этих водах в случае их сброса в водные объекты или при согласовании сбрасываемых концентраций в коммунальные системы водоотведения с организацией, осуществляющей очистку коммунальных сточных вод;</w:t>
      </w:r>
    </w:p>
    <w:p w:rsidR="00B03D41" w:rsidRDefault="00B03D41" w:rsidP="00B03D41">
      <w:pPr>
        <w:pStyle w:val="ConsPlusNormal"/>
        <w:spacing w:before="220"/>
        <w:ind w:firstLine="540"/>
        <w:jc w:val="both"/>
      </w:pPr>
      <w:r>
        <w:t>- в расчете на 3-х кратную рабочую дозу реагента содержание в воде веществ 1 и 2 классов опасности не должно превышать 1/2 величины гигиенического норматива (ПДК), веществ 3 и 4 классов опасности - величины гигиенического норматива (ПДК).</w:t>
      </w:r>
    </w:p>
    <w:p w:rsidR="00B03D41" w:rsidRDefault="00B03D41" w:rsidP="00B03D41">
      <w:pPr>
        <w:pStyle w:val="ConsPlusNormal"/>
        <w:spacing w:before="220"/>
        <w:ind w:firstLine="540"/>
        <w:jc w:val="both"/>
      </w:pPr>
      <w:r>
        <w:t>5.8. Оборудование, используемое для водоочистки и водоподготовки, должно соответствовать по параметрам физических факторов гигиеническим требованиям к санитарным нормам шума на рабочих местах, в помещениях жилых, общественных зданий и на территории жилой застройки.</w:t>
      </w:r>
    </w:p>
    <w:p w:rsidR="00B03D41" w:rsidRDefault="00B03D41" w:rsidP="00B03D41">
      <w:pPr>
        <w:pStyle w:val="ConsPlusNormal"/>
        <w:ind w:firstLine="540"/>
        <w:jc w:val="both"/>
      </w:pPr>
    </w:p>
    <w:p w:rsidR="00B03D41" w:rsidRDefault="00B03D41" w:rsidP="00B03D41">
      <w:pPr>
        <w:pStyle w:val="ConsPlusTitle"/>
        <w:jc w:val="center"/>
        <w:outlineLvl w:val="2"/>
      </w:pPr>
      <w:r>
        <w:t>6. Контроль качества питьевой, в том числе горячей, воды</w:t>
      </w:r>
    </w:p>
    <w:p w:rsidR="00B03D41" w:rsidRDefault="00B03D41" w:rsidP="00B03D41">
      <w:pPr>
        <w:pStyle w:val="ConsPlusNormal"/>
        <w:ind w:firstLine="540"/>
        <w:jc w:val="both"/>
      </w:pPr>
    </w:p>
    <w:p w:rsidR="00B03D41" w:rsidRDefault="00B03D41" w:rsidP="00B03D41">
      <w:pPr>
        <w:pStyle w:val="ConsPlusNormal"/>
        <w:ind w:firstLine="540"/>
        <w:jc w:val="both"/>
      </w:pPr>
      <w:r>
        <w:t>6.1. За качеством и безопасностью питьевой, в том числе горячей, воды должен осуществляться производственный контроль и государственный санитарно-эпидемиологический надзор.</w:t>
      </w:r>
    </w:p>
    <w:p w:rsidR="00B03D41" w:rsidRDefault="00B03D41" w:rsidP="00B03D41">
      <w:pPr>
        <w:pStyle w:val="ConsPlusNormal"/>
        <w:spacing w:before="220"/>
        <w:ind w:firstLine="540"/>
        <w:jc w:val="both"/>
      </w:pPr>
      <w:r>
        <w:t>6.2. Производственный контроль обеспечивается индивидуальным предпринимателем или юридическим лицом, осуществляющим эксплуатацию системы водоснабжения и/или обеспечивающим население питьевой, в том числе горячей, водой, по согласованной и утвержденной в установленном порядке рабочей программе производственного контроля качества и безопасности воды.</w:t>
      </w:r>
    </w:p>
    <w:p w:rsidR="00B03D41" w:rsidRDefault="00B03D41" w:rsidP="00B03D41">
      <w:pPr>
        <w:pStyle w:val="ConsPlusNormal"/>
        <w:spacing w:before="220"/>
        <w:ind w:firstLine="540"/>
        <w:jc w:val="both"/>
      </w:pPr>
      <w:r>
        <w:t>6.3. Индивидуальный предприниматель или юридическое лицо, осуществляющее эксплуатацию системы водоснабжения и/или обеспечивающим население питьевой, в том числе горячей, водой, в соответствии с рабочей программой производственного контроля должен постоянно контролировать качество и безопасность воды в местах водозабора, перед поступлением в распределительную сеть, а также в точках водоразбора наружной и внутренней распределительных сетей (далее - места водопользования).</w:t>
      </w:r>
    </w:p>
    <w:p w:rsidR="00B03D41" w:rsidRDefault="00B03D41" w:rsidP="00B03D41">
      <w:pPr>
        <w:pStyle w:val="ConsPlusNormal"/>
        <w:spacing w:before="220"/>
        <w:ind w:firstLine="540"/>
        <w:jc w:val="both"/>
      </w:pPr>
      <w:r>
        <w:t>На больших водопроводных сооружениях, когда эксплуатация системы водоснабжения осуществляется несколькими юридическими лицами (водоподготовка, хранение и транспортировка воды), качество воды на соответствие гигиеническим нормативам должно контролироваться также на границах зон эксплуатационной ответственности этих юридических лиц.</w:t>
      </w:r>
    </w:p>
    <w:p w:rsidR="00B03D41" w:rsidRDefault="00B03D41" w:rsidP="00B03D41">
      <w:pPr>
        <w:pStyle w:val="ConsPlusNormal"/>
        <w:spacing w:before="220"/>
        <w:ind w:firstLine="540"/>
        <w:jc w:val="both"/>
      </w:pPr>
      <w:r>
        <w:t xml:space="preserve">6.4. Количество и периодичность отбора проб воды для лабораторных исследований в местах водопользования должны устанавливаться с учетом правил, представленных в </w:t>
      </w:r>
      <w:hyperlink w:anchor="P4723" w:history="1">
        <w:r>
          <w:rPr>
            <w:rStyle w:val="a3"/>
            <w:u w:val="none"/>
          </w:rPr>
          <w:t>Приложении П.IV.6</w:t>
        </w:r>
      </w:hyperlink>
      <w:r>
        <w:t>.</w:t>
      </w:r>
    </w:p>
    <w:p w:rsidR="00B03D41" w:rsidRDefault="00B03D41" w:rsidP="00B03D41">
      <w:pPr>
        <w:pStyle w:val="ConsPlusNormal"/>
        <w:ind w:firstLine="540"/>
        <w:jc w:val="both"/>
      </w:pPr>
    </w:p>
    <w:p w:rsidR="00B03D41" w:rsidRDefault="00B03D41" w:rsidP="00B03D41">
      <w:pPr>
        <w:pStyle w:val="ConsPlusTitle"/>
        <w:jc w:val="center"/>
        <w:outlineLvl w:val="1"/>
      </w:pPr>
      <w:bookmarkStart w:id="9" w:name="P516"/>
      <w:bookmarkEnd w:id="9"/>
      <w:r>
        <w:t>V. САНИТАРНО-ЭПИДЕМИОЛОГИЧЕСКИЕ ТРЕБОВАНИЯ К ОХРАНЕ ВОДНЫХ</w:t>
      </w:r>
    </w:p>
    <w:p w:rsidR="00B03D41" w:rsidRDefault="00B03D41" w:rsidP="00B03D41">
      <w:pPr>
        <w:pStyle w:val="ConsPlusTitle"/>
        <w:jc w:val="center"/>
      </w:pPr>
      <w:r>
        <w:t>ОБЪЕКТОВ ОТ ЗАГРЯЗНЕНИЯ</w:t>
      </w:r>
    </w:p>
    <w:p w:rsidR="00B03D41" w:rsidRDefault="00B03D41" w:rsidP="00B03D41">
      <w:pPr>
        <w:pStyle w:val="ConsPlusNormal"/>
        <w:ind w:firstLine="540"/>
        <w:jc w:val="both"/>
      </w:pPr>
    </w:p>
    <w:p w:rsidR="00B03D41" w:rsidRDefault="00B03D41" w:rsidP="00B03D41">
      <w:pPr>
        <w:pStyle w:val="ConsPlusTitle"/>
        <w:jc w:val="center"/>
        <w:outlineLvl w:val="2"/>
      </w:pPr>
      <w:r>
        <w:t>1. Область применения и общие положения</w:t>
      </w:r>
    </w:p>
    <w:p w:rsidR="00B03D41" w:rsidRDefault="00B03D41" w:rsidP="00B03D41">
      <w:pPr>
        <w:pStyle w:val="ConsPlusNormal"/>
        <w:ind w:firstLine="540"/>
        <w:jc w:val="both"/>
      </w:pPr>
    </w:p>
    <w:p w:rsidR="00B03D41" w:rsidRDefault="00B03D41" w:rsidP="00B03D41">
      <w:pPr>
        <w:pStyle w:val="ConsPlusNormal"/>
        <w:ind w:firstLine="540"/>
        <w:jc w:val="both"/>
      </w:pPr>
      <w:r>
        <w:t>1.1. Настоящий раздел санитарно-эпидемиологических правил (далее - санитарные правила) устанавливает санитарно-эпидемиологические требования:</w:t>
      </w:r>
    </w:p>
    <w:p w:rsidR="00B03D41" w:rsidRDefault="00B03D41" w:rsidP="00B03D41">
      <w:pPr>
        <w:pStyle w:val="ConsPlusNormal"/>
        <w:spacing w:before="220"/>
        <w:ind w:firstLine="540"/>
        <w:jc w:val="both"/>
      </w:pPr>
      <w:r>
        <w:t>- к поверхностным водным объектам, используемым в целях питьевого и хозяйственно-бытового водоснабжения, а также в лечебных, оздоровительных и рекреационных целях;</w:t>
      </w:r>
    </w:p>
    <w:p w:rsidR="00B03D41" w:rsidRDefault="00B03D41" w:rsidP="00B03D41">
      <w:pPr>
        <w:pStyle w:val="ConsPlusNormal"/>
        <w:spacing w:before="220"/>
        <w:ind w:firstLine="540"/>
        <w:jc w:val="both"/>
      </w:pPr>
      <w:r>
        <w:t xml:space="preserve">- к подземным водам, используемым или потенциально пригодным к использованию для питьевого, хозяйственно-бытового водоснабжения и лечебных целей (межпластовые напорные </w:t>
      </w:r>
      <w:r>
        <w:lastRenderedPageBreak/>
        <w:t>воды, межпластовые безнапорные воды, грунтовые воды);</w:t>
      </w:r>
    </w:p>
    <w:p w:rsidR="00B03D41" w:rsidRDefault="00B03D41" w:rsidP="00B03D41">
      <w:pPr>
        <w:pStyle w:val="ConsPlusNormal"/>
        <w:spacing w:before="220"/>
        <w:ind w:firstLine="540"/>
        <w:jc w:val="both"/>
      </w:pPr>
      <w:r>
        <w:t>- к условиям отведения сточных вод в поверхностные водные объекты;</w:t>
      </w:r>
    </w:p>
    <w:p w:rsidR="00B03D41" w:rsidRDefault="00B03D41" w:rsidP="00B03D41">
      <w:pPr>
        <w:pStyle w:val="ConsPlusNormal"/>
        <w:spacing w:before="220"/>
        <w:ind w:firstLine="540"/>
        <w:jc w:val="both"/>
      </w:pPr>
      <w:r>
        <w:t>- к размещению, проектированию, строительству, реконструкции и эксплуатации хозяйственных и других объектов, способных оказать влияние на состояние водных объектов, а также требования к организации контроля за качеством воды водных объектов;</w:t>
      </w:r>
    </w:p>
    <w:p w:rsidR="00B03D41" w:rsidRDefault="00B03D41" w:rsidP="00B03D41">
      <w:pPr>
        <w:pStyle w:val="ConsPlusNormal"/>
        <w:spacing w:before="220"/>
        <w:ind w:firstLine="540"/>
        <w:jc w:val="both"/>
      </w:pPr>
      <w:r>
        <w:t>- к организации и использованию водохранилищ для хозяйственно-питьевого и рекреационного водопользования населения.</w:t>
      </w:r>
    </w:p>
    <w:p w:rsidR="00B03D41" w:rsidRDefault="00B03D41" w:rsidP="00B03D41">
      <w:pPr>
        <w:pStyle w:val="ConsPlusNormal"/>
        <w:spacing w:before="220"/>
        <w:ind w:firstLine="540"/>
        <w:jc w:val="both"/>
      </w:pPr>
      <w:r>
        <w:t>1.2. Требования настоящих санитарных правил распространяются на все поверхностные и подземные водные объекты на территории Российской Федерации, используемые или намечаемые к использованию для нужд населения, за исключением прибрежных вод морей.</w:t>
      </w:r>
    </w:p>
    <w:p w:rsidR="00B03D41" w:rsidRDefault="00B03D41" w:rsidP="00B03D41">
      <w:pPr>
        <w:pStyle w:val="ConsPlusNormal"/>
        <w:spacing w:before="220"/>
        <w:ind w:firstLine="540"/>
        <w:jc w:val="both"/>
      </w:pPr>
      <w:r>
        <w:t>1.3. Требования настоящих санитарных правил являются обязательными для использования на территории Российской Федерации для всех юридических и физических лиц, деятельность которых может привести к ухудшению санитарно-эпидемиологических и гигиенических показателей качества поверхностных и подземных вод на существующих и перспективных участках хозяйственно-питьевого и рекреационного водопользования населения и связана с размещением, проектированием, строительством, реконструкцией и эксплуатацией хозяйственных и иных объектов, а также для органов, уполномоченных осуществлять государственный санитарно-эпидемиологический контроль (надзор).</w:t>
      </w:r>
    </w:p>
    <w:p w:rsidR="00B03D41" w:rsidRDefault="00B03D41" w:rsidP="00B03D41">
      <w:pPr>
        <w:pStyle w:val="ConsPlusNormal"/>
        <w:spacing w:before="220"/>
        <w:ind w:firstLine="540"/>
        <w:jc w:val="both"/>
      </w:pPr>
      <w:r>
        <w:t>1.4. Установление, изменение и прекращение зон санитарной охраны (ЗСО) источников питьевого и хозяйственно-бытового водоснабжения осуществляется в соответствии с Положением о зонах санитарной охраны источников питьевого и хозяйственно-бытового водоснабжения, утверждаемого Правительством Российской Федерации.</w:t>
      </w:r>
    </w:p>
    <w:p w:rsidR="00B03D41" w:rsidRDefault="00B03D41" w:rsidP="00B03D41">
      <w:pPr>
        <w:pStyle w:val="ConsPlusNormal"/>
        <w:spacing w:before="220"/>
        <w:ind w:firstLine="540"/>
        <w:jc w:val="both"/>
      </w:pPr>
      <w:r>
        <w:t>1.5. Требования настоящих санитарных правил должны учитываться при:</w:t>
      </w:r>
    </w:p>
    <w:p w:rsidR="00B03D41" w:rsidRDefault="00B03D41" w:rsidP="00B03D41">
      <w:pPr>
        <w:pStyle w:val="ConsPlusNormal"/>
        <w:spacing w:before="220"/>
        <w:ind w:firstLine="540"/>
        <w:jc w:val="both"/>
      </w:pPr>
      <w:r>
        <w:t>- разработке проектов ЗСО источников водоснабжения и водопроводов питьевого назначения;</w:t>
      </w:r>
    </w:p>
    <w:p w:rsidR="00B03D41" w:rsidRDefault="00B03D41" w:rsidP="00B03D41">
      <w:pPr>
        <w:pStyle w:val="ConsPlusNormal"/>
        <w:spacing w:before="220"/>
        <w:ind w:firstLine="540"/>
        <w:jc w:val="both"/>
      </w:pPr>
      <w:r>
        <w:t>- проведении экологических и градостроительных экспертиз;</w:t>
      </w:r>
    </w:p>
    <w:p w:rsidR="00B03D41" w:rsidRDefault="00B03D41" w:rsidP="00B03D41">
      <w:pPr>
        <w:pStyle w:val="ConsPlusNormal"/>
        <w:spacing w:before="220"/>
        <w:ind w:firstLine="540"/>
        <w:jc w:val="both"/>
      </w:pPr>
      <w:r>
        <w:t>- эксплуатации водных объектов;</w:t>
      </w:r>
    </w:p>
    <w:p w:rsidR="00B03D41" w:rsidRDefault="00B03D41" w:rsidP="00B03D41">
      <w:pPr>
        <w:pStyle w:val="ConsPlusNormal"/>
        <w:spacing w:before="220"/>
        <w:ind w:firstLine="540"/>
        <w:jc w:val="both"/>
      </w:pPr>
      <w:r>
        <w:t>- разработке нормативов допустимых сбросов (НДС);</w:t>
      </w:r>
    </w:p>
    <w:p w:rsidR="00B03D41" w:rsidRDefault="00B03D41" w:rsidP="00B03D41">
      <w:pPr>
        <w:pStyle w:val="ConsPlusNormal"/>
        <w:spacing w:before="220"/>
        <w:ind w:firstLine="540"/>
        <w:jc w:val="both"/>
      </w:pPr>
      <w:r>
        <w:t>- проведении государственного экологического и социально-гигиенического мониторинга;</w:t>
      </w:r>
    </w:p>
    <w:p w:rsidR="00B03D41" w:rsidRDefault="00B03D41" w:rsidP="00B03D41">
      <w:pPr>
        <w:pStyle w:val="ConsPlusNormal"/>
        <w:spacing w:before="220"/>
        <w:ind w:firstLine="540"/>
        <w:jc w:val="both"/>
      </w:pPr>
      <w:r>
        <w:t>- разработке комплексных государственных и региональных программ, в части, относящейся к мероприятиям прямо или косвенно приводящих к изменению качества поверхностных вод на участках хозяйственно-питьевых водозаборов и мест рекреационного водопользования.</w:t>
      </w:r>
    </w:p>
    <w:p w:rsidR="00B03D41" w:rsidRDefault="00B03D41" w:rsidP="00B03D41">
      <w:pPr>
        <w:pStyle w:val="ConsPlusNormal"/>
        <w:spacing w:before="220"/>
        <w:ind w:firstLine="540"/>
        <w:jc w:val="both"/>
      </w:pPr>
      <w:r>
        <w:t>1.6. Качество воды поверхностных и подземных водных объектов должно соответствовать гигиеническим нормативам показателей качества и безопасности воды питьевой систем централизованного, в том числе горячего, и нецентрализованного водоснабжения, воды подземных и поверхностных водных объектов хозяйственно-питьевого и культурно-бытового водопользования, воды плавательных бассейнов, аквапарков и технической воды (далее - гигиенические нормативы).</w:t>
      </w:r>
    </w:p>
    <w:p w:rsidR="00B03D41" w:rsidRDefault="00B03D41" w:rsidP="00B03D41">
      <w:pPr>
        <w:pStyle w:val="ConsPlusNormal"/>
        <w:spacing w:before="220"/>
        <w:ind w:firstLine="540"/>
        <w:jc w:val="both"/>
      </w:pPr>
      <w:r>
        <w:t xml:space="preserve">1.7. В случае присутствия в воде водного объекта двух и более веществ 1 и 2 классов опасности, характеризующихся однонаправленным механизмом токсического действия, в т.ч. канцерогенных, сумма отношений концентраций каждого из них к соответствующим ПДК не </w:t>
      </w:r>
      <w:r>
        <w:lastRenderedPageBreak/>
        <w:t>должна превышать единицу:</w:t>
      </w:r>
    </w:p>
    <w:p w:rsidR="00B03D41" w:rsidRDefault="00B03D41" w:rsidP="00B03D41">
      <w:pPr>
        <w:pStyle w:val="ConsPlusNormal"/>
        <w:ind w:firstLine="540"/>
        <w:jc w:val="both"/>
      </w:pPr>
    </w:p>
    <w:p w:rsidR="00B03D41" w:rsidRDefault="00B03D41" w:rsidP="00B03D41">
      <w:pPr>
        <w:pStyle w:val="ConsPlusNormal"/>
        <w:jc w:val="center"/>
      </w:pPr>
      <w:r>
        <w:t>С</w:t>
      </w:r>
      <w:r>
        <w:rPr>
          <w:vertAlign w:val="subscript"/>
        </w:rPr>
        <w:t>1</w:t>
      </w:r>
      <w:r>
        <w:t xml:space="preserve"> / ПДК</w:t>
      </w:r>
      <w:r>
        <w:rPr>
          <w:vertAlign w:val="subscript"/>
        </w:rPr>
        <w:t>1</w:t>
      </w:r>
      <w:r>
        <w:t xml:space="preserve"> + С</w:t>
      </w:r>
      <w:r>
        <w:rPr>
          <w:vertAlign w:val="subscript"/>
        </w:rPr>
        <w:t>2</w:t>
      </w:r>
      <w:r>
        <w:t xml:space="preserve"> / ПДК</w:t>
      </w:r>
      <w:r>
        <w:rPr>
          <w:vertAlign w:val="subscript"/>
        </w:rPr>
        <w:t>2</w:t>
      </w:r>
      <w:r>
        <w:t xml:space="preserve"> + ... + С</w:t>
      </w:r>
      <w:r>
        <w:rPr>
          <w:vertAlign w:val="subscript"/>
        </w:rPr>
        <w:t>n</w:t>
      </w:r>
      <w:r>
        <w:t xml:space="preserve"> / ПДК</w:t>
      </w:r>
      <w:r>
        <w:rPr>
          <w:vertAlign w:val="subscript"/>
        </w:rPr>
        <w:t>n</w:t>
      </w:r>
      <w:r>
        <w:t xml:space="preserve"> &lt;= 1, где:</w:t>
      </w:r>
    </w:p>
    <w:p w:rsidR="00B03D41" w:rsidRDefault="00B03D41" w:rsidP="00B03D41">
      <w:pPr>
        <w:pStyle w:val="ConsPlusNormal"/>
        <w:ind w:firstLine="540"/>
        <w:jc w:val="both"/>
      </w:pPr>
    </w:p>
    <w:p w:rsidR="00B03D41" w:rsidRDefault="00B03D41" w:rsidP="00B03D41">
      <w:pPr>
        <w:pStyle w:val="ConsPlusNormal"/>
        <w:ind w:firstLine="540"/>
        <w:jc w:val="both"/>
      </w:pPr>
      <w:r>
        <w:t>С</w:t>
      </w:r>
      <w:r>
        <w:rPr>
          <w:vertAlign w:val="subscript"/>
        </w:rPr>
        <w:t>1</w:t>
      </w:r>
      <w:r>
        <w:t xml:space="preserve"> ... С</w:t>
      </w:r>
      <w:r>
        <w:rPr>
          <w:vertAlign w:val="subscript"/>
        </w:rPr>
        <w:t>n</w:t>
      </w:r>
      <w:r>
        <w:t xml:space="preserve"> - концентрации веществ, обнаруживаемые в воде водного объекта в мг/л;</w:t>
      </w:r>
    </w:p>
    <w:p w:rsidR="00B03D41" w:rsidRDefault="00B03D41" w:rsidP="00B03D41">
      <w:pPr>
        <w:pStyle w:val="ConsPlusNormal"/>
        <w:spacing w:before="220"/>
        <w:ind w:firstLine="540"/>
        <w:jc w:val="both"/>
      </w:pPr>
      <w:r>
        <w:t>ПДК - соответствующий гигиенический норматив, мг/л.</w:t>
      </w:r>
    </w:p>
    <w:p w:rsidR="00B03D41" w:rsidRDefault="00B03D41" w:rsidP="00B03D41">
      <w:pPr>
        <w:pStyle w:val="ConsPlusNormal"/>
        <w:spacing w:before="220"/>
        <w:ind w:firstLine="540"/>
        <w:jc w:val="both"/>
      </w:pPr>
      <w:r>
        <w:t>1.8. При отсутствии установленных гигиенических нормативов водопользователь обеспечивает разработку ОДУ или ПДК, а также метода определения вещества и/или продуктов его трансформации с нижним пределом измерения &lt;= 0,5 ПДК.</w:t>
      </w:r>
    </w:p>
    <w:p w:rsidR="00B03D41" w:rsidRDefault="00B03D41" w:rsidP="00B03D41">
      <w:pPr>
        <w:pStyle w:val="ConsPlusNormal"/>
        <w:spacing w:before="220"/>
        <w:ind w:firstLine="540"/>
        <w:jc w:val="both"/>
      </w:pPr>
      <w:r>
        <w:t>1.9. Органы исполнительной власти субъектов Российской Федерации, органы местного самоуправления, а также иные лица, осуществляющие питьевое, хозяйственно-бытовое водоснабжение, в случаях,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B03D41" w:rsidRDefault="00B03D41" w:rsidP="00B03D41">
      <w:pPr>
        <w:pStyle w:val="ConsPlusNormal"/>
        <w:spacing w:before="220"/>
        <w:ind w:firstLine="540"/>
        <w:jc w:val="both"/>
      </w:pPr>
      <w:r>
        <w:t>1.10. Контроль (надзор) за соблюдением настоящих санитарных правил проводится органами, осуществляющими функции по контролю и надзору в сфере обеспечения санитарно-эпидемиологического благополучия населения в соответствии с законодательством Российской Федерации.</w:t>
      </w:r>
    </w:p>
    <w:p w:rsidR="00B03D41" w:rsidRDefault="00B03D41" w:rsidP="00B03D41">
      <w:pPr>
        <w:pStyle w:val="ConsPlusNormal"/>
        <w:spacing w:before="220"/>
        <w:ind w:firstLine="540"/>
        <w:jc w:val="both"/>
      </w:pPr>
      <w:r>
        <w:t>1.11.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B03D41" w:rsidRDefault="00B03D41" w:rsidP="00B03D41">
      <w:pPr>
        <w:pStyle w:val="ConsPlusNormal"/>
        <w:ind w:firstLine="540"/>
        <w:jc w:val="both"/>
      </w:pPr>
    </w:p>
    <w:p w:rsidR="00B03D41" w:rsidRDefault="00B03D41" w:rsidP="00B03D41">
      <w:pPr>
        <w:pStyle w:val="ConsPlusTitle"/>
        <w:jc w:val="center"/>
        <w:outlineLvl w:val="2"/>
      </w:pPr>
      <w:r>
        <w:t>2. Требования к санитарной охране поверхностных</w:t>
      </w:r>
    </w:p>
    <w:p w:rsidR="00B03D41" w:rsidRDefault="00B03D41" w:rsidP="00B03D41">
      <w:pPr>
        <w:pStyle w:val="ConsPlusTitle"/>
        <w:jc w:val="center"/>
      </w:pPr>
      <w:r>
        <w:t>водных объектов</w:t>
      </w:r>
    </w:p>
    <w:p w:rsidR="00B03D41" w:rsidRDefault="00B03D41" w:rsidP="00B03D41">
      <w:pPr>
        <w:pStyle w:val="ConsPlusNormal"/>
        <w:ind w:firstLine="540"/>
        <w:jc w:val="both"/>
      </w:pPr>
    </w:p>
    <w:p w:rsidR="00B03D41" w:rsidRDefault="00B03D41" w:rsidP="00B03D41">
      <w:pPr>
        <w:pStyle w:val="ConsPlusNormal"/>
        <w:ind w:firstLine="540"/>
        <w:jc w:val="both"/>
      </w:pPr>
      <w:r>
        <w:t>2.1. В целях охраны поверхностных водных объектов от загрязнения:</w:t>
      </w:r>
    </w:p>
    <w:p w:rsidR="00B03D41" w:rsidRDefault="00B03D41" w:rsidP="00B03D41">
      <w:pPr>
        <w:pStyle w:val="ConsPlusNormal"/>
        <w:spacing w:before="220"/>
        <w:ind w:firstLine="540"/>
        <w:jc w:val="both"/>
      </w:pPr>
      <w:r>
        <w:t>2.1.1. Не допускается сбрасывать в водные объекты сточные воды (производственные, хозяйственно-бытовые, поверхностно-ливневые и т.д.), которые:</w:t>
      </w:r>
    </w:p>
    <w:p w:rsidR="00B03D41" w:rsidRDefault="00B03D41" w:rsidP="00B03D41">
      <w:pPr>
        <w:pStyle w:val="ConsPlusNormal"/>
        <w:spacing w:before="220"/>
        <w:ind w:firstLine="540"/>
        <w:jc w:val="both"/>
      </w:pPr>
      <w:r>
        <w:t>- содержат возбудителей инфекционных заболеваний бактериальной, вирусной и паразитарной природы в количествах выше допустимых уровней, указанных в Гигиенических нормативах.</w:t>
      </w:r>
    </w:p>
    <w:p w:rsidR="00B03D41" w:rsidRDefault="00B03D41" w:rsidP="00B03D41">
      <w:pPr>
        <w:pStyle w:val="ConsPlusNormal"/>
        <w:spacing w:before="220"/>
        <w:ind w:firstLine="540"/>
        <w:jc w:val="both"/>
      </w:pPr>
      <w:r>
        <w:t>- содержат вещества (или продукты их трансформации), для которых не установлены гигиенические ПДК или ОДУ, а также отсутствуют методы их определения.</w:t>
      </w:r>
    </w:p>
    <w:p w:rsidR="00B03D41" w:rsidRDefault="00B03D41" w:rsidP="00B03D41">
      <w:pPr>
        <w:pStyle w:val="ConsPlusNormal"/>
        <w:spacing w:before="220"/>
        <w:ind w:firstLine="540"/>
        <w:jc w:val="both"/>
      </w:pPr>
      <w:r>
        <w:t>2.1.2. Не допускается сброс промышленных, сельскохозяйственных, коммунальных сточных вод, а также организованный сброс ливневых сточных вод:</w:t>
      </w:r>
    </w:p>
    <w:p w:rsidR="00B03D41" w:rsidRDefault="00B03D41" w:rsidP="00B03D41">
      <w:pPr>
        <w:pStyle w:val="ConsPlusNormal"/>
        <w:spacing w:before="220"/>
        <w:ind w:firstLine="540"/>
        <w:jc w:val="both"/>
      </w:pPr>
      <w:r>
        <w:t>- в пределах первого и второго пояса ЗСО источников хозяйственно-питьевого водоснабжения;</w:t>
      </w:r>
    </w:p>
    <w:p w:rsidR="00B03D41" w:rsidRDefault="00B03D41" w:rsidP="00B03D41">
      <w:pPr>
        <w:pStyle w:val="ConsPlusNormal"/>
        <w:spacing w:before="220"/>
        <w:ind w:firstLine="540"/>
        <w:jc w:val="both"/>
      </w:pPr>
      <w:r>
        <w:t>- в пределах первого и второго поясов округов санитарной охраны курортов, в местах туризма, спорта и массового отдыха населения;</w:t>
      </w:r>
    </w:p>
    <w:p w:rsidR="00B03D41" w:rsidRDefault="00B03D41" w:rsidP="00B03D41">
      <w:pPr>
        <w:pStyle w:val="ConsPlusNormal"/>
        <w:spacing w:before="220"/>
        <w:ind w:firstLine="540"/>
        <w:jc w:val="both"/>
      </w:pPr>
      <w:r>
        <w:t>- в водные объекты, содержащие природные лечебные ресурсы.</w:t>
      </w:r>
    </w:p>
    <w:p w:rsidR="00B03D41" w:rsidRDefault="00B03D41" w:rsidP="00B03D41">
      <w:pPr>
        <w:pStyle w:val="ConsPlusNormal"/>
        <w:spacing w:before="220"/>
        <w:ind w:firstLine="540"/>
        <w:jc w:val="both"/>
      </w:pPr>
      <w:r>
        <w:t>2.1.3. Не допускается сбрасывать в водные объекты, на поверхность ледяного покрова и водосборную территорию пульпу, снег, кубовые осадки и другие отходы, а также мусор, формирующиеся на территории населенных мест и производственных площадок.</w:t>
      </w:r>
    </w:p>
    <w:p w:rsidR="00B03D41" w:rsidRDefault="00B03D41" w:rsidP="00B03D41">
      <w:pPr>
        <w:pStyle w:val="ConsPlusNormal"/>
        <w:spacing w:before="220"/>
        <w:ind w:firstLine="540"/>
        <w:jc w:val="both"/>
      </w:pPr>
      <w:r>
        <w:lastRenderedPageBreak/>
        <w:t>2.1.4. Не допускается осуществлять молевой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B03D41" w:rsidRDefault="00B03D41" w:rsidP="00B03D41">
      <w:pPr>
        <w:pStyle w:val="ConsPlusNormal"/>
        <w:spacing w:before="220"/>
        <w:ind w:firstLine="540"/>
        <w:jc w:val="both"/>
      </w:pPr>
      <w:r>
        <w:t>2.1.5. Не допускается производить мойку автотранспортных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B03D41" w:rsidRDefault="00B03D41" w:rsidP="00B03D41">
      <w:pPr>
        <w:pStyle w:val="ConsPlusNormal"/>
        <w:spacing w:before="220"/>
        <w:ind w:firstLine="540"/>
        <w:jc w:val="both"/>
      </w:pPr>
      <w:r>
        <w:t>2.1.6. Не допускаются утечки от нефте- и продуктопроводов, нефтепромыслов, а также сброс мусора, неочищенных сточных, подсланевых, балластных вод и утечки других веществ с плавучих средств водного транспорта.</w:t>
      </w:r>
    </w:p>
    <w:p w:rsidR="00B03D41" w:rsidRDefault="00B03D41" w:rsidP="00B03D41">
      <w:pPr>
        <w:pStyle w:val="ConsPlusNormal"/>
        <w:spacing w:before="220"/>
        <w:ind w:firstLine="540"/>
        <w:jc w:val="both"/>
      </w:pPr>
      <w:r>
        <w:t>2.1.7. Сброс сточных вод в пределах третьего поясов ЗСО источников хозяйственно-питьевого водоснабжения допускается только в случае, если содержание в них загрязняющих веществ и микроорганизмов не превышает установленные гигиенические нормативы.</w:t>
      </w:r>
    </w:p>
    <w:p w:rsidR="00B03D41" w:rsidRDefault="00B03D41" w:rsidP="00B03D41">
      <w:pPr>
        <w:pStyle w:val="ConsPlusNormal"/>
        <w:spacing w:before="220"/>
        <w:ind w:firstLine="540"/>
        <w:jc w:val="both"/>
      </w:pPr>
      <w:r>
        <w:t>2.2. Сточные воды, в том числе с судов, допускается отводить в водные объекты только после очистки в соответствии с требованиями настоящих санитарных правил к санитарной охране водных объектов, Положения о зонах санитарной охраны источников питьевого и хозяйственно-бытового водоснабжения, утверждаемого Правительством Российской Федерации, и при соблюдении нормативов качества воды в пунктах водопользования.</w:t>
      </w:r>
    </w:p>
    <w:p w:rsidR="00B03D41" w:rsidRDefault="00B03D41" w:rsidP="00B03D41">
      <w:pPr>
        <w:pStyle w:val="ConsPlusNormal"/>
        <w:spacing w:before="220"/>
        <w:ind w:firstLine="540"/>
        <w:jc w:val="both"/>
      </w:pPr>
      <w:r>
        <w:t>2.3.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B03D41" w:rsidRDefault="00B03D41" w:rsidP="00B03D41">
      <w:pPr>
        <w:pStyle w:val="ConsPlusNormal"/>
        <w:spacing w:before="220"/>
        <w:ind w:firstLine="540"/>
        <w:jc w:val="both"/>
      </w:pPr>
      <w:r>
        <w:t>2.4. Проведение строительных, дноуглубительных и взрывных работ, добыча полезных ископаемых, прокладка коммуникаций, гидротехническое строительство и любые другие работы, включая реабилитационные, на водоемах и в зонах санитарной охраны допускаются только при обосновании расчетами отсутствия ухудшения качества воды в пунктах водопользования.</w:t>
      </w:r>
    </w:p>
    <w:p w:rsidR="00B03D41" w:rsidRDefault="00B03D41" w:rsidP="00B03D41">
      <w:pPr>
        <w:pStyle w:val="ConsPlusNormal"/>
        <w:spacing w:before="220"/>
        <w:ind w:firstLine="540"/>
        <w:jc w:val="both"/>
      </w:pPr>
      <w:r>
        <w:t>2.5. Отведение хозяйственно-бытовых, производственных сточных вод и промышленных отходов через ливневую канализацию запрещается. К отведению поверхностного стока с промплощадок и жилых зон в водные объекты предъявляются такие же требования, как к сточным водам.</w:t>
      </w:r>
    </w:p>
    <w:p w:rsidR="00B03D41" w:rsidRDefault="00B03D41" w:rsidP="00B03D41">
      <w:pPr>
        <w:pStyle w:val="ConsPlusNormal"/>
        <w:spacing w:before="220"/>
        <w:ind w:firstLine="540"/>
        <w:jc w:val="both"/>
      </w:pPr>
      <w:r>
        <w:t>2.6. Требования к качеству и безопасности воды поверхностных водных объектов в зависимости от вида водопользования устанавливаются Гигиеническими нормативами.</w:t>
      </w:r>
    </w:p>
    <w:p w:rsidR="00B03D41" w:rsidRDefault="00B03D41" w:rsidP="00B03D41">
      <w:pPr>
        <w:pStyle w:val="ConsPlusNormal"/>
        <w:spacing w:before="220"/>
        <w:ind w:firstLine="540"/>
        <w:jc w:val="both"/>
      </w:pPr>
      <w:r>
        <w:t>2.7. К качеству воды на участках, расположенных в черте населенных мест, предъявляются требования аналогичные для мест рекреационного водопользования.</w:t>
      </w:r>
    </w:p>
    <w:p w:rsidR="00B03D41" w:rsidRDefault="00B03D41" w:rsidP="00B03D41">
      <w:pPr>
        <w:pStyle w:val="ConsPlusNormal"/>
        <w:ind w:firstLine="540"/>
        <w:jc w:val="both"/>
      </w:pPr>
    </w:p>
    <w:p w:rsidR="00B03D41" w:rsidRDefault="00B03D41" w:rsidP="00B03D41">
      <w:pPr>
        <w:pStyle w:val="ConsPlusTitle"/>
        <w:jc w:val="center"/>
        <w:outlineLvl w:val="2"/>
      </w:pPr>
      <w:r>
        <w:t>3. Требования к размещению, проектированию, строительству,</w:t>
      </w:r>
    </w:p>
    <w:p w:rsidR="00B03D41" w:rsidRDefault="00B03D41" w:rsidP="00B03D41">
      <w:pPr>
        <w:pStyle w:val="ConsPlusTitle"/>
        <w:jc w:val="center"/>
      </w:pPr>
      <w:r>
        <w:t>реконструкции и эксплуатации хозяйственных и других</w:t>
      </w:r>
    </w:p>
    <w:p w:rsidR="00B03D41" w:rsidRDefault="00B03D41" w:rsidP="00B03D41">
      <w:pPr>
        <w:pStyle w:val="ConsPlusTitle"/>
        <w:jc w:val="center"/>
      </w:pPr>
      <w:r>
        <w:t>объектов, являющихся потенциальными загрязнителями</w:t>
      </w:r>
    </w:p>
    <w:p w:rsidR="00B03D41" w:rsidRDefault="00B03D41" w:rsidP="00B03D41">
      <w:pPr>
        <w:pStyle w:val="ConsPlusTitle"/>
        <w:jc w:val="center"/>
      </w:pPr>
      <w:r>
        <w:t>поверхностных водных объектов</w:t>
      </w:r>
    </w:p>
    <w:p w:rsidR="00B03D41" w:rsidRDefault="00B03D41" w:rsidP="00B03D41">
      <w:pPr>
        <w:pStyle w:val="ConsPlusNormal"/>
        <w:ind w:firstLine="540"/>
        <w:jc w:val="both"/>
      </w:pPr>
    </w:p>
    <w:p w:rsidR="00B03D41" w:rsidRDefault="00B03D41" w:rsidP="00B03D41">
      <w:pPr>
        <w:pStyle w:val="ConsPlusNormal"/>
        <w:ind w:firstLine="540"/>
        <w:jc w:val="both"/>
      </w:pPr>
      <w:r>
        <w:t>3.1. При обосновании мест выпуска должно учитываться фоновое и прогнозируемое качество воды водного объекта, в том числе существующие источники загрязнения, а также метеорологические и гидрологические условия.</w:t>
      </w:r>
    </w:p>
    <w:p w:rsidR="00B03D41" w:rsidRDefault="00B03D41" w:rsidP="00B03D41">
      <w:pPr>
        <w:pStyle w:val="ConsPlusNormal"/>
        <w:spacing w:before="220"/>
        <w:ind w:firstLine="540"/>
        <w:jc w:val="both"/>
      </w:pPr>
      <w:r>
        <w:t>3.2. Для всех проектируемых, реконструируемых и вводимых в эксплуатацию объектов, расположенных на территории водосбора поверхностного водного объекта, должны быть предусмотрены противоаварийные технические решения, направленные на недопущение загрязнения водных объектов.</w:t>
      </w:r>
    </w:p>
    <w:p w:rsidR="00B03D41" w:rsidRDefault="00B03D41" w:rsidP="00B03D41">
      <w:pPr>
        <w:pStyle w:val="ConsPlusNormal"/>
        <w:spacing w:before="220"/>
        <w:ind w:firstLine="540"/>
        <w:jc w:val="both"/>
      </w:pPr>
      <w:r>
        <w:t xml:space="preserve">3.3. При выборе земельных участков под строительство, а также при проектировании, </w:t>
      </w:r>
      <w:r>
        <w:lastRenderedPageBreak/>
        <w:t>реконструкции, техническом перевооружении, расширении, вводе в эксплуатацию, ликвидации и консервации объектов различного назначения, способных оказать негативное влияние на водные объекты, должны предусматриваться меры, направленные на соблюдение гигиенических нормативов качества воды водных объектов.</w:t>
      </w:r>
    </w:p>
    <w:p w:rsidR="00B03D41" w:rsidRDefault="00B03D41" w:rsidP="00B03D41">
      <w:pPr>
        <w:pStyle w:val="ConsPlusNormal"/>
        <w:spacing w:before="220"/>
        <w:ind w:firstLine="540"/>
        <w:jc w:val="both"/>
      </w:pPr>
      <w:r>
        <w:t>3.4. Для объектов, сбрасывающих сточные воды через стационарные выпуски, разрабатываются нормативы допустимого сброса (НДС), которые утверждаются специально уполномоченными органами при обязательном наличии согласования с территориальными органами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B03D41" w:rsidRDefault="00B03D41" w:rsidP="00B03D41">
      <w:pPr>
        <w:pStyle w:val="ConsPlusNormal"/>
        <w:spacing w:before="220"/>
        <w:ind w:firstLine="540"/>
        <w:jc w:val="both"/>
      </w:pPr>
      <w:r>
        <w:t>3.5. При согласовании НДС необходимо оценивать и учитывать:</w:t>
      </w:r>
    </w:p>
    <w:p w:rsidR="00B03D41" w:rsidRDefault="00B03D41" w:rsidP="00B03D41">
      <w:pPr>
        <w:pStyle w:val="ConsPlusNormal"/>
        <w:spacing w:before="220"/>
        <w:ind w:firstLine="540"/>
        <w:jc w:val="both"/>
      </w:pPr>
      <w:r>
        <w:t>- данные о качестве сточных вод, которые должны достоверно отражать источники их поступления;</w:t>
      </w:r>
    </w:p>
    <w:p w:rsidR="00B03D41" w:rsidRDefault="00B03D41" w:rsidP="00B03D41">
      <w:pPr>
        <w:pStyle w:val="ConsPlusNormal"/>
        <w:spacing w:before="220"/>
        <w:ind w:firstLine="540"/>
        <w:jc w:val="both"/>
      </w:pPr>
      <w:r>
        <w:t>- качество воды фонового участка. В случаях, когда концентрация вещества, для которого рассчитывается НДС, на фоновом участке соответствует или выше гигиенического норматива, разбавление не должно учитываться;</w:t>
      </w:r>
    </w:p>
    <w:p w:rsidR="00B03D41" w:rsidRDefault="00B03D41" w:rsidP="00B03D41">
      <w:pPr>
        <w:pStyle w:val="ConsPlusNormal"/>
        <w:spacing w:before="220"/>
        <w:ind w:firstLine="540"/>
        <w:jc w:val="both"/>
      </w:pPr>
      <w:r>
        <w:t>- концентрации веществ, образующихся в процессе обработки сточных вод;</w:t>
      </w:r>
    </w:p>
    <w:p w:rsidR="00B03D41" w:rsidRDefault="00B03D41" w:rsidP="00B03D41">
      <w:pPr>
        <w:pStyle w:val="ConsPlusNormal"/>
        <w:spacing w:before="220"/>
        <w:ind w:firstLine="540"/>
        <w:jc w:val="both"/>
      </w:pPr>
      <w:r>
        <w:t>- при наличии в сточной воде веществ, изначально присутствующих на фоновом участке в концентрациях, которые превышают гигиенические нормативы, их концентрация в отводимом стоке не должна превышать ПДК в самом створе водовыпуска;</w:t>
      </w:r>
    </w:p>
    <w:p w:rsidR="00B03D41" w:rsidRDefault="00B03D41" w:rsidP="00B03D41">
      <w:pPr>
        <w:pStyle w:val="ConsPlusNormal"/>
        <w:spacing w:before="220"/>
        <w:ind w:firstLine="540"/>
        <w:jc w:val="both"/>
      </w:pPr>
      <w:r>
        <w:t>3.6. Водопользователи обязаны:</w:t>
      </w:r>
    </w:p>
    <w:p w:rsidR="00B03D41" w:rsidRDefault="00B03D41" w:rsidP="00B03D41">
      <w:pPr>
        <w:pStyle w:val="ConsPlusNormal"/>
        <w:spacing w:before="220"/>
        <w:ind w:firstLine="540"/>
        <w:jc w:val="both"/>
      </w:pPr>
      <w:r>
        <w:t>- проводить организационно-технические, санитарно-эпидемиологические или иные мероприятия, направленные на соблюдение гигиенических нормативов качества воды поверхностных водных объектов;</w:t>
      </w:r>
    </w:p>
    <w:p w:rsidR="00B03D41" w:rsidRDefault="00B03D41" w:rsidP="00B03D41">
      <w:pPr>
        <w:pStyle w:val="ConsPlusNormal"/>
        <w:spacing w:before="220"/>
        <w:ind w:firstLine="540"/>
        <w:jc w:val="both"/>
      </w:pPr>
      <w:r>
        <w:t>- обеспечивать контроль состава сбрасываемых сточных вод и качества воды водных объектов;</w:t>
      </w:r>
    </w:p>
    <w:p w:rsidR="00B03D41" w:rsidRDefault="00B03D41" w:rsidP="00B03D41">
      <w:pPr>
        <w:pStyle w:val="ConsPlusNormal"/>
        <w:spacing w:before="220"/>
        <w:ind w:firstLine="540"/>
        <w:jc w:val="both"/>
      </w:pPr>
      <w:r>
        <w:t>- обеспечивать проведение работ по обоснованию безопасности и безвредности для здоровья человека материалов, реагентов, технологических процессов и устройств, используемых при очистке сточных вод, в канализационных, гидротехнических сооружениях и других технических объектах, которые могут привести к загрязнению поверхностных вод;</w:t>
      </w:r>
    </w:p>
    <w:p w:rsidR="00B03D41" w:rsidRDefault="00B03D41" w:rsidP="00B03D41">
      <w:pPr>
        <w:pStyle w:val="ConsPlusNormal"/>
        <w:spacing w:before="220"/>
        <w:ind w:firstLine="540"/>
        <w:jc w:val="both"/>
      </w:pPr>
      <w:r>
        <w:t>- своевременно, в установленном порядке,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об угрозе возникновения, а также при возникновении аварийных ситуаций, представляющих опасность для здоровья населения или условий водопользования.</w:t>
      </w:r>
    </w:p>
    <w:p w:rsidR="00B03D41" w:rsidRDefault="00B03D41" w:rsidP="00B03D41">
      <w:pPr>
        <w:pStyle w:val="ConsPlusNormal"/>
        <w:ind w:firstLine="540"/>
        <w:jc w:val="both"/>
      </w:pPr>
    </w:p>
    <w:p w:rsidR="00B03D41" w:rsidRDefault="00B03D41" w:rsidP="00B03D41">
      <w:pPr>
        <w:pStyle w:val="ConsPlusTitle"/>
        <w:jc w:val="center"/>
        <w:outlineLvl w:val="2"/>
      </w:pPr>
      <w:r>
        <w:t>4. Требования к санитарной охране подземных водных объектов</w:t>
      </w:r>
    </w:p>
    <w:p w:rsidR="00B03D41" w:rsidRDefault="00B03D41" w:rsidP="00B03D41">
      <w:pPr>
        <w:pStyle w:val="ConsPlusNormal"/>
        <w:ind w:firstLine="540"/>
        <w:jc w:val="both"/>
      </w:pPr>
    </w:p>
    <w:p w:rsidR="00B03D41" w:rsidRDefault="00B03D41" w:rsidP="00B03D41">
      <w:pPr>
        <w:pStyle w:val="ConsPlusNormal"/>
        <w:ind w:firstLine="540"/>
        <w:jc w:val="both"/>
      </w:pPr>
      <w:r>
        <w:t>4.1. Система мер, обеспечивающих санитарную охрану подземных водных объектов, предусматривает:</w:t>
      </w:r>
    </w:p>
    <w:p w:rsidR="00B03D41" w:rsidRDefault="00B03D41" w:rsidP="00B03D41">
      <w:pPr>
        <w:pStyle w:val="ConsPlusNormal"/>
        <w:spacing w:before="220"/>
        <w:ind w:firstLine="540"/>
        <w:jc w:val="both"/>
      </w:pPr>
      <w:r>
        <w:t>- обеспечение соответствия состава и свойств подземных вод требованиям законодательства Российской Федерации в области санитарно-эпидемиологического благополучия (гигиеническим нормативам);</w:t>
      </w:r>
    </w:p>
    <w:p w:rsidR="00B03D41" w:rsidRDefault="00B03D41" w:rsidP="00B03D41">
      <w:pPr>
        <w:pStyle w:val="ConsPlusNormal"/>
        <w:spacing w:before="220"/>
        <w:ind w:firstLine="540"/>
        <w:jc w:val="both"/>
      </w:pPr>
      <w:r>
        <w:t>- организацию ЗСО подземных источников централизованного питьевого водоснабжения;</w:t>
      </w:r>
    </w:p>
    <w:p w:rsidR="00B03D41" w:rsidRDefault="00B03D41" w:rsidP="00B03D41">
      <w:pPr>
        <w:pStyle w:val="ConsPlusNormal"/>
        <w:spacing w:before="220"/>
        <w:ind w:firstLine="540"/>
        <w:jc w:val="both"/>
      </w:pPr>
      <w:r>
        <w:lastRenderedPageBreak/>
        <w:t>- мероприятия по охране подземных вод с учетом условий формирования зон депрессии и сроков эксплуатации водоносных горизонтов;</w:t>
      </w:r>
    </w:p>
    <w:p w:rsidR="00B03D41" w:rsidRDefault="00B03D41" w:rsidP="00B03D41">
      <w:pPr>
        <w:pStyle w:val="ConsPlusNormal"/>
        <w:spacing w:before="220"/>
        <w:ind w:firstLine="540"/>
        <w:jc w:val="both"/>
      </w:pPr>
      <w:r>
        <w:t>- регламентирование порядка представления в пользование недр для добычи полезных ископаемых (включая добычу питьевых вод), а также для строительства и эксплуатации подземных сооружений, не связанных с добычей полезных ископаемых;</w:t>
      </w:r>
    </w:p>
    <w:p w:rsidR="00B03D41" w:rsidRDefault="00B03D41" w:rsidP="00B03D41">
      <w:pPr>
        <w:pStyle w:val="ConsPlusNormal"/>
        <w:spacing w:before="220"/>
        <w:ind w:firstLine="540"/>
        <w:jc w:val="both"/>
      </w:pPr>
      <w:r>
        <w:t>- регламентирование различных видов хозяйственной или иной деятельности, оказывающих влияние на состояние подземных вод (включая источники нецентрализованного хозяйственно-питьевого водоснабжения), в т.ч. и на перспективу;</w:t>
      </w:r>
    </w:p>
    <w:p w:rsidR="00B03D41" w:rsidRDefault="00B03D41" w:rsidP="00B03D41">
      <w:pPr>
        <w:pStyle w:val="ConsPlusNormal"/>
        <w:spacing w:before="220"/>
        <w:ind w:firstLine="540"/>
        <w:jc w:val="both"/>
      </w:pPr>
      <w:r>
        <w:t>- гигиеническое нормирование остаточного количества материалов и реагентов, используемых при бурении, обустройстве скважин;</w:t>
      </w:r>
    </w:p>
    <w:p w:rsidR="00B03D41" w:rsidRDefault="00B03D41" w:rsidP="00B03D41">
      <w:pPr>
        <w:pStyle w:val="ConsPlusNormal"/>
        <w:spacing w:before="220"/>
        <w:ind w:firstLine="540"/>
        <w:jc w:val="both"/>
      </w:pPr>
      <w:r>
        <w:t>- выявление и ликвидацию источников загрязнения подземных вод.</w:t>
      </w:r>
    </w:p>
    <w:p w:rsidR="00B03D41" w:rsidRDefault="00B03D41" w:rsidP="00B03D41">
      <w:pPr>
        <w:pStyle w:val="ConsPlusNormal"/>
        <w:spacing w:before="220"/>
        <w:ind w:firstLine="540"/>
        <w:jc w:val="both"/>
      </w:pPr>
      <w:r>
        <w:t>4.2. Санитарная охрана подземных вод должна осуществляться при:</w:t>
      </w:r>
    </w:p>
    <w:p w:rsidR="00B03D41" w:rsidRDefault="00B03D41" w:rsidP="00B03D41">
      <w:pPr>
        <w:pStyle w:val="ConsPlusNormal"/>
        <w:spacing w:before="220"/>
        <w:ind w:firstLine="540"/>
        <w:jc w:val="both"/>
      </w:pPr>
      <w:r>
        <w:t>- эксплуатации подземного источника, воды которого используются в целях питьевого, хозяйственно-бытового и технического водоснабжения.</w:t>
      </w:r>
    </w:p>
    <w:p w:rsidR="00B03D41" w:rsidRDefault="00B03D41" w:rsidP="00B03D41">
      <w:pPr>
        <w:pStyle w:val="ConsPlusNormal"/>
        <w:spacing w:before="220"/>
        <w:ind w:firstLine="540"/>
        <w:jc w:val="both"/>
      </w:pPr>
      <w:r>
        <w:t>- буровых работах;</w:t>
      </w:r>
    </w:p>
    <w:p w:rsidR="00B03D41" w:rsidRDefault="00B03D41" w:rsidP="00B03D41">
      <w:pPr>
        <w:pStyle w:val="ConsPlusNormal"/>
        <w:spacing w:before="220"/>
        <w:ind w:firstLine="540"/>
        <w:jc w:val="both"/>
      </w:pPr>
      <w:r>
        <w:t>- добыче полезных ископаемых;</w:t>
      </w:r>
    </w:p>
    <w:p w:rsidR="00B03D41" w:rsidRDefault="00B03D41" w:rsidP="00B03D41">
      <w:pPr>
        <w:pStyle w:val="ConsPlusNormal"/>
        <w:spacing w:before="220"/>
        <w:ind w:firstLine="540"/>
        <w:jc w:val="both"/>
      </w:pPr>
      <w:r>
        <w:t>- орошении и удобрении сельскохозяйственных полей;</w:t>
      </w:r>
    </w:p>
    <w:p w:rsidR="00B03D41" w:rsidRDefault="00B03D41" w:rsidP="00B03D41">
      <w:pPr>
        <w:pStyle w:val="ConsPlusNormal"/>
        <w:spacing w:before="220"/>
        <w:ind w:firstLine="540"/>
        <w:jc w:val="both"/>
      </w:pPr>
      <w:r>
        <w:t>- закачке в глубокие и продуктивные горизонты жидких отходов;</w:t>
      </w:r>
    </w:p>
    <w:p w:rsidR="00B03D41" w:rsidRDefault="00B03D41" w:rsidP="00B03D41">
      <w:pPr>
        <w:pStyle w:val="ConsPlusNormal"/>
        <w:spacing w:before="220"/>
        <w:ind w:firstLine="540"/>
        <w:jc w:val="both"/>
      </w:pPr>
      <w:r>
        <w:t>- организации и эксплуатации объектов по размещению и захоронению коммунальных и промышленных отходов, хранилищ радиоактивных отходов, шламохранилищ, золоотвалов, кладбищ, скотомогильников и других объектов, являющихся источниками химического, биологического или радиационного загрязнения;</w:t>
      </w:r>
    </w:p>
    <w:p w:rsidR="00B03D41" w:rsidRDefault="00B03D41" w:rsidP="00B03D41">
      <w:pPr>
        <w:pStyle w:val="ConsPlusNormal"/>
        <w:spacing w:before="220"/>
        <w:ind w:firstLine="540"/>
        <w:jc w:val="both"/>
      </w:pPr>
      <w:r>
        <w:t>- прокладке магистральных продуктопроводов;</w:t>
      </w:r>
    </w:p>
    <w:p w:rsidR="00B03D41" w:rsidRDefault="00B03D41" w:rsidP="00B03D41">
      <w:pPr>
        <w:pStyle w:val="ConsPlusNormal"/>
        <w:spacing w:before="220"/>
        <w:ind w:firstLine="540"/>
        <w:jc w:val="both"/>
      </w:pPr>
      <w:r>
        <w:t>- организации и эксплуатации подземных хранилищ газа, нефтепродуктов и горюче-смазочных материалов;</w:t>
      </w:r>
    </w:p>
    <w:p w:rsidR="00B03D41" w:rsidRDefault="00B03D41" w:rsidP="00B03D41">
      <w:pPr>
        <w:pStyle w:val="ConsPlusNormal"/>
        <w:spacing w:before="220"/>
        <w:ind w:firstLine="540"/>
        <w:jc w:val="both"/>
      </w:pPr>
      <w:r>
        <w:t>- осуществлении хозяйственной и иной деятельности в пределах ЗСО источников питьевого и хозяйственно-бытового водоснабжения;</w:t>
      </w:r>
    </w:p>
    <w:p w:rsidR="00B03D41" w:rsidRDefault="00B03D41" w:rsidP="00B03D41">
      <w:pPr>
        <w:pStyle w:val="ConsPlusNormal"/>
        <w:spacing w:before="220"/>
        <w:ind w:firstLine="540"/>
        <w:jc w:val="both"/>
      </w:pPr>
      <w:r>
        <w:t>- строительстве гидротехнических сооружений, изменяющих условия питания и разгрузки подземных вод;</w:t>
      </w:r>
    </w:p>
    <w:p w:rsidR="00B03D41" w:rsidRDefault="00B03D41" w:rsidP="00B03D41">
      <w:pPr>
        <w:pStyle w:val="ConsPlusNormal"/>
        <w:spacing w:before="220"/>
        <w:ind w:firstLine="540"/>
        <w:jc w:val="both"/>
      </w:pPr>
      <w:r>
        <w:t>- прочих видах хозяйственной и иной деятельности, способных оказать влияние на санитарно-эпидемиологическую безопасность подземных вод;</w:t>
      </w:r>
    </w:p>
    <w:p w:rsidR="00B03D41" w:rsidRDefault="00B03D41" w:rsidP="00B03D41">
      <w:pPr>
        <w:pStyle w:val="ConsPlusNormal"/>
        <w:spacing w:before="220"/>
        <w:ind w:firstLine="540"/>
        <w:jc w:val="both"/>
      </w:pPr>
      <w:r>
        <w:t>- резервировании источников питьевого и хозяйственно-бытового водоснабжения в целях обеспечения граждан питьевой водой в случае возникновения чрезвычайной ситуации;</w:t>
      </w:r>
    </w:p>
    <w:p w:rsidR="00B03D41" w:rsidRDefault="00B03D41" w:rsidP="00B03D41">
      <w:pPr>
        <w:pStyle w:val="ConsPlusNormal"/>
        <w:spacing w:before="220"/>
        <w:ind w:firstLine="540"/>
        <w:jc w:val="both"/>
      </w:pPr>
      <w:r>
        <w:t>4.3. При разработке и выполнении мероприятий по санитарной охране подземных вод необходимо учитывать:</w:t>
      </w:r>
    </w:p>
    <w:p w:rsidR="00B03D41" w:rsidRDefault="00B03D41" w:rsidP="00B03D41">
      <w:pPr>
        <w:pStyle w:val="ConsPlusNormal"/>
        <w:spacing w:before="220"/>
        <w:ind w:firstLine="540"/>
        <w:jc w:val="both"/>
      </w:pPr>
      <w:r>
        <w:t>- степень водонепроницаемости емкостей для хранения сырья, продуктов производства, отходов промышленных и сельскохозяйственных производств, коммунальных и жидких отходов;</w:t>
      </w:r>
    </w:p>
    <w:p w:rsidR="00B03D41" w:rsidRDefault="00B03D41" w:rsidP="00B03D41">
      <w:pPr>
        <w:pStyle w:val="ConsPlusNormal"/>
        <w:spacing w:before="220"/>
        <w:ind w:firstLine="540"/>
        <w:jc w:val="both"/>
      </w:pPr>
      <w:r>
        <w:lastRenderedPageBreak/>
        <w:t>- меры, исключающие фильтрацию загрязненных вод с поверхности почвы в водоносные горизонты;</w:t>
      </w:r>
    </w:p>
    <w:p w:rsidR="00B03D41" w:rsidRDefault="00B03D41" w:rsidP="00B03D41">
      <w:pPr>
        <w:pStyle w:val="ConsPlusNormal"/>
        <w:spacing w:before="220"/>
        <w:ind w:firstLine="540"/>
        <w:jc w:val="both"/>
      </w:pPr>
      <w:r>
        <w:t>- герметизацию систем сбора нефти и нефтепродуктов, а также иных химических продуктов при транспортировке;</w:t>
      </w:r>
    </w:p>
    <w:p w:rsidR="00B03D41" w:rsidRDefault="00B03D41" w:rsidP="00B03D41">
      <w:pPr>
        <w:pStyle w:val="ConsPlusNormal"/>
        <w:spacing w:before="220"/>
        <w:ind w:firstLine="540"/>
        <w:jc w:val="both"/>
      </w:pPr>
      <w:r>
        <w:t>- рекультивацию отработанных карьеров;</w:t>
      </w:r>
    </w:p>
    <w:p w:rsidR="00B03D41" w:rsidRDefault="00B03D41" w:rsidP="00B03D41">
      <w:pPr>
        <w:pStyle w:val="ConsPlusNormal"/>
        <w:spacing w:before="220"/>
        <w:ind w:firstLine="540"/>
        <w:jc w:val="both"/>
      </w:pPr>
      <w:r>
        <w:t>- противоаварийные меры;</w:t>
      </w:r>
    </w:p>
    <w:p w:rsidR="00B03D41" w:rsidRDefault="00B03D41" w:rsidP="00B03D41">
      <w:pPr>
        <w:pStyle w:val="ConsPlusNormal"/>
        <w:spacing w:before="220"/>
        <w:ind w:firstLine="540"/>
        <w:jc w:val="both"/>
      </w:pPr>
      <w:r>
        <w:t>- результаты производственного контроля.</w:t>
      </w:r>
    </w:p>
    <w:p w:rsidR="00B03D41" w:rsidRDefault="00B03D41" w:rsidP="00B03D41">
      <w:pPr>
        <w:pStyle w:val="ConsPlusNormal"/>
        <w:spacing w:before="220"/>
        <w:ind w:firstLine="540"/>
        <w:jc w:val="both"/>
      </w:pPr>
      <w:r>
        <w:t>- результаты прогнозирования условий потенциального загрязнения подземных вод;</w:t>
      </w:r>
    </w:p>
    <w:p w:rsidR="00B03D41" w:rsidRDefault="00B03D41" w:rsidP="00B03D41">
      <w:pPr>
        <w:pStyle w:val="ConsPlusNormal"/>
        <w:spacing w:before="220"/>
        <w:ind w:firstLine="540"/>
        <w:jc w:val="both"/>
      </w:pPr>
      <w:r>
        <w:t>- использование современных и эффективных методов очистки и обеззараживания сточных вод;</w:t>
      </w:r>
    </w:p>
    <w:p w:rsidR="00B03D41" w:rsidRDefault="00B03D41" w:rsidP="00B03D41">
      <w:pPr>
        <w:pStyle w:val="ConsPlusNormal"/>
        <w:spacing w:before="220"/>
        <w:ind w:firstLine="540"/>
        <w:jc w:val="both"/>
      </w:pPr>
      <w:r>
        <w:t>- применение в инженерных коммуникациях технологий, уменьшающих вероятность возникновения утечек технологических жидкостей и сточных вод;</w:t>
      </w:r>
    </w:p>
    <w:p w:rsidR="00B03D41" w:rsidRDefault="00B03D41" w:rsidP="00B03D41">
      <w:pPr>
        <w:pStyle w:val="ConsPlusNormal"/>
        <w:spacing w:before="220"/>
        <w:ind w:firstLine="540"/>
        <w:jc w:val="both"/>
      </w:pPr>
      <w:r>
        <w:t>4.4. При поведении буровых работ скважин различного назначения должны быть предусмотрены:</w:t>
      </w:r>
    </w:p>
    <w:p w:rsidR="00B03D41" w:rsidRDefault="00B03D41" w:rsidP="00B03D41">
      <w:pPr>
        <w:pStyle w:val="ConsPlusNormal"/>
        <w:spacing w:before="220"/>
        <w:ind w:firstLine="540"/>
        <w:jc w:val="both"/>
      </w:pPr>
      <w:r>
        <w:t>- решения, предупреждающие затрубные перетоки загрязненных вод в водоносные горизонты;</w:t>
      </w:r>
    </w:p>
    <w:p w:rsidR="00B03D41" w:rsidRDefault="00B03D41" w:rsidP="00B03D41">
      <w:pPr>
        <w:pStyle w:val="ConsPlusNormal"/>
        <w:spacing w:before="220"/>
        <w:ind w:firstLine="540"/>
        <w:jc w:val="both"/>
      </w:pPr>
      <w:r>
        <w:t>- обваловка и герметизация устьев скважин;</w:t>
      </w:r>
    </w:p>
    <w:p w:rsidR="00B03D41" w:rsidRDefault="00B03D41" w:rsidP="00B03D41">
      <w:pPr>
        <w:pStyle w:val="ConsPlusNormal"/>
        <w:spacing w:before="220"/>
        <w:ind w:firstLine="540"/>
        <w:jc w:val="both"/>
      </w:pPr>
      <w:r>
        <w:t>- обваловка и гидроизоляция мест размещения емкостей для хранения горюче-смазочных материалов, реагентов, буровых растворов, сбора отходов производства при проведении буровых работ;</w:t>
      </w:r>
    </w:p>
    <w:p w:rsidR="00B03D41" w:rsidRDefault="00B03D41" w:rsidP="00B03D41">
      <w:pPr>
        <w:pStyle w:val="ConsPlusNormal"/>
        <w:spacing w:before="220"/>
        <w:ind w:firstLine="540"/>
        <w:jc w:val="both"/>
      </w:pPr>
      <w:r>
        <w:t>- создание эффективной системы сбора и очистки загрязненного поверхностного стока с территории рабочей площадки;</w:t>
      </w:r>
    </w:p>
    <w:p w:rsidR="00B03D41" w:rsidRDefault="00B03D41" w:rsidP="00B03D41">
      <w:pPr>
        <w:pStyle w:val="ConsPlusNormal"/>
        <w:spacing w:before="220"/>
        <w:ind w:firstLine="540"/>
        <w:jc w:val="both"/>
      </w:pPr>
      <w:r>
        <w:t>- хранение материалов и химических реагентов в условиях, исключающих их инфильтрацию в почву и подземные воды (под навесом и на гидроизоляционных площадках);</w:t>
      </w:r>
    </w:p>
    <w:p w:rsidR="00B03D41" w:rsidRDefault="00B03D41" w:rsidP="00B03D41">
      <w:pPr>
        <w:pStyle w:val="ConsPlusNormal"/>
        <w:spacing w:before="220"/>
        <w:ind w:firstLine="540"/>
        <w:jc w:val="both"/>
      </w:pPr>
      <w:r>
        <w:t>- ликвидация или консервация поисковых, разведочных, наблюдательных и эксплуатационных скважин, непригодных к использованию или использование которых запрещено;</w:t>
      </w:r>
    </w:p>
    <w:p w:rsidR="00B03D41" w:rsidRDefault="00B03D41" w:rsidP="00B03D41">
      <w:pPr>
        <w:pStyle w:val="ConsPlusNormal"/>
        <w:spacing w:before="220"/>
        <w:ind w:firstLine="540"/>
        <w:jc w:val="both"/>
      </w:pPr>
      <w:r>
        <w:t>- направление в шламоотвалы и на полигоны захоронения отходов (в зависимости от класса опасности), содержащие выбуренный шлам, твердые отходы производства, материалы и реагенты, не пригодные к использованию.</w:t>
      </w:r>
    </w:p>
    <w:p w:rsidR="00B03D41" w:rsidRDefault="00B03D41" w:rsidP="00B03D41">
      <w:pPr>
        <w:pStyle w:val="ConsPlusNormal"/>
        <w:spacing w:before="220"/>
        <w:ind w:firstLine="540"/>
        <w:jc w:val="both"/>
      </w:pPr>
      <w:r>
        <w:t>4.5. Реагенты, используемые в процессе буровых работ, должны иметь разрешающие документы в соответствие с законодательством РФ, подтверждающие безопасность и безвредность как для работников, занятых бурением, так и для потребителей воды для питьевых и хозяйственно-бытовых нужд.</w:t>
      </w:r>
    </w:p>
    <w:p w:rsidR="00B03D41" w:rsidRDefault="00B03D41" w:rsidP="00B03D41">
      <w:pPr>
        <w:pStyle w:val="ConsPlusNormal"/>
        <w:spacing w:before="220"/>
        <w:ind w:firstLine="540"/>
        <w:jc w:val="both"/>
      </w:pPr>
      <w:r>
        <w:t>4.6. До начала проведения буровых работ места размещения емкостей для хранения горюче-смазочных материалов, реагентов, буровых растворов, сбора производственных отходов должны быть обвалованы и обеспечены гидроизоляцией.</w:t>
      </w:r>
    </w:p>
    <w:p w:rsidR="00B03D41" w:rsidRDefault="00B03D41" w:rsidP="00B03D41">
      <w:pPr>
        <w:pStyle w:val="ConsPlusNormal"/>
        <w:spacing w:before="220"/>
        <w:ind w:firstLine="540"/>
        <w:jc w:val="both"/>
      </w:pPr>
      <w:r>
        <w:t>4.7. Не допускается:</w:t>
      </w:r>
    </w:p>
    <w:p w:rsidR="00B03D41" w:rsidRDefault="00B03D41" w:rsidP="00B03D41">
      <w:pPr>
        <w:pStyle w:val="ConsPlusNormal"/>
        <w:spacing w:before="220"/>
        <w:ind w:firstLine="540"/>
        <w:jc w:val="both"/>
      </w:pPr>
      <w:r>
        <w:lastRenderedPageBreak/>
        <w:t>- закачка любых сточных вод в подземные водоносные горизонты на территории ЗСО;</w:t>
      </w:r>
    </w:p>
    <w:p w:rsidR="00B03D41" w:rsidRDefault="00B03D41" w:rsidP="00B03D41">
      <w:pPr>
        <w:pStyle w:val="ConsPlusNormal"/>
        <w:spacing w:before="220"/>
        <w:ind w:firstLine="540"/>
        <w:jc w:val="both"/>
      </w:pPr>
      <w:r>
        <w:t>-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B03D41" w:rsidRDefault="00B03D41" w:rsidP="00B03D41">
      <w:pPr>
        <w:pStyle w:val="ConsPlusNormal"/>
        <w:spacing w:before="220"/>
        <w:ind w:firstLine="540"/>
        <w:jc w:val="both"/>
      </w:pPr>
      <w:r>
        <w:t>- необоснованное использование подземных вод питьевого качества для иных нужд;</w:t>
      </w:r>
    </w:p>
    <w:p w:rsidR="00B03D41" w:rsidRDefault="00B03D41" w:rsidP="00B03D41">
      <w:pPr>
        <w:pStyle w:val="ConsPlusNormal"/>
        <w:spacing w:before="220"/>
        <w:ind w:firstLine="540"/>
        <w:jc w:val="both"/>
      </w:pPr>
      <w:r>
        <w:t xml:space="preserve">- использование различного рода неэкранированных земляных амбаров, прудов-накопителей, а также карстовых воронок и </w:t>
      </w:r>
      <w:proofErr w:type="gramStart"/>
      <w:r>
        <w:t>других углублений для сброса сточных вод</w:t>
      </w:r>
      <w:proofErr w:type="gramEnd"/>
      <w:r>
        <w:t xml:space="preserve"> и шламов, образующихся в процессе бурения или других работ;</w:t>
      </w:r>
    </w:p>
    <w:p w:rsidR="00B03D41" w:rsidRDefault="00B03D41" w:rsidP="00B03D41">
      <w:pPr>
        <w:pStyle w:val="ConsPlusNormal"/>
        <w:spacing w:before="220"/>
        <w:ind w:firstLine="540"/>
        <w:jc w:val="both"/>
      </w:pPr>
      <w:r>
        <w:t>-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B03D41" w:rsidRDefault="00B03D41" w:rsidP="00B03D41">
      <w:pPr>
        <w:pStyle w:val="ConsPlusNormal"/>
        <w:spacing w:before="220"/>
        <w:ind w:firstLine="540"/>
        <w:jc w:val="both"/>
      </w:pPr>
      <w:r>
        <w:t>- сброс без очистки и обеззараживания дренажных вод с полей, ливневых и хозяйственно-бытовых, производственных сточных вод в овраги и балки, а также в иные места, непредназначенные для указанных целей, в порядке, предусмотренном законодательством Российской Федерации.</w:t>
      </w:r>
    </w:p>
    <w:p w:rsidR="00B03D41" w:rsidRDefault="00B03D41" w:rsidP="00B03D41">
      <w:pPr>
        <w:pStyle w:val="ConsPlusNormal"/>
        <w:spacing w:before="220"/>
        <w:ind w:firstLine="540"/>
        <w:jc w:val="both"/>
      </w:pPr>
      <w:r>
        <w:t xml:space="preserve">4.8. Микробиологические и паразитологические показатели сточных вод, допустимых для орошения в области питания подземных вод, указаны в </w:t>
      </w:r>
      <w:hyperlink w:anchor="P4854" w:history="1">
        <w:r>
          <w:rPr>
            <w:rStyle w:val="a3"/>
            <w:u w:val="none"/>
          </w:rPr>
          <w:t>приложении П.V.1</w:t>
        </w:r>
      </w:hyperlink>
      <w:r>
        <w:t>.</w:t>
      </w:r>
    </w:p>
    <w:p w:rsidR="00B03D41" w:rsidRDefault="00B03D41" w:rsidP="00B03D41">
      <w:pPr>
        <w:pStyle w:val="ConsPlusNormal"/>
        <w:spacing w:before="220"/>
        <w:ind w:firstLine="540"/>
        <w:jc w:val="both"/>
      </w:pPr>
      <w:r>
        <w:t>4.9. В рамках технологических проектов захоронения сточных вод должна быть установлена граница горного отвода, соответствующая контуру распространения сточных вод в пласты-коллекторы и смежные буферные горизонты.</w:t>
      </w:r>
    </w:p>
    <w:p w:rsidR="00B03D41" w:rsidRDefault="00B03D41" w:rsidP="00B03D41">
      <w:pPr>
        <w:pStyle w:val="ConsPlusNormal"/>
        <w:spacing w:before="220"/>
        <w:ind w:firstLine="540"/>
        <w:jc w:val="both"/>
      </w:pPr>
      <w:r>
        <w:t xml:space="preserve">4.10. При любой системе закачки сточных вод на ближайшем расстоянии к полигону закачки должны быть оборудованы наблюдательные скважины, в которых в обязательном порядке должны контролироваться приоритетные показатели для захороненных (закаченных) сточных вод, выбранные с учетом критериев, указанных в </w:t>
      </w:r>
      <w:hyperlink w:anchor="P4883" w:history="1">
        <w:r>
          <w:rPr>
            <w:rStyle w:val="a3"/>
            <w:u w:val="none"/>
          </w:rPr>
          <w:t>приложении П.V.2</w:t>
        </w:r>
      </w:hyperlink>
      <w:r>
        <w:t>. В сточных водах, предназначенных к закачке, содержание веществ не должно превышать гигиенические нормативы.</w:t>
      </w:r>
    </w:p>
    <w:p w:rsidR="00B03D41" w:rsidRDefault="00B03D41" w:rsidP="00B03D41">
      <w:pPr>
        <w:pStyle w:val="ConsPlusNormal"/>
        <w:spacing w:before="220"/>
        <w:ind w:firstLine="540"/>
        <w:jc w:val="both"/>
      </w:pPr>
      <w:r>
        <w:t>4.11. Закачка сточных вод в глубокие горизонты подземных вод допустима в исключительных случаях при условии их очистки и обеззараживания до требований санитарно-эпидемиологического законодательства, предъявляемых к источникам хозяйственно-питьевого водоснабжения, при соответствующем гидрогеологическом прогнозе (с учетом изменения качества воды), технико-экономическом и экологическом обосновании.</w:t>
      </w:r>
    </w:p>
    <w:p w:rsidR="00B03D41" w:rsidRDefault="00B03D41" w:rsidP="00B03D41">
      <w:pPr>
        <w:pStyle w:val="ConsPlusNormal"/>
        <w:spacing w:before="220"/>
        <w:ind w:firstLine="540"/>
        <w:jc w:val="both"/>
      </w:pPr>
      <w:r>
        <w:t>4.12. Для обеспечения безопасных условий водопользования на объектах и сооружениях, подверженных авариям, в т.ч. нефте- и продуктопроводах, нефтяных скважинах, накопителях сточных вод, канализационных коллекторах, и т.п. должны разрабатываться и осуществляться противоаварийные мероприятия.</w:t>
      </w:r>
    </w:p>
    <w:p w:rsidR="00B03D41" w:rsidRDefault="00B03D41" w:rsidP="00B03D41">
      <w:pPr>
        <w:pStyle w:val="ConsPlusNormal"/>
        <w:spacing w:before="220"/>
        <w:ind w:firstLine="540"/>
        <w:jc w:val="both"/>
      </w:pPr>
      <w:r>
        <w:t xml:space="preserve">4.13. Для оценки степени выраженности влияния техногенного фактора на качество подземных вод определяется спецификой естественного фона и техногенным загрязнением используют гигиеническую классификацию </w:t>
      </w:r>
      <w:hyperlink w:anchor="P4917" w:history="1">
        <w:r>
          <w:rPr>
            <w:rStyle w:val="a3"/>
            <w:u w:val="none"/>
          </w:rPr>
          <w:t>(приложение П.V.3)</w:t>
        </w:r>
      </w:hyperlink>
      <w:r>
        <w:t>.</w:t>
      </w:r>
    </w:p>
    <w:p w:rsidR="00B03D41" w:rsidRDefault="00B03D41" w:rsidP="00B03D41">
      <w:pPr>
        <w:pStyle w:val="ConsPlusNormal"/>
        <w:spacing w:before="220"/>
        <w:ind w:firstLine="540"/>
        <w:jc w:val="both"/>
      </w:pPr>
      <w:r>
        <w:t>4.14. Оценка загрязненности подземных вод проводится с учетом динамических тенденций изменения состава и свойств воды, обусловленного проникновением загрязнений с поверхности почвы, из водотоков, смежных водоносных горизонтов; латерального подтока вод иного (относительно фона) минерального состава, изменением условий питания и разгрузки, уровнем эксплуатируемого и первого от поверхности водоносных горизонтов.</w:t>
      </w:r>
    </w:p>
    <w:p w:rsidR="00B03D41" w:rsidRDefault="00B03D41" w:rsidP="00B03D41">
      <w:pPr>
        <w:pStyle w:val="ConsPlusNormal"/>
        <w:spacing w:before="220"/>
        <w:ind w:firstLine="540"/>
        <w:jc w:val="both"/>
      </w:pPr>
      <w:r>
        <w:t xml:space="preserve">4.15. Универсальными индикаторными показателями загрязнения подземных вод в рамках </w:t>
      </w:r>
      <w:r>
        <w:lastRenderedPageBreak/>
        <w:t>проведения мониторинга являются: запах, мутность, цветность, водородный показатель, перманганатная окисляемость, содержание поверхностно-активных веществ, аммиака и ионов аммония, нитратов, нитритов, нефтепродуктов, обобщенные колиформные бактерии, E. coli, общее микробное число.</w:t>
      </w:r>
    </w:p>
    <w:p w:rsidR="00B03D41" w:rsidRDefault="00B03D41" w:rsidP="00B03D41">
      <w:pPr>
        <w:pStyle w:val="ConsPlusNormal"/>
        <w:spacing w:before="220"/>
        <w:ind w:firstLine="540"/>
        <w:jc w:val="both"/>
      </w:pPr>
      <w:r>
        <w:t>4.16. В случаях, когда наличие в подземных водах веществ, обусловленных природным фактором (естественный фон), не сопровождается ухудшением показателей здоровья водопользователей, для оценки их потенциального влияния на здоровье могут применяться методы биоиндикации сред накопления и выведения вещества из организма (методы биомониторинга), а также использоваться технологии эпидемиологического исследования.</w:t>
      </w:r>
    </w:p>
    <w:p w:rsidR="00B03D41" w:rsidRDefault="00B03D41" w:rsidP="00B03D41">
      <w:pPr>
        <w:pStyle w:val="ConsPlusNormal"/>
        <w:ind w:firstLine="540"/>
        <w:jc w:val="both"/>
      </w:pPr>
    </w:p>
    <w:p w:rsidR="00B03D41" w:rsidRDefault="00B03D41" w:rsidP="00B03D41">
      <w:pPr>
        <w:pStyle w:val="ConsPlusTitle"/>
        <w:jc w:val="center"/>
        <w:outlineLvl w:val="2"/>
      </w:pPr>
      <w:r>
        <w:t>5. Требования к организации контроля и надзора за качеством</w:t>
      </w:r>
    </w:p>
    <w:p w:rsidR="00B03D41" w:rsidRDefault="00B03D41" w:rsidP="00B03D41">
      <w:pPr>
        <w:pStyle w:val="ConsPlusTitle"/>
        <w:jc w:val="center"/>
      </w:pPr>
      <w:r>
        <w:t>и безопасностью воды поверхностных и подземных водных</w:t>
      </w:r>
    </w:p>
    <w:p w:rsidR="00B03D41" w:rsidRDefault="00B03D41" w:rsidP="00B03D41">
      <w:pPr>
        <w:pStyle w:val="ConsPlusTitle"/>
        <w:jc w:val="center"/>
      </w:pPr>
      <w:r>
        <w:t>объектов и сточных вод</w:t>
      </w:r>
    </w:p>
    <w:p w:rsidR="00B03D41" w:rsidRDefault="00B03D41" w:rsidP="00B03D41">
      <w:pPr>
        <w:pStyle w:val="ConsPlusNormal"/>
        <w:ind w:firstLine="540"/>
        <w:jc w:val="both"/>
      </w:pPr>
    </w:p>
    <w:p w:rsidR="00B03D41" w:rsidRDefault="00B03D41" w:rsidP="00B03D41">
      <w:pPr>
        <w:pStyle w:val="ConsPlusNormal"/>
        <w:ind w:firstLine="540"/>
        <w:jc w:val="both"/>
      </w:pPr>
      <w:r>
        <w:t>5.1. В соответствии с действующим законодательством Российской Федерации должен осуществляться государственный санитарно-эпидемиологический надзор и производственный контроль за составом сточных вод, качеством и безопасностью воды поверхностных и подземных водных объектов в местах питьевого, хозяйственно-бытового и рекреационного водопользования, а также используемых в лечебных целях.</w:t>
      </w:r>
    </w:p>
    <w:p w:rsidR="00B03D41" w:rsidRDefault="00B03D41" w:rsidP="00B03D41">
      <w:pPr>
        <w:pStyle w:val="ConsPlusNormal"/>
        <w:spacing w:before="220"/>
        <w:ind w:firstLine="540"/>
        <w:jc w:val="both"/>
      </w:pPr>
      <w:r>
        <w:t>5.2. Проведение лабораторных исследований и испытаний отобранных проб воды в рамках производственного контроля осуществляется юридическими лицами 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B03D41" w:rsidRDefault="00B03D41" w:rsidP="00B03D41">
      <w:pPr>
        <w:pStyle w:val="ConsPlusNormal"/>
        <w:spacing w:before="220"/>
        <w:ind w:firstLine="540"/>
        <w:jc w:val="both"/>
      </w:pPr>
      <w:r>
        <w:t>5.3. Размещение пунктов контроля, перечень загрязняющих веществ, подлежащих контролю, а также периодичность проведения исследований и предоставления данных согласовываются с органами и учреждениями федерального государственного санитарно-эпидемиологического надзора.</w:t>
      </w:r>
    </w:p>
    <w:p w:rsidR="00B03D41" w:rsidRDefault="00B03D41" w:rsidP="00B03D41">
      <w:pPr>
        <w:pStyle w:val="ConsPlusNormal"/>
        <w:spacing w:before="220"/>
        <w:ind w:firstLine="540"/>
        <w:jc w:val="both"/>
      </w:pPr>
      <w:r>
        <w:t>5.4. Пункты производственного контроля за сбросом сточных вод в поверхностные водные объекты устанавливаются до места сброса (фоновый участок), на расстоянии не более 500 м от места сброса, а также непосредственно в местах водопользования.</w:t>
      </w:r>
    </w:p>
    <w:p w:rsidR="00B03D41" w:rsidRDefault="00B03D41" w:rsidP="00B03D41">
      <w:pPr>
        <w:pStyle w:val="ConsPlusNormal"/>
        <w:spacing w:before="220"/>
        <w:ind w:firstLine="540"/>
        <w:jc w:val="both"/>
      </w:pPr>
      <w:r>
        <w:t>5.5. Местоположение пунктов контроля за качеством и безопасностью воды поверхностных водных объектов должно определяться с учетом характеристики санитарного состояния определенной функциональной зоны - зоны водозаборов для хозяйственно-питьевого водопользования, участки рекреационного и лечебного водопользования, используемые в оздоровительных и спортивных целях, для отдыха на воде, любительского лова рыбы и других.</w:t>
      </w:r>
    </w:p>
    <w:p w:rsidR="00B03D41" w:rsidRDefault="00B03D41" w:rsidP="00B03D41">
      <w:pPr>
        <w:pStyle w:val="ConsPlusNormal"/>
        <w:spacing w:before="220"/>
        <w:ind w:firstLine="540"/>
        <w:jc w:val="both"/>
      </w:pPr>
      <w:r>
        <w:t>5.6. Точки и частота отбора проб воды поверхностного водного объекта необходимо выбирать в зависимости от функционального назначения контролируемой зоны:</w:t>
      </w:r>
    </w:p>
    <w:p w:rsidR="00B03D41" w:rsidRDefault="00B03D41" w:rsidP="00B03D41">
      <w:pPr>
        <w:pStyle w:val="ConsPlusNormal"/>
        <w:spacing w:before="220"/>
        <w:ind w:firstLine="540"/>
        <w:jc w:val="both"/>
      </w:pPr>
      <w:r>
        <w:t xml:space="preserve">- в местах расположения водозабора для питьевого и хозяйственно-бытового водоснабжения, для водоснабжения пищевых предприятий - в соответствии с </w:t>
      </w:r>
      <w:hyperlink w:anchor="P4938" w:history="1">
        <w:r>
          <w:rPr>
            <w:rStyle w:val="a3"/>
            <w:u w:val="none"/>
          </w:rPr>
          <w:t>Приложением П.V.4</w:t>
        </w:r>
      </w:hyperlink>
      <w:r>
        <w:t>;</w:t>
      </w:r>
    </w:p>
    <w:p w:rsidR="00B03D41" w:rsidRDefault="00B03D41" w:rsidP="00B03D41">
      <w:pPr>
        <w:pStyle w:val="ConsPlusNormal"/>
        <w:spacing w:before="220"/>
        <w:ind w:firstLine="540"/>
        <w:jc w:val="both"/>
      </w:pPr>
      <w:r>
        <w:t>- пляжи и зоны рекреации в период купального сезона - в местах массового купания: по основным санитарно-микробиологическим показателям - один раз в 10 дней; по органолептическим, санитарно-химическим и паразитологическим показателям - один раз в месяц; дополнительные санитарно-микробиологические показатели определяют в случае превышения допустимых уровней загрязнения одного или более основных показателей, а также по эпидемическим показаниям.</w:t>
      </w:r>
    </w:p>
    <w:p w:rsidR="00B03D41" w:rsidRDefault="00B03D41" w:rsidP="00B03D41">
      <w:pPr>
        <w:pStyle w:val="ConsPlusNormal"/>
        <w:spacing w:before="220"/>
        <w:ind w:firstLine="540"/>
        <w:jc w:val="both"/>
      </w:pPr>
      <w:r>
        <w:t>- в пунктах производственного контроля за сбросом сточных вод: по основным санитарно-</w:t>
      </w:r>
      <w:r>
        <w:lastRenderedPageBreak/>
        <w:t>микробиологическим показателям, по органолептическим, санитарно-химическим и паразитологическим показателям - один раз в месяц; дополнительные санитарно-микробиологические показатели определяют в случае превышения допустимых уровней загрязнения одного или более основных показателей, а также по эпидемическим показаниям. Отбор проб в местах сброса хозяйственно-бытовых сточных вод осуществляется ежемесячно, ливневых и производственных - 4 раза в год, по сезонам.</w:t>
      </w:r>
    </w:p>
    <w:p w:rsidR="00B03D41" w:rsidRDefault="00B03D41" w:rsidP="00B03D41">
      <w:pPr>
        <w:pStyle w:val="ConsPlusNormal"/>
        <w:spacing w:before="220"/>
        <w:ind w:firstLine="540"/>
        <w:jc w:val="both"/>
      </w:pPr>
      <w:r>
        <w:t xml:space="preserve">5.7. Перечень критериев для выбора приоритетных контролируемых показателей представлен в </w:t>
      </w:r>
      <w:hyperlink w:anchor="P4883" w:history="1">
        <w:r>
          <w:rPr>
            <w:rStyle w:val="a3"/>
            <w:u w:val="none"/>
          </w:rPr>
          <w:t>Приложении П.V.2</w:t>
        </w:r>
      </w:hyperlink>
      <w:r>
        <w:t>.</w:t>
      </w:r>
    </w:p>
    <w:p w:rsidR="00B03D41" w:rsidRDefault="00B03D41" w:rsidP="00B03D41">
      <w:pPr>
        <w:pStyle w:val="ConsPlusNormal"/>
        <w:spacing w:before="220"/>
        <w:ind w:firstLine="540"/>
        <w:jc w:val="both"/>
      </w:pPr>
      <w:r>
        <w:t xml:space="preserve">5.8. Минимальное количество и периодичность отбора проб воды в месте водозабора из подземного источника для проведения производственного лабораторного контроля (за год) по микробиологическим, органолептическим, обобщенным химическим и радиологическим показателям указано в </w:t>
      </w:r>
      <w:hyperlink w:anchor="P4938" w:history="1">
        <w:r>
          <w:rPr>
            <w:rStyle w:val="a3"/>
            <w:u w:val="none"/>
          </w:rPr>
          <w:t>приложении П.V.4</w:t>
        </w:r>
      </w:hyperlink>
      <w:r>
        <w:t>.</w:t>
      </w:r>
    </w:p>
    <w:p w:rsidR="00B03D41" w:rsidRDefault="00B03D41" w:rsidP="00B03D41">
      <w:pPr>
        <w:pStyle w:val="ConsPlusNormal"/>
        <w:spacing w:before="220"/>
        <w:ind w:firstLine="540"/>
        <w:jc w:val="both"/>
      </w:pPr>
      <w:r>
        <w:t>Необходимость проведения исследований паразитологических показателей в подземных водах определяется в каждом конкретном случае исходя из сложившейся ситуации с учетом требований санитарно-эпидемиологического законодательства по профилактике паразитарных заболеваний.</w:t>
      </w:r>
    </w:p>
    <w:p w:rsidR="00B03D41" w:rsidRDefault="00B03D41" w:rsidP="00B03D41">
      <w:pPr>
        <w:pStyle w:val="ConsPlusNormal"/>
        <w:spacing w:before="220"/>
        <w:ind w:firstLine="540"/>
        <w:jc w:val="both"/>
      </w:pPr>
      <w:r>
        <w:t>5.9. При разработке программы производственного контроля учитывают:</w:t>
      </w:r>
    </w:p>
    <w:p w:rsidR="00B03D41" w:rsidRDefault="00B03D41" w:rsidP="00B03D41">
      <w:pPr>
        <w:pStyle w:val="ConsPlusNormal"/>
        <w:spacing w:before="220"/>
        <w:ind w:firstLine="540"/>
        <w:jc w:val="both"/>
      </w:pPr>
      <w:r>
        <w:t>- санитарно-показательные индикаторы;</w:t>
      </w:r>
    </w:p>
    <w:p w:rsidR="00B03D41" w:rsidRDefault="00B03D41" w:rsidP="00B03D41">
      <w:pPr>
        <w:pStyle w:val="ConsPlusNormal"/>
        <w:spacing w:before="220"/>
        <w:ind w:firstLine="540"/>
        <w:jc w:val="both"/>
      </w:pPr>
      <w:r>
        <w:t>- санитарно-эпидемиологическую ситуацию в области питания водоносного горизонта и/или водосборной площади;</w:t>
      </w:r>
    </w:p>
    <w:p w:rsidR="00B03D41" w:rsidRDefault="00B03D41" w:rsidP="00B03D41">
      <w:pPr>
        <w:pStyle w:val="ConsPlusNormal"/>
        <w:spacing w:before="220"/>
        <w:ind w:firstLine="540"/>
        <w:jc w:val="both"/>
      </w:pPr>
      <w:r>
        <w:t>- характер хозяйственной деятельности, осуществляемой в области питания водоносного горизонта;</w:t>
      </w:r>
    </w:p>
    <w:p w:rsidR="00B03D41" w:rsidRDefault="00B03D41" w:rsidP="00B03D41">
      <w:pPr>
        <w:pStyle w:val="ConsPlusNormal"/>
        <w:spacing w:before="220"/>
        <w:ind w:firstLine="540"/>
        <w:jc w:val="both"/>
      </w:pPr>
      <w:r>
        <w:t>- геохимические особенности территории;</w:t>
      </w:r>
    </w:p>
    <w:p w:rsidR="00B03D41" w:rsidRDefault="00B03D41" w:rsidP="00B03D41">
      <w:pPr>
        <w:pStyle w:val="ConsPlusNormal"/>
        <w:spacing w:before="220"/>
        <w:ind w:firstLine="540"/>
        <w:jc w:val="both"/>
      </w:pPr>
      <w:r>
        <w:t>- прогнозируемое качество подземных и/или поверхностных вод.</w:t>
      </w:r>
    </w:p>
    <w:p w:rsidR="00B03D41" w:rsidRDefault="00B03D41" w:rsidP="00B03D41">
      <w:pPr>
        <w:pStyle w:val="ConsPlusNormal"/>
        <w:spacing w:before="220"/>
        <w:ind w:firstLine="540"/>
        <w:jc w:val="both"/>
      </w:pPr>
      <w:r>
        <w:t xml:space="preserve">Приоритетные загрязнения, обнаруживаемые в подземных водах в зонах влияния различных объектов хозяйственной деятельности, представлены в </w:t>
      </w:r>
      <w:hyperlink w:anchor="P4975" w:history="1">
        <w:r>
          <w:rPr>
            <w:rStyle w:val="a3"/>
            <w:u w:val="none"/>
          </w:rPr>
          <w:t>Приложении П.V.5</w:t>
        </w:r>
      </w:hyperlink>
      <w:r>
        <w:t xml:space="preserve"> к настоящим санитарным правилам.</w:t>
      </w:r>
    </w:p>
    <w:p w:rsidR="00B03D41" w:rsidRDefault="00B03D41" w:rsidP="00B03D41">
      <w:pPr>
        <w:pStyle w:val="ConsPlusNormal"/>
        <w:spacing w:before="220"/>
        <w:ind w:firstLine="540"/>
        <w:jc w:val="both"/>
      </w:pPr>
      <w:r>
        <w:t xml:space="preserve">Приоритетные показатели и компоненты природного происхождения, присутствующие в подземных водах различных регионов Российской Федерации в концентрациях, превышающих ПДК, приведены в </w:t>
      </w:r>
      <w:hyperlink w:anchor="P5016" w:history="1">
        <w:r>
          <w:rPr>
            <w:rStyle w:val="a3"/>
            <w:u w:val="none"/>
          </w:rPr>
          <w:t>Приложении П.V.6</w:t>
        </w:r>
      </w:hyperlink>
      <w:r>
        <w:t xml:space="preserve"> к настоящим санитарным правилам.</w:t>
      </w:r>
    </w:p>
    <w:p w:rsidR="00B03D41" w:rsidRDefault="00B03D41" w:rsidP="00B03D41">
      <w:pPr>
        <w:pStyle w:val="ConsPlusNormal"/>
        <w:spacing w:before="220"/>
        <w:ind w:firstLine="540"/>
        <w:jc w:val="both"/>
      </w:pPr>
      <w:r>
        <w:t>5.10. При наличии гидравлической связи подземных вод (используемых для питьевого, хозяйственно-бытового водоснабжения населения) с поверхностным водным объектом, при ухудшении качества воды в поверхностном водном объекте периодичность и объем проведения исследований по микробиологическим, органолептическим, обобщенным, химическим и радиологическим показателям увеличивается по согласованию с органом, осуществляющим государственный санитарно-эпидемиологический надзор.</w:t>
      </w:r>
    </w:p>
    <w:p w:rsidR="00B03D41" w:rsidRDefault="00B03D41" w:rsidP="00B03D41">
      <w:pPr>
        <w:pStyle w:val="ConsPlusNormal"/>
        <w:spacing w:before="220"/>
        <w:ind w:firstLine="540"/>
        <w:jc w:val="both"/>
      </w:pPr>
      <w:r>
        <w:t>5.11. Для системы водоснабжения, имеющей несколько водозаборов, допускается составление общей рабочей программы производственного контроля, включающей каждый водозабора с учетом его особенностей. Для подземных водозаборов, объединенных общей зоной санитарной охраны и эксплуатирующих один водоносный горизонт, может составляться общая рабочая программа производственного контроля при наличии гидрогеологического обоснования.</w:t>
      </w:r>
    </w:p>
    <w:p w:rsidR="00B03D41" w:rsidRDefault="00B03D41" w:rsidP="00B03D41">
      <w:pPr>
        <w:pStyle w:val="ConsPlusNormal"/>
        <w:spacing w:before="220"/>
        <w:ind w:firstLine="540"/>
        <w:jc w:val="both"/>
      </w:pPr>
      <w:r>
        <w:t xml:space="preserve">5.12. Результаты производственного контроля служат основанием для разработки </w:t>
      </w:r>
      <w:r>
        <w:lastRenderedPageBreak/>
        <w:t>(корректировки) и выполнения мероприятий, направленных на исключение вредного воздействия подземных вод на здоровье населения.</w:t>
      </w:r>
    </w:p>
    <w:p w:rsidR="00B03D41" w:rsidRDefault="00B03D41" w:rsidP="00B03D41">
      <w:pPr>
        <w:pStyle w:val="ConsPlusNormal"/>
        <w:spacing w:before="220"/>
        <w:ind w:firstLine="540"/>
        <w:jc w:val="both"/>
      </w:pPr>
      <w:r>
        <w:t>В случае обнаружения стойкой динамики повышения значений санитарно-показательных индикаторов или получения противоречивых результатов, хозяйствующие субъекты, осуществляющие производственный контроль, обязаны провести дополнительные исследования химического состава воды (перечень определяется исходя из сложившейся ситуации по согласованию с органом, осуществляющим государственный санитарно-эпидемиологический надзор), а также микробиологические исследования по показателям, свидетельствующим о фекальном загрязнении воды (E. coli, энтерококки, колифаги). При подтверждении фекального загрязнения проводят исследования по выявлению возбудителей инфекционных заболеваний.</w:t>
      </w:r>
    </w:p>
    <w:p w:rsidR="00B03D41" w:rsidRDefault="00B03D41" w:rsidP="00B03D41">
      <w:pPr>
        <w:pStyle w:val="ConsPlusNormal"/>
        <w:spacing w:before="220"/>
        <w:ind w:firstLine="540"/>
        <w:jc w:val="both"/>
      </w:pPr>
      <w:r>
        <w:t>5.13. По результатам дополнительных исследований перечень показателей для производственного контроля может быть изменен (по согласованию с территориальным органом, осуществляющим санитарно-эпидемиологический надзор).</w:t>
      </w:r>
    </w:p>
    <w:p w:rsidR="00B03D41" w:rsidRDefault="00B03D41" w:rsidP="00B03D41">
      <w:pPr>
        <w:pStyle w:val="ConsPlusNormal"/>
        <w:spacing w:before="220"/>
        <w:ind w:firstLine="540"/>
        <w:jc w:val="both"/>
      </w:pPr>
      <w:r>
        <w:t>5.14. Контроль качества воды в трансграничных водных объектах осуществляется на основе межтерриториальных и международных соглашений с использованием согласованных критериев и методов оценки качества поверхностных вод.</w:t>
      </w:r>
    </w:p>
    <w:p w:rsidR="00B03D41" w:rsidRDefault="00B03D41" w:rsidP="00B03D41">
      <w:pPr>
        <w:pStyle w:val="ConsPlusNormal"/>
        <w:spacing w:before="220"/>
        <w:ind w:firstLine="540"/>
        <w:jc w:val="both"/>
      </w:pPr>
      <w:r>
        <w:t>5.15. Хозяйствующие субъекты обязаны предоставлять информацию органам, уполномоченным осуществлять федеральный государственный санитарно-эпидемиологический надзор, и населению об аварийных ситуациях загрязнения подземных и поверхностных вод, являющихся источником водоснабжения и водопользования населения, прогнозируемом ухудшении качества воды, а также о принятом решении по запрещению или ограничению водопользования и осуществляемых мероприятиях.</w:t>
      </w:r>
    </w:p>
    <w:p w:rsidR="00B03D41" w:rsidRDefault="00B03D41" w:rsidP="00B03D41">
      <w:pPr>
        <w:pStyle w:val="ConsPlusNormal"/>
        <w:spacing w:before="220"/>
        <w:ind w:firstLine="540"/>
        <w:jc w:val="both"/>
      </w:pPr>
      <w:r>
        <w:t>5.16. Санитарно-эпидемиологический надзор (контроль) за поверхностными и подземными водными объектами осуществляется в местах хозяйственно-питьевых водозаборов, местах лечебного и рекреационного водопользования, на участках, попадающих на территорию ЗСО.</w:t>
      </w:r>
    </w:p>
    <w:p w:rsidR="00B03D41" w:rsidRDefault="00B03D41" w:rsidP="00B03D41">
      <w:pPr>
        <w:pStyle w:val="ConsPlusNormal"/>
        <w:ind w:firstLine="540"/>
        <w:jc w:val="both"/>
      </w:pPr>
    </w:p>
    <w:p w:rsidR="00B03D41" w:rsidRDefault="00B03D41" w:rsidP="00B03D41">
      <w:pPr>
        <w:pStyle w:val="ConsPlusTitle"/>
        <w:jc w:val="center"/>
        <w:outlineLvl w:val="2"/>
      </w:pPr>
      <w:r>
        <w:t>6. Требования к организации и эксплуатации зон</w:t>
      </w:r>
    </w:p>
    <w:p w:rsidR="00B03D41" w:rsidRDefault="00B03D41" w:rsidP="00B03D41">
      <w:pPr>
        <w:pStyle w:val="ConsPlusTitle"/>
        <w:jc w:val="center"/>
      </w:pPr>
      <w:r>
        <w:t>санитарной охраны источников водоснабжения</w:t>
      </w:r>
    </w:p>
    <w:p w:rsidR="00B03D41" w:rsidRDefault="00B03D41" w:rsidP="00B03D41">
      <w:pPr>
        <w:pStyle w:val="ConsPlusTitle"/>
        <w:jc w:val="center"/>
      </w:pPr>
      <w:r>
        <w:t>и водопроводов питьевого назначения</w:t>
      </w:r>
    </w:p>
    <w:p w:rsidR="00B03D41" w:rsidRDefault="00B03D41" w:rsidP="00B03D41">
      <w:pPr>
        <w:pStyle w:val="ConsPlusNormal"/>
        <w:ind w:firstLine="540"/>
        <w:jc w:val="both"/>
      </w:pPr>
    </w:p>
    <w:p w:rsidR="00B03D41" w:rsidRDefault="00B03D41" w:rsidP="00B03D41">
      <w:pPr>
        <w:pStyle w:val="ConsPlusNormal"/>
        <w:ind w:firstLine="540"/>
        <w:jc w:val="both"/>
      </w:pPr>
      <w:r>
        <w:t>6.1. ЗСО устанавливаются на всех источниках и водопроводных сооружениях централизованного питьевого и хозяйственно-бытового водоснабжения вне зависимости от ведомственной принадлежности, подающих воду, как из поверхностных, так и из подземных источников.</w:t>
      </w:r>
    </w:p>
    <w:p w:rsidR="00B03D41" w:rsidRDefault="00B03D41" w:rsidP="00B03D41">
      <w:pPr>
        <w:pStyle w:val="ConsPlusNormal"/>
        <w:spacing w:before="220"/>
        <w:ind w:firstLine="540"/>
        <w:jc w:val="both"/>
      </w:pPr>
      <w:r>
        <w:t>Территория ЗСО относится к зонам с особыми условиями использования территории, в пределах которых ограничена хозяйственная и градостроительная деятельность.</w:t>
      </w:r>
    </w:p>
    <w:p w:rsidR="00B03D41" w:rsidRDefault="00B03D41" w:rsidP="00B03D41">
      <w:pPr>
        <w:pStyle w:val="ConsPlusNormal"/>
        <w:spacing w:before="220"/>
        <w:ind w:firstLine="540"/>
        <w:jc w:val="both"/>
      </w:pPr>
      <w:r>
        <w:t>Организация, установление, изменение или прекращение существования ЗСО осуществляется на основании решения органов исполнительной власти субъектов Российской Федерации, а для городов федерального подчинения - органов исполнительной власти городов по результатам рассмотрения заявления об установлении, изменении или о прекращении существования ЗСО.</w:t>
      </w:r>
    </w:p>
    <w:p w:rsidR="00B03D41" w:rsidRDefault="00B03D41" w:rsidP="00B03D41">
      <w:pPr>
        <w:pStyle w:val="ConsPlusNormal"/>
        <w:spacing w:before="220"/>
        <w:ind w:firstLine="540"/>
        <w:jc w:val="both"/>
      </w:pPr>
      <w: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03D41" w:rsidRDefault="00B03D41" w:rsidP="00B03D41">
      <w:pPr>
        <w:pStyle w:val="ConsPlusNormal"/>
        <w:spacing w:before="220"/>
        <w:ind w:firstLine="540"/>
        <w:jc w:val="both"/>
      </w:pPr>
      <w:r>
        <w:t xml:space="preserve">6.2. Установление ЗСО источников питьевого и хозяйственно-бытового водоснабжения, характеризующихся географическими, природно-климатическими, гидротехническими, </w:t>
      </w:r>
      <w:r>
        <w:lastRenderedPageBreak/>
        <w:t>социально-экономическими условиями территории расположения, может регламентироваться отдельными нормативно-правовыми актами.</w:t>
      </w:r>
    </w:p>
    <w:p w:rsidR="00B03D41" w:rsidRDefault="00B03D41" w:rsidP="00B03D41">
      <w:pPr>
        <w:pStyle w:val="ConsPlusNormal"/>
        <w:spacing w:before="220"/>
        <w:ind w:firstLine="540"/>
        <w:jc w:val="both"/>
      </w:pPr>
      <w:r>
        <w:t>6.3. ЗСО должны организовываться в составе трех поясов. Первый пояс (строгого режима) включает территорию и/или акваторию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03D41" w:rsidRDefault="00B03D41" w:rsidP="00B03D41">
      <w:pPr>
        <w:pStyle w:val="ConsPlusNormal"/>
        <w:spacing w:before="220"/>
        <w:ind w:firstLine="540"/>
        <w:jc w:val="both"/>
      </w:pPr>
      <w:r>
        <w:t>Санитарная охрана водоводов обеспечивается санитарно-защитной полосой.</w:t>
      </w:r>
    </w:p>
    <w:p w:rsidR="00B03D41" w:rsidRDefault="00B03D41" w:rsidP="00B03D41">
      <w:pPr>
        <w:pStyle w:val="ConsPlusNormal"/>
        <w:spacing w:before="220"/>
        <w:ind w:firstLine="540"/>
        <w:jc w:val="both"/>
      </w:pPr>
      <w: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03D41" w:rsidRDefault="00B03D41" w:rsidP="00B03D41">
      <w:pPr>
        <w:pStyle w:val="ConsPlusNormal"/>
        <w:spacing w:before="220"/>
        <w:ind w:firstLine="540"/>
        <w:jc w:val="both"/>
      </w:pPr>
      <w:r>
        <w:t>6.4. Организации ЗСО должна предшествовать разработка ее проекта, в который должны включаться:</w:t>
      </w:r>
    </w:p>
    <w:p w:rsidR="00B03D41" w:rsidRDefault="00B03D41" w:rsidP="00B03D41">
      <w:pPr>
        <w:pStyle w:val="ConsPlusNormal"/>
        <w:spacing w:before="220"/>
        <w:ind w:firstLine="540"/>
        <w:jc w:val="both"/>
      </w:pPr>
      <w:r>
        <w:t>а) определение границ зоны и составляющих ее поясов;</w:t>
      </w:r>
    </w:p>
    <w:p w:rsidR="00B03D41" w:rsidRDefault="00B03D41" w:rsidP="00B03D41">
      <w:pPr>
        <w:pStyle w:val="ConsPlusNormal"/>
        <w:spacing w:before="220"/>
        <w:ind w:firstLine="540"/>
        <w:jc w:val="both"/>
      </w:pPr>
      <w:r>
        <w:t>б) план мероприятий по улучшению санитарного состояния территории ЗСО и предупреждению загрязнения источника;</w:t>
      </w:r>
    </w:p>
    <w:p w:rsidR="00B03D41" w:rsidRDefault="00B03D41" w:rsidP="00B03D41">
      <w:pPr>
        <w:pStyle w:val="ConsPlusNormal"/>
        <w:spacing w:before="220"/>
        <w:ind w:firstLine="540"/>
        <w:jc w:val="both"/>
      </w:pPr>
      <w:r>
        <w:t>в) правила и режим хозяйственного использования территорий трех поясов ЗСО.</w:t>
      </w:r>
    </w:p>
    <w:p w:rsidR="00B03D41" w:rsidRDefault="00B03D41" w:rsidP="00B03D41">
      <w:pPr>
        <w:pStyle w:val="ConsPlusNormal"/>
        <w:spacing w:before="220"/>
        <w:ind w:firstLine="540"/>
        <w:jc w:val="both"/>
      </w:pPr>
      <w:r>
        <w:t xml:space="preserve">Требования к составу проекта для проведения санитарно-эпидемиологической экспертизы и получения санитарно-эпидемиологического заключения представлены в </w:t>
      </w:r>
      <w:hyperlink w:anchor="P5156" w:history="1">
        <w:r>
          <w:rPr>
            <w:rStyle w:val="a3"/>
            <w:u w:val="none"/>
          </w:rPr>
          <w:t>приложении П.V.7</w:t>
        </w:r>
      </w:hyperlink>
      <w:r>
        <w:t>.</w:t>
      </w:r>
    </w:p>
    <w:p w:rsidR="00B03D41" w:rsidRDefault="00B03D41" w:rsidP="00B03D41">
      <w:pPr>
        <w:pStyle w:val="ConsPlusNormal"/>
        <w:spacing w:before="220"/>
        <w:ind w:firstLine="540"/>
        <w:jc w:val="both"/>
      </w:pPr>
      <w:r>
        <w:t>6.5. Определение границ ЗСО и разработка комплекса необходимых организационных, технических, гигиенических и противоэпидемических мероприятий зависит от вида источников водоснабжения (подземных или поверхностных), проектируемых или используемых для питьевого водоснабжения, от степени их естественной защищенности и возможного микробного или химического загрязнения.</w:t>
      </w:r>
    </w:p>
    <w:p w:rsidR="00B03D41" w:rsidRDefault="00B03D41" w:rsidP="00B03D41">
      <w:pPr>
        <w:pStyle w:val="ConsPlusNormal"/>
        <w:spacing w:before="220"/>
        <w:ind w:firstLine="540"/>
        <w:jc w:val="both"/>
      </w:pPr>
      <w:r>
        <w:t>Определение границ ЗСО должно базироваться на многолетних лабораторных данных (не менее 3-х лет) о качестве воды водоисточника, его динамике во времени и по сезонам года, а для поверхностных источников и на протяжении не менее 3-дневного пробега воды до водозабора, и расчетов риска здоровью на основе моделирования переноса загрязнений.</w:t>
      </w:r>
    </w:p>
    <w:p w:rsidR="00B03D41" w:rsidRDefault="00B03D41" w:rsidP="00B03D41">
      <w:pPr>
        <w:pStyle w:val="ConsPlusNormal"/>
        <w:spacing w:before="220"/>
        <w:ind w:firstLine="540"/>
        <w:jc w:val="both"/>
      </w:pPr>
      <w:r>
        <w:t>6.6. На водопроводах с подрусловым водозабором ЗСО следует организовывать как для поверхностного источника водоснабжения.</w:t>
      </w:r>
    </w:p>
    <w:p w:rsidR="00B03D41" w:rsidRDefault="00B03D41" w:rsidP="00B03D41">
      <w:pPr>
        <w:pStyle w:val="ConsPlusNormal"/>
        <w:spacing w:before="220"/>
        <w:ind w:firstLine="540"/>
        <w:jc w:val="both"/>
      </w:pPr>
      <w:r>
        <w:t>На водопроводах с искусственным пополнением подземных вод ЗСО должны быть организованы как для поверхностного источника (относительно водозабора для инфильтрационных бассейнов), так и для подземного источника (для защиты инфильтрационных бассейнов и эксплуатационных скважин).</w:t>
      </w:r>
    </w:p>
    <w:p w:rsidR="00B03D41" w:rsidRDefault="00B03D41" w:rsidP="00B03D41">
      <w:pPr>
        <w:pStyle w:val="ConsPlusNormal"/>
        <w:spacing w:before="220"/>
        <w:ind w:firstLine="540"/>
        <w:jc w:val="both"/>
      </w:pPr>
      <w:r>
        <w:t>6.7. Принципиальное решение о возможности организации ЗСО должно приниматься на стадии проекта районной планировки или генерального плана, когда выбирается источник водоснабжения, а также выбора участка для размещения водозабора. В генеральных планах застройки населенных мест ЗСО источников водоснабжения указываются на схеме планировочных ограничений.</w:t>
      </w:r>
    </w:p>
    <w:p w:rsidR="00B03D41" w:rsidRDefault="00B03D41" w:rsidP="00B03D41">
      <w:pPr>
        <w:pStyle w:val="ConsPlusNormal"/>
        <w:spacing w:before="220"/>
        <w:ind w:firstLine="540"/>
        <w:jc w:val="both"/>
      </w:pPr>
      <w:r>
        <w:t xml:space="preserve">6.8. Проект ЗСО должен быть составной частью проекта питьевого и хозяйственно-бытового водоснабжения и разрабатываться одновременно с последним. Для действующих источников, не </w:t>
      </w:r>
      <w:r>
        <w:lastRenderedPageBreak/>
        <w:t>имеющих установленных зон санитарной охраны, проект ЗСО разрабатывается в соответствии с требованиями настоящих санитарных правил.</w:t>
      </w:r>
    </w:p>
    <w:p w:rsidR="00B03D41" w:rsidRDefault="00B03D41" w:rsidP="00B03D41">
      <w:pPr>
        <w:pStyle w:val="ConsPlusNormal"/>
        <w:spacing w:before="220"/>
        <w:ind w:firstLine="540"/>
        <w:jc w:val="both"/>
      </w:pPr>
      <w:r>
        <w:t>Ответственность за разработку проекта ЗСО и направление его на утверждение в органах исполнительной власти субъекта Российской Федерации, несет ресурсоснабжающая организация или организация, эксплуатирующая водопроводные сооружения.</w:t>
      </w:r>
    </w:p>
    <w:p w:rsidR="00B03D41" w:rsidRDefault="00B03D41" w:rsidP="00B03D41">
      <w:pPr>
        <w:pStyle w:val="ConsPlusNormal"/>
        <w:spacing w:before="220"/>
        <w:ind w:firstLine="540"/>
        <w:jc w:val="both"/>
      </w:pPr>
      <w:r>
        <w:t>6.9. Проект ЗСО с планом мероприятий должен иметь заключение территориального органа федерального органа исполнительной власти, осуществляющего федеральный государственный санитарно-эпидемиологический надзор.</w:t>
      </w:r>
    </w:p>
    <w:p w:rsidR="00B03D41" w:rsidRDefault="00B03D41" w:rsidP="00B03D41">
      <w:pPr>
        <w:pStyle w:val="ConsPlusNormal"/>
        <w:spacing w:before="220"/>
        <w:ind w:firstLine="540"/>
        <w:jc w:val="both"/>
      </w:pPr>
      <w:r>
        <w:t>6.10. Установление (изменение, прекращение существования) границ зоны санитарной охраны осуществляется органами исполнительной власти субъектов Российской Федерации, уполномоченными на принятие решения об установлении, изменении, прекращении существования зоны санитарной охраны, источников питьевого и хозяйственно-бытового водоснабжения, на территории которых расположены зоны санитарной охраны.</w:t>
      </w:r>
    </w:p>
    <w:p w:rsidR="00B03D41" w:rsidRDefault="00B03D41" w:rsidP="00B03D41">
      <w:pPr>
        <w:pStyle w:val="ConsPlusNormal"/>
        <w:spacing w:before="220"/>
        <w:ind w:firstLine="540"/>
        <w:jc w:val="both"/>
      </w:pPr>
      <w:r>
        <w:t>В случае, когда границы ЗСО/санитарно-защитной полосы расположены на территории двух и более субъектов Российской Федерации, решения об организации (установлении) ЗСО принимается органом исполнительной власти субъекта Российской Федерации, на территории которого расположен водозабор. При этом, учет мнения органов исполнительной власти иных субъектов Российской Федерации, на территории которых частично расположена ЗСО, обеспечивается путем согласования решения об установлении, изменении, прекращении существования границ ЗСО органами исполнительной власти иных субъектов Российской Федерации, на территории которых частично расположена ЗСО.</w:t>
      </w:r>
    </w:p>
    <w:p w:rsidR="00B03D41" w:rsidRDefault="00B03D41" w:rsidP="00B03D41">
      <w:pPr>
        <w:pStyle w:val="ConsPlusNormal"/>
        <w:spacing w:before="220"/>
        <w:ind w:firstLine="540"/>
        <w:jc w:val="both"/>
      </w:pPr>
      <w:r>
        <w:t xml:space="preserve">6.11. Размеры ЗСО устанавливаются в соответствии с </w:t>
      </w:r>
      <w:hyperlink w:anchor="P5220" w:history="1">
        <w:r>
          <w:rPr>
            <w:rStyle w:val="a3"/>
            <w:u w:val="none"/>
          </w:rPr>
          <w:t>Приложением П.V.8</w:t>
        </w:r>
      </w:hyperlink>
      <w:r>
        <w:t>.</w:t>
      </w:r>
    </w:p>
    <w:p w:rsidR="00B03D41" w:rsidRDefault="00B03D41" w:rsidP="00B03D41">
      <w:pPr>
        <w:pStyle w:val="ConsPlusNormal"/>
        <w:spacing w:before="220"/>
        <w:ind w:firstLine="540"/>
        <w:jc w:val="both"/>
      </w:pPr>
      <w:r>
        <w:t>6.12. ЗСО устанавливаются независимо от категорий земель и видов разрешенного использования земельных участков, расположенных в их границах.</w:t>
      </w:r>
    </w:p>
    <w:p w:rsidR="00B03D41" w:rsidRDefault="00B03D41" w:rsidP="00B03D41">
      <w:pPr>
        <w:pStyle w:val="ConsPlusNormal"/>
        <w:spacing w:before="220"/>
        <w:ind w:firstLine="540"/>
        <w:jc w:val="both"/>
      </w:pPr>
      <w:r>
        <w:t>Приведение вида разрешенного использования земельных участков и расположенных на них объектов капитального строительства, введенных в эксплуатацию до дня установления ЗСО, разрешенного использования земельных участков в соответствие с ограничениями использования земельных участков, установленными в границах ЗСО, или снос зданий, сооружений, объектов незавершенного строительства, размещение которых в ЗСО не допускается, осуществляется в течение трех лет со дня установления такой зоны.</w:t>
      </w:r>
    </w:p>
    <w:p w:rsidR="00B03D41" w:rsidRDefault="00B03D41" w:rsidP="00B03D41">
      <w:pPr>
        <w:pStyle w:val="ConsPlusNormal"/>
        <w:spacing w:before="220"/>
        <w:ind w:firstLine="540"/>
        <w:jc w:val="both"/>
      </w:pPr>
      <w:r>
        <w:t>Приведение вида разрешенного использования земельных участков и расположенных на них объектов капитального строительства, введенных в эксплуатацию после дня установления зоны санитарной охраны, разрешенного использования земельных участков в соответствие с ограничениями использования земельных участков, установленными в границах ЗСО, или снос зданий, сооружений, объектов незавершенного строительства, размещение которых в зоны санитарной охраны не допускается, осуществляется в течение двух лет со дня установления такой зоны.</w:t>
      </w:r>
    </w:p>
    <w:p w:rsidR="00B03D41" w:rsidRDefault="00B03D41" w:rsidP="00B03D41">
      <w:pPr>
        <w:pStyle w:val="ConsPlusNormal"/>
        <w:spacing w:before="220"/>
        <w:ind w:firstLine="540"/>
        <w:jc w:val="both"/>
      </w:pPr>
      <w:r>
        <w:t>6.13. Установленные границы ЗСО могут быть пересмотрены в случае:</w:t>
      </w:r>
    </w:p>
    <w:p w:rsidR="00B03D41" w:rsidRDefault="00B03D41" w:rsidP="00B03D41">
      <w:pPr>
        <w:pStyle w:val="ConsPlusNormal"/>
        <w:spacing w:before="220"/>
        <w:ind w:firstLine="540"/>
        <w:jc w:val="both"/>
      </w:pPr>
      <w:r>
        <w:t>а) изменения экологической, гидрологической и др. ситуаций, влияющих на качество воды водоисточника;</w:t>
      </w:r>
    </w:p>
    <w:p w:rsidR="00B03D41" w:rsidRDefault="00B03D41" w:rsidP="00B03D41">
      <w:pPr>
        <w:pStyle w:val="ConsPlusNormal"/>
        <w:spacing w:before="220"/>
        <w:ind w:firstLine="540"/>
        <w:jc w:val="both"/>
      </w:pPr>
      <w:r>
        <w:t>б) изменения антропогенной нагрузки на территорию и акваторию зон санитарной охраны;</w:t>
      </w:r>
    </w:p>
    <w:p w:rsidR="00B03D41" w:rsidRDefault="00B03D41" w:rsidP="00B03D41">
      <w:pPr>
        <w:pStyle w:val="ConsPlusNormal"/>
        <w:spacing w:before="220"/>
        <w:ind w:firstLine="540"/>
        <w:jc w:val="both"/>
      </w:pPr>
      <w:r>
        <w:t>в) возникших или предстоящих изменений условий эксплуатации источников водоснабжения;</w:t>
      </w:r>
    </w:p>
    <w:p w:rsidR="00B03D41" w:rsidRDefault="00B03D41" w:rsidP="00B03D41">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3D41" w:rsidTr="00B03D41">
        <w:trPr>
          <w:jc w:val="center"/>
        </w:trPr>
        <w:tc>
          <w:tcPr>
            <w:tcW w:w="9294" w:type="dxa"/>
            <w:tcBorders>
              <w:top w:val="nil"/>
              <w:left w:val="single" w:sz="24" w:space="0" w:color="CED3F1"/>
              <w:bottom w:val="nil"/>
              <w:right w:val="single" w:sz="24" w:space="0" w:color="F4F3F8"/>
            </w:tcBorders>
            <w:shd w:val="clear" w:color="auto" w:fill="F4F3F8"/>
            <w:hideMark/>
          </w:tcPr>
          <w:p w:rsidR="00B03D41" w:rsidRDefault="00B03D41">
            <w:pPr>
              <w:pStyle w:val="ConsPlusNormal"/>
              <w:spacing w:line="256" w:lineRule="auto"/>
              <w:jc w:val="both"/>
              <w:rPr>
                <w:lang w:eastAsia="en-US"/>
              </w:rPr>
            </w:pPr>
            <w:r>
              <w:rPr>
                <w:color w:val="392C69"/>
                <w:lang w:eastAsia="en-US"/>
              </w:rPr>
              <w:lastRenderedPageBreak/>
              <w:t>КонсультантПлюс: примечание.</w:t>
            </w:r>
          </w:p>
          <w:p w:rsidR="00B03D41" w:rsidRDefault="00B03D41">
            <w:pPr>
              <w:pStyle w:val="ConsPlusNormal"/>
              <w:spacing w:line="256" w:lineRule="auto"/>
              <w:jc w:val="both"/>
              <w:rPr>
                <w:lang w:eastAsia="en-US"/>
              </w:rPr>
            </w:pPr>
            <w:r>
              <w:rPr>
                <w:color w:val="392C69"/>
                <w:lang w:eastAsia="en-US"/>
              </w:rPr>
              <w:t>Нумерация подпунктов дана в соответствии с источником.</w:t>
            </w:r>
          </w:p>
        </w:tc>
      </w:tr>
    </w:tbl>
    <w:p w:rsidR="00B03D41" w:rsidRDefault="00B03D41" w:rsidP="00B03D41">
      <w:pPr>
        <w:pStyle w:val="ConsPlusNormal"/>
        <w:spacing w:before="280"/>
        <w:ind w:firstLine="540"/>
        <w:jc w:val="both"/>
      </w:pPr>
      <w:r>
        <w:t>в) обоснования корректировки размеров ЗСО дополнительными расчетами, в т.ч. расчетами оценки риска для здоровья;</w:t>
      </w:r>
    </w:p>
    <w:p w:rsidR="00B03D41" w:rsidRDefault="00B03D41" w:rsidP="00B03D41">
      <w:pPr>
        <w:pStyle w:val="ConsPlusNormal"/>
        <w:spacing w:before="220"/>
        <w:ind w:firstLine="540"/>
        <w:jc w:val="both"/>
      </w:pPr>
      <w:r>
        <w:t>г) выполнения организационных, технических, технологических и иных мероприятий, гарантирующих санитарную охрану водоисточника.</w:t>
      </w:r>
    </w:p>
    <w:p w:rsidR="00B03D41" w:rsidRDefault="00B03D41" w:rsidP="00B03D41">
      <w:pPr>
        <w:pStyle w:val="ConsPlusNormal"/>
        <w:spacing w:before="220"/>
        <w:ind w:firstLine="540"/>
        <w:jc w:val="both"/>
      </w:pPr>
      <w:r>
        <w:t>Проектирование и утверждение новых границ ЗСО должны производиться в том же порядке, что и первоначальных.</w:t>
      </w:r>
    </w:p>
    <w:p w:rsidR="00B03D41" w:rsidRDefault="00B03D41" w:rsidP="00B03D41">
      <w:pPr>
        <w:pStyle w:val="ConsPlusNormal"/>
        <w:spacing w:before="220"/>
        <w:ind w:firstLine="540"/>
        <w:jc w:val="both"/>
      </w:pPr>
      <w:r>
        <w:t>6.14. Санитарные мероприятия должны выполняться:</w:t>
      </w:r>
    </w:p>
    <w:p w:rsidR="00B03D41" w:rsidRDefault="00B03D41" w:rsidP="00B03D41">
      <w:pPr>
        <w:pStyle w:val="ConsPlusNormal"/>
        <w:spacing w:before="220"/>
        <w:ind w:firstLine="540"/>
        <w:jc w:val="both"/>
      </w:pPr>
      <w:r>
        <w:t>а) в пределах первого пояса ЗСО - организациями, эксплуатирующими водозаборные и водопроводные сооружения или другими владельцами водозаборов и водопроводов;</w:t>
      </w:r>
    </w:p>
    <w:p w:rsidR="00B03D41" w:rsidRDefault="00B03D41" w:rsidP="00B03D41">
      <w:pPr>
        <w:pStyle w:val="ConsPlusNormal"/>
        <w:spacing w:before="220"/>
        <w:ind w:firstLine="540"/>
        <w:jc w:val="both"/>
      </w:pPr>
      <w:r>
        <w:t>б)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 а также уполномоченными органами исполнительной власти.</w:t>
      </w:r>
    </w:p>
    <w:p w:rsidR="00B03D41" w:rsidRDefault="00B03D41" w:rsidP="00B03D41">
      <w:pPr>
        <w:pStyle w:val="ConsPlusNormal"/>
        <w:spacing w:before="220"/>
        <w:ind w:firstLine="540"/>
        <w:jc w:val="both"/>
      </w:pPr>
      <w:r>
        <w:t>6.15. Государственный санитарно-эпидемиологический надзор на территории ЗСО осуществляется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B03D41" w:rsidRDefault="00B03D41" w:rsidP="00B03D41">
      <w:pPr>
        <w:pStyle w:val="ConsPlusNormal"/>
        <w:spacing w:before="220"/>
        <w:ind w:firstLine="540"/>
        <w:jc w:val="both"/>
      </w:pPr>
      <w:r>
        <w:t>6.16. 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настоящими санитарными правилами.</w:t>
      </w:r>
    </w:p>
    <w:p w:rsidR="00B03D41" w:rsidRDefault="00B03D41" w:rsidP="00B03D41">
      <w:pPr>
        <w:pStyle w:val="ConsPlusNormal"/>
        <w:ind w:firstLine="540"/>
        <w:jc w:val="both"/>
      </w:pPr>
    </w:p>
    <w:p w:rsidR="00B03D41" w:rsidRDefault="00B03D41" w:rsidP="00B03D41">
      <w:pPr>
        <w:pStyle w:val="ConsPlusTitle"/>
        <w:jc w:val="center"/>
        <w:outlineLvl w:val="2"/>
      </w:pPr>
      <w:r>
        <w:t>7. Требования к мероприятиям на территории зон</w:t>
      </w:r>
    </w:p>
    <w:p w:rsidR="00B03D41" w:rsidRDefault="00B03D41" w:rsidP="00B03D41">
      <w:pPr>
        <w:pStyle w:val="ConsPlusTitle"/>
        <w:jc w:val="center"/>
      </w:pPr>
      <w:r>
        <w:t>санитарной охраны источников водоснабжения</w:t>
      </w:r>
    </w:p>
    <w:p w:rsidR="00B03D41" w:rsidRDefault="00B03D41" w:rsidP="00B03D41">
      <w:pPr>
        <w:pStyle w:val="ConsPlusTitle"/>
        <w:jc w:val="center"/>
      </w:pPr>
      <w:r>
        <w:t>и водопроводов питьевого назначения</w:t>
      </w:r>
    </w:p>
    <w:p w:rsidR="00B03D41" w:rsidRDefault="00B03D41" w:rsidP="00B03D41">
      <w:pPr>
        <w:pStyle w:val="ConsPlusNormal"/>
        <w:ind w:firstLine="540"/>
        <w:jc w:val="both"/>
      </w:pPr>
    </w:p>
    <w:p w:rsidR="00B03D41" w:rsidRDefault="00B03D41" w:rsidP="00B03D41">
      <w:pPr>
        <w:pStyle w:val="ConsPlusNormal"/>
        <w:ind w:firstLine="540"/>
        <w:jc w:val="both"/>
      </w:pPr>
      <w:r>
        <w:t>7.1. Целью мероприятий на территории ЗСО источников водоснабжения является:</w:t>
      </w:r>
    </w:p>
    <w:p w:rsidR="00B03D41" w:rsidRDefault="00B03D41" w:rsidP="00B03D41">
      <w:pPr>
        <w:pStyle w:val="ConsPlusNormal"/>
        <w:spacing w:before="220"/>
        <w:ind w:firstLine="540"/>
        <w:jc w:val="both"/>
      </w:pPr>
      <w:r>
        <w:t>- защита жизни и здоровья граждан;</w:t>
      </w:r>
    </w:p>
    <w:p w:rsidR="00B03D41" w:rsidRDefault="00B03D41" w:rsidP="00B03D41">
      <w:pPr>
        <w:pStyle w:val="ConsPlusNormal"/>
        <w:spacing w:before="220"/>
        <w:ind w:firstLine="540"/>
        <w:jc w:val="both"/>
      </w:pPr>
      <w:r>
        <w:t>- охрана окружающей среды, в том числе защита и сохранение природных лечебных ресурсов, предотвращение загрязнения, засорения, заиливания водных объектов и истощения их вод;</w:t>
      </w:r>
    </w:p>
    <w:p w:rsidR="00B03D41" w:rsidRDefault="00B03D41" w:rsidP="00B03D41">
      <w:pPr>
        <w:pStyle w:val="ConsPlusNormal"/>
        <w:spacing w:before="220"/>
        <w:ind w:firstLine="540"/>
        <w:jc w:val="both"/>
      </w:pPr>
      <w:r>
        <w:t>- для подземных источников - сохранение постоянства природного состава воды в водозаборе путем устранения и предупреждения возможности ее загрязнения;</w:t>
      </w:r>
    </w:p>
    <w:p w:rsidR="00B03D41" w:rsidRDefault="00B03D41" w:rsidP="00B03D41">
      <w:pPr>
        <w:pStyle w:val="ConsPlusNormal"/>
        <w:spacing w:before="220"/>
        <w:ind w:firstLine="540"/>
        <w:jc w:val="both"/>
      </w:pPr>
      <w:r>
        <w:t>- для поверхностных источников - максимальное снижение микробного и химического загрязнения воды источников водоснабжения, позволяющее при современной технологии водоподготовки обеспечивать получение воды питьевого качества.</w:t>
      </w:r>
    </w:p>
    <w:p w:rsidR="00B03D41" w:rsidRDefault="00B03D41" w:rsidP="00B03D41">
      <w:pPr>
        <w:pStyle w:val="ConsPlusNormal"/>
        <w:spacing w:before="220"/>
        <w:ind w:firstLine="540"/>
        <w:jc w:val="both"/>
      </w:pPr>
      <w:r>
        <w:t>7.2. 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B03D41" w:rsidRDefault="00B03D41" w:rsidP="00B03D41">
      <w:pPr>
        <w:pStyle w:val="ConsPlusNormal"/>
        <w:ind w:firstLine="540"/>
        <w:jc w:val="both"/>
      </w:pPr>
    </w:p>
    <w:p w:rsidR="00B03D41" w:rsidRDefault="00B03D41" w:rsidP="00B03D41">
      <w:pPr>
        <w:pStyle w:val="ConsPlusTitle"/>
        <w:jc w:val="center"/>
        <w:outlineLvl w:val="3"/>
      </w:pPr>
      <w:r>
        <w:t>7.3. Мероприятия по первому поясу ЗСО подземных</w:t>
      </w:r>
    </w:p>
    <w:p w:rsidR="00B03D41" w:rsidRDefault="00B03D41" w:rsidP="00B03D41">
      <w:pPr>
        <w:pStyle w:val="ConsPlusTitle"/>
        <w:jc w:val="center"/>
      </w:pPr>
      <w:r>
        <w:t>источников водоснабжения</w:t>
      </w:r>
    </w:p>
    <w:p w:rsidR="00B03D41" w:rsidRDefault="00B03D41" w:rsidP="00B03D41">
      <w:pPr>
        <w:pStyle w:val="ConsPlusNormal"/>
        <w:ind w:firstLine="540"/>
        <w:jc w:val="both"/>
      </w:pPr>
    </w:p>
    <w:p w:rsidR="00B03D41" w:rsidRDefault="00B03D41" w:rsidP="00B03D41">
      <w:pPr>
        <w:pStyle w:val="ConsPlusNormal"/>
        <w:ind w:firstLine="540"/>
        <w:jc w:val="both"/>
      </w:pPr>
      <w:bookmarkStart w:id="10" w:name="P745"/>
      <w:bookmarkEnd w:id="10"/>
      <w:r>
        <w:lastRenderedPageBreak/>
        <w:t>7.3.1.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водонепроницаемое покрытие.</w:t>
      </w:r>
    </w:p>
    <w:p w:rsidR="00B03D41" w:rsidRDefault="00B03D41" w:rsidP="00B03D41">
      <w:pPr>
        <w:pStyle w:val="ConsPlusNormal"/>
        <w:spacing w:before="220"/>
        <w:ind w:firstLine="540"/>
        <w:jc w:val="both"/>
      </w:pPr>
      <w:bookmarkStart w:id="11" w:name="P746"/>
      <w:bookmarkEnd w:id="11"/>
      <w:r>
        <w:t>7.3.2. Не допускается наличие и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03D41" w:rsidRDefault="00B03D41" w:rsidP="00B03D41">
      <w:pPr>
        <w:pStyle w:val="ConsPlusNormal"/>
        <w:spacing w:before="220"/>
        <w:ind w:firstLine="540"/>
        <w:jc w:val="both"/>
      </w:pPr>
      <w:bookmarkStart w:id="12" w:name="P747"/>
      <w:bookmarkEnd w:id="12"/>
      <w:r>
        <w:t xml:space="preserve">7.3.3. Здания должны быть оборудованы канализацией с отведением сточных вод в ближайшую систему бытовой или производственной </w:t>
      </w:r>
      <w:proofErr w:type="gramStart"/>
      <w:r>
        <w:t>канализации</w:t>
      </w:r>
      <w:proofErr w:type="gramEnd"/>
      <w: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03D41" w:rsidRDefault="00B03D41" w:rsidP="00B03D41">
      <w:pPr>
        <w:pStyle w:val="ConsPlusNormal"/>
        <w:spacing w:before="220"/>
        <w:ind w:firstLine="540"/>
        <w:jc w:val="both"/>
      </w:pPr>
      <w: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03D41" w:rsidRDefault="00B03D41" w:rsidP="00B03D41">
      <w:pPr>
        <w:pStyle w:val="ConsPlusNormal"/>
        <w:spacing w:before="220"/>
        <w:ind w:firstLine="540"/>
        <w:jc w:val="both"/>
      </w:pPr>
      <w:r>
        <w:t>7.3.4. Водопроводные сооружения, расположенные в первом поясе ЗСО,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03D41" w:rsidRDefault="00B03D41" w:rsidP="00B03D41">
      <w:pPr>
        <w:pStyle w:val="ConsPlusNormal"/>
        <w:spacing w:before="220"/>
        <w:ind w:firstLine="540"/>
        <w:jc w:val="both"/>
      </w:pPr>
      <w:r>
        <w:t>7.3.5.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03D41" w:rsidRDefault="00B03D41" w:rsidP="00B03D41">
      <w:pPr>
        <w:pStyle w:val="ConsPlusNormal"/>
        <w:ind w:firstLine="540"/>
        <w:jc w:val="both"/>
      </w:pPr>
    </w:p>
    <w:p w:rsidR="00B03D41" w:rsidRDefault="00B03D41" w:rsidP="00B03D41">
      <w:pPr>
        <w:pStyle w:val="ConsPlusTitle"/>
        <w:jc w:val="center"/>
        <w:outlineLvl w:val="3"/>
      </w:pPr>
      <w:r>
        <w:t>7.4. Мероприятия по второму поясу ЗСО подземных</w:t>
      </w:r>
    </w:p>
    <w:p w:rsidR="00B03D41" w:rsidRDefault="00B03D41" w:rsidP="00B03D41">
      <w:pPr>
        <w:pStyle w:val="ConsPlusTitle"/>
        <w:jc w:val="center"/>
      </w:pPr>
      <w:r>
        <w:t>источников водоснабжения</w:t>
      </w:r>
    </w:p>
    <w:p w:rsidR="00B03D41" w:rsidRDefault="00B03D41" w:rsidP="00B03D41">
      <w:pPr>
        <w:pStyle w:val="ConsPlusNormal"/>
        <w:ind w:firstLine="540"/>
        <w:jc w:val="both"/>
      </w:pPr>
    </w:p>
    <w:p w:rsidR="00B03D41" w:rsidRDefault="00B03D41" w:rsidP="00B03D41">
      <w:pPr>
        <w:pStyle w:val="ConsPlusNormal"/>
        <w:ind w:firstLine="540"/>
        <w:jc w:val="both"/>
      </w:pPr>
      <w:r>
        <w:t>7.4.1. Во втором поясе ЗСО подземных источников питьевого и хозяйственно-бытового водоснабжения запрещаются:</w:t>
      </w:r>
    </w:p>
    <w:p w:rsidR="00B03D41" w:rsidRDefault="00B03D41" w:rsidP="00B03D41">
      <w:pPr>
        <w:pStyle w:val="ConsPlusNormal"/>
        <w:spacing w:before="220"/>
        <w:ind w:firstLine="540"/>
        <w:jc w:val="both"/>
      </w:pPr>
      <w:r>
        <w:t>а) размещение складов горюче - смазочных и взрывчатых материалов, химических веществ в любом агрегатном состоянии, агрохимикатов (в том числе пестицидов), производств по обработке и протравливанию семян, накопителей промышленных стоков, шламохранилищ, полигонов и накопителей твердых промышленных отходов и полигонов твердых коммунальных отходов, пунктов захоронения радиоактивных отходов, сливных станций, снегосплавных пунктов, кладбищ, скотомогильников, полей ассенизации, полей фильтрации, земледельческих полей орошения, полей подземной фильтрации, навозохранилищ, силосных траншей, лагун для хранения навоза, животноводческих и птицеводческих предприятий с содержанием животных и птиц, стойбищ и мест выпаса скота, тепличных и парниковых хозяйств, автозаправочных станций, станций технического обслуживания, моек транспортных средств, объектов капитального строительства, не оборудованных централизованными системами водоотведения, а также объектов индивидуального жилищного строительства, не оборудованных водонепроницаемыми выгребами;</w:t>
      </w:r>
    </w:p>
    <w:p w:rsidR="00B03D41" w:rsidRDefault="00B03D41" w:rsidP="00B03D41">
      <w:pPr>
        <w:pStyle w:val="ConsPlusNormal"/>
        <w:spacing w:before="220"/>
        <w:ind w:firstLine="540"/>
        <w:jc w:val="both"/>
      </w:pPr>
      <w:r>
        <w:t>б) применение пестицидов, органических и минеральных удобрений и агрохимикатов;</w:t>
      </w:r>
    </w:p>
    <w:p w:rsidR="00B03D41" w:rsidRDefault="00B03D41" w:rsidP="00B03D41">
      <w:pPr>
        <w:pStyle w:val="ConsPlusNormal"/>
        <w:spacing w:before="220"/>
        <w:ind w:firstLine="540"/>
        <w:jc w:val="both"/>
      </w:pPr>
      <w:r>
        <w:t>в) размещение скважин с нарушением действующего законодательства, представляющих опасность в части возможности загрязнения водоносных горизонтов;</w:t>
      </w:r>
    </w:p>
    <w:p w:rsidR="00B03D41" w:rsidRDefault="00B03D41" w:rsidP="00B03D41">
      <w:pPr>
        <w:pStyle w:val="ConsPlusNormal"/>
        <w:spacing w:before="220"/>
        <w:ind w:firstLine="540"/>
        <w:jc w:val="both"/>
      </w:pPr>
      <w:r>
        <w:t>г) закачка отработанных вод в подземные горизонты, подземное складирование твердых отходов, разведка и добыча полезных ископаемых;</w:t>
      </w:r>
    </w:p>
    <w:p w:rsidR="00B03D41" w:rsidRDefault="00B03D41" w:rsidP="00B03D41">
      <w:pPr>
        <w:pStyle w:val="ConsPlusNormal"/>
        <w:spacing w:before="220"/>
        <w:ind w:firstLine="540"/>
        <w:jc w:val="both"/>
      </w:pPr>
      <w:r>
        <w:t>д) рубка леса главного пользования и реконструкции.</w:t>
      </w:r>
    </w:p>
    <w:p w:rsidR="00B03D41" w:rsidRDefault="00B03D41" w:rsidP="00B03D41">
      <w:pPr>
        <w:pStyle w:val="ConsPlusNormal"/>
        <w:spacing w:before="220"/>
        <w:ind w:firstLine="540"/>
        <w:jc w:val="both"/>
      </w:pPr>
      <w:r>
        <w:lastRenderedPageBreak/>
        <w:t>7.4.2. Необходимо своевременно выполнять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03D41" w:rsidRDefault="00B03D41" w:rsidP="00B03D41">
      <w:pPr>
        <w:pStyle w:val="ConsPlusNormal"/>
        <w:spacing w:before="220"/>
        <w:ind w:firstLine="540"/>
        <w:jc w:val="both"/>
      </w:pPr>
      <w:r>
        <w:t>7.4.3.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03D41" w:rsidRDefault="00B03D41" w:rsidP="00B03D41">
      <w:pPr>
        <w:pStyle w:val="ConsPlusNormal"/>
        <w:ind w:firstLine="540"/>
        <w:jc w:val="both"/>
      </w:pPr>
    </w:p>
    <w:p w:rsidR="00B03D41" w:rsidRDefault="00B03D41" w:rsidP="00B03D41">
      <w:pPr>
        <w:pStyle w:val="ConsPlusTitle"/>
        <w:jc w:val="center"/>
        <w:outlineLvl w:val="3"/>
      </w:pPr>
      <w:r>
        <w:t>7.5. Мероприятия по третьему поясу ЗСО подземных</w:t>
      </w:r>
    </w:p>
    <w:p w:rsidR="00B03D41" w:rsidRDefault="00B03D41" w:rsidP="00B03D41">
      <w:pPr>
        <w:pStyle w:val="ConsPlusTitle"/>
        <w:jc w:val="center"/>
      </w:pPr>
      <w:r>
        <w:t>источников водоснабжения</w:t>
      </w:r>
    </w:p>
    <w:p w:rsidR="00B03D41" w:rsidRDefault="00B03D41" w:rsidP="00B03D41">
      <w:pPr>
        <w:pStyle w:val="ConsPlusNormal"/>
        <w:ind w:firstLine="540"/>
        <w:jc w:val="both"/>
      </w:pPr>
    </w:p>
    <w:p w:rsidR="00B03D41" w:rsidRDefault="00B03D41" w:rsidP="00B03D41">
      <w:pPr>
        <w:pStyle w:val="ConsPlusNormal"/>
        <w:ind w:firstLine="540"/>
        <w:jc w:val="both"/>
      </w:pPr>
      <w:r>
        <w:t>7.5.1. В третьем поясе ЗСО подземных источников питьевого и хозяйственно-бытового водоснабжения запрещаются:</w:t>
      </w:r>
    </w:p>
    <w:p w:rsidR="00B03D41" w:rsidRDefault="00B03D41" w:rsidP="00B03D41">
      <w:pPr>
        <w:pStyle w:val="ConsPlusNormal"/>
        <w:spacing w:before="220"/>
        <w:ind w:firstLine="540"/>
        <w:jc w:val="both"/>
      </w:pPr>
      <w:r>
        <w:t>а) размещение складов горюче - смазочных и взрывчатых материалов, химических веществ в любом агрегатном состоянии, агрохимикатов (в том числе пестицидов), производств по обработке и протравливанию семян, накопителей промышленных стоков, шламохранилищ, объектов размещения твердых промышленных и коммунальных отходов, пунктов захоронения радиоактивных отходов, сливных станций, снегосплавных пунктов, тепличных и парниковых хозяйств, а также автозаправочных станций, станций технического обслуживания, моек транспортных средств;</w:t>
      </w:r>
    </w:p>
    <w:p w:rsidR="00B03D41" w:rsidRDefault="00B03D41" w:rsidP="00B03D41">
      <w:pPr>
        <w:pStyle w:val="ConsPlusNormal"/>
        <w:spacing w:before="220"/>
        <w:ind w:firstLine="540"/>
        <w:jc w:val="both"/>
      </w:pPr>
      <w:r>
        <w:t>б) размещение скважин с нарушением действующего законодательства, представляющих опасность в части возможности загрязнения водоносных горизонтов;</w:t>
      </w:r>
    </w:p>
    <w:p w:rsidR="00B03D41" w:rsidRDefault="00B03D41" w:rsidP="00B03D41">
      <w:pPr>
        <w:pStyle w:val="ConsPlusNormal"/>
        <w:spacing w:before="220"/>
        <w:ind w:firstLine="540"/>
        <w:jc w:val="both"/>
      </w:pPr>
      <w:r>
        <w:t>в) закачка отработанных вод в подземные горизонты, подземное складирование твердых отходов, разведка и добыча полезных ископаемых, за исключением бурения новых скважин с целью разведки и добычи подземных вод для питьевого и хозяйственно-бытового водоснабжения;</w:t>
      </w:r>
    </w:p>
    <w:p w:rsidR="00B03D41" w:rsidRDefault="00B03D41" w:rsidP="00B03D41">
      <w:pPr>
        <w:pStyle w:val="ConsPlusNormal"/>
        <w:spacing w:before="220"/>
        <w:ind w:firstLine="540"/>
        <w:jc w:val="both"/>
      </w:pPr>
      <w:r>
        <w:t>7.5.2. В третьем поясе ЗСО подземных источников питьевого и хозяйственно-бытового водоснабжения допускается 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 только при использовании защищенных подземных вод при условии выполнения специальных мероприятий по защите водоносного горизонта от загрязнения с учетом заключения органов геологического контроля.</w:t>
      </w:r>
    </w:p>
    <w:p w:rsidR="00B03D41" w:rsidRDefault="00B03D41" w:rsidP="00B03D41">
      <w:pPr>
        <w:pStyle w:val="ConsPlusNormal"/>
        <w:spacing w:before="220"/>
        <w:ind w:firstLine="540"/>
        <w:jc w:val="both"/>
      </w:pPr>
      <w:r>
        <w:t>7.5.3. Необходимо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03D41" w:rsidRDefault="00B03D41" w:rsidP="00B03D41">
      <w:pPr>
        <w:pStyle w:val="ConsPlusNormal"/>
        <w:spacing w:before="220"/>
        <w:ind w:firstLine="540"/>
        <w:jc w:val="both"/>
      </w:pPr>
      <w:r>
        <w:t>7.5.4. Бурение новых скважин и новое строительство, связанное с нарушением почвенного покрова, разрешается при наличии соответствующих проектных обоснований.</w:t>
      </w:r>
    </w:p>
    <w:p w:rsidR="00B03D41" w:rsidRDefault="00B03D41" w:rsidP="00B03D41">
      <w:pPr>
        <w:pStyle w:val="ConsPlusNormal"/>
        <w:spacing w:before="220"/>
        <w:ind w:firstLine="540"/>
        <w:jc w:val="both"/>
      </w:pPr>
      <w:r>
        <w:t>7.5.5. Необходимо своевременно выполнять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03D41" w:rsidRDefault="00B03D41" w:rsidP="00B03D41">
      <w:pPr>
        <w:pStyle w:val="ConsPlusNormal"/>
        <w:ind w:firstLine="540"/>
        <w:jc w:val="both"/>
      </w:pPr>
    </w:p>
    <w:p w:rsidR="00B03D41" w:rsidRDefault="00B03D41" w:rsidP="00B03D41">
      <w:pPr>
        <w:pStyle w:val="ConsPlusTitle"/>
        <w:jc w:val="center"/>
        <w:outlineLvl w:val="3"/>
      </w:pPr>
      <w:r>
        <w:t>7.6. Мероприятия по первому поясу ЗСО поверхностных</w:t>
      </w:r>
    </w:p>
    <w:p w:rsidR="00B03D41" w:rsidRDefault="00B03D41" w:rsidP="00B03D41">
      <w:pPr>
        <w:pStyle w:val="ConsPlusTitle"/>
        <w:jc w:val="center"/>
      </w:pPr>
      <w:r>
        <w:t>источников водоснабжения</w:t>
      </w:r>
    </w:p>
    <w:p w:rsidR="00B03D41" w:rsidRDefault="00B03D41" w:rsidP="00B03D41">
      <w:pPr>
        <w:pStyle w:val="ConsPlusNormal"/>
        <w:ind w:firstLine="540"/>
        <w:jc w:val="both"/>
      </w:pPr>
    </w:p>
    <w:p w:rsidR="00B03D41" w:rsidRDefault="00B03D41" w:rsidP="00B03D41">
      <w:pPr>
        <w:pStyle w:val="ConsPlusNormal"/>
        <w:ind w:firstLine="540"/>
        <w:jc w:val="both"/>
      </w:pPr>
      <w:r>
        <w:t xml:space="preserve">7.6.1. На территории первого пояса ЗСО поверхностного источника водоснабжения должны предусматриваться мероприятия, указанные в </w:t>
      </w:r>
      <w:hyperlink w:anchor="P745" w:history="1">
        <w:r>
          <w:rPr>
            <w:rStyle w:val="a3"/>
            <w:u w:val="none"/>
          </w:rPr>
          <w:t>п. п. 7.3.1</w:t>
        </w:r>
      </w:hyperlink>
      <w:r>
        <w:t xml:space="preserve">, </w:t>
      </w:r>
      <w:hyperlink w:anchor="P746" w:history="1">
        <w:r>
          <w:rPr>
            <w:rStyle w:val="a3"/>
            <w:u w:val="none"/>
          </w:rPr>
          <w:t>7.3.2</w:t>
        </w:r>
      </w:hyperlink>
      <w:r>
        <w:t xml:space="preserve">, </w:t>
      </w:r>
      <w:hyperlink w:anchor="P747" w:history="1">
        <w:r>
          <w:rPr>
            <w:rStyle w:val="a3"/>
            <w:u w:val="none"/>
          </w:rPr>
          <w:t>7.3.3</w:t>
        </w:r>
      </w:hyperlink>
      <w:r>
        <w:t>.</w:t>
      </w:r>
    </w:p>
    <w:p w:rsidR="00B03D41" w:rsidRDefault="00B03D41" w:rsidP="00B03D41">
      <w:pPr>
        <w:pStyle w:val="ConsPlusNormal"/>
        <w:spacing w:before="220"/>
        <w:ind w:firstLine="540"/>
        <w:jc w:val="both"/>
      </w:pPr>
      <w:r>
        <w:lastRenderedPageBreak/>
        <w:t>7.6.2.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B03D41" w:rsidRDefault="00B03D41" w:rsidP="00B03D41">
      <w:pPr>
        <w:pStyle w:val="ConsPlusNormal"/>
        <w:spacing w:before="220"/>
        <w:ind w:firstLine="540"/>
        <w:jc w:val="both"/>
      </w:pPr>
      <w:r>
        <w:t>7.6.3. Не допускается использование акватории первого пояса ЗСО в целях, не имеющие непосредственного отношения к эксплуатации, реконструкции и расширению водопроводных сооружений, в том числе и в зимнее время.</w:t>
      </w:r>
    </w:p>
    <w:p w:rsidR="00B03D41" w:rsidRDefault="00B03D41" w:rsidP="00B03D41">
      <w:pPr>
        <w:pStyle w:val="ConsPlusNormal"/>
        <w:spacing w:before="220"/>
        <w:ind w:firstLine="540"/>
        <w:jc w:val="both"/>
      </w:pPr>
      <w:r>
        <w:t>7.6.4. 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03D41" w:rsidRDefault="00B03D41" w:rsidP="00B03D41">
      <w:pPr>
        <w:pStyle w:val="ConsPlusNormal"/>
        <w:ind w:firstLine="540"/>
        <w:jc w:val="both"/>
      </w:pPr>
    </w:p>
    <w:p w:rsidR="00B03D41" w:rsidRDefault="00B03D41" w:rsidP="00B03D41">
      <w:pPr>
        <w:pStyle w:val="ConsPlusTitle"/>
        <w:jc w:val="center"/>
        <w:outlineLvl w:val="3"/>
      </w:pPr>
      <w:r>
        <w:t>7.7. Мероприятия по второму поясу ЗСО поверхностных</w:t>
      </w:r>
    </w:p>
    <w:p w:rsidR="00B03D41" w:rsidRDefault="00B03D41" w:rsidP="00B03D41">
      <w:pPr>
        <w:pStyle w:val="ConsPlusTitle"/>
        <w:jc w:val="center"/>
      </w:pPr>
      <w:r>
        <w:t>источников водоснабжения</w:t>
      </w:r>
    </w:p>
    <w:p w:rsidR="00B03D41" w:rsidRDefault="00B03D41" w:rsidP="00B03D41">
      <w:pPr>
        <w:pStyle w:val="ConsPlusNormal"/>
        <w:ind w:firstLine="540"/>
        <w:jc w:val="both"/>
      </w:pPr>
    </w:p>
    <w:p w:rsidR="00B03D41" w:rsidRDefault="00B03D41" w:rsidP="00B03D41">
      <w:pPr>
        <w:pStyle w:val="ConsPlusNormal"/>
        <w:ind w:firstLine="540"/>
        <w:jc w:val="both"/>
      </w:pPr>
      <w:r>
        <w:t>7.7.1. Во втором поясе ЗСО поверхностных источников питьевого и хозяйственно-бытового водоснабжения запрещается:</w:t>
      </w:r>
    </w:p>
    <w:p w:rsidR="00B03D41" w:rsidRDefault="00B03D41" w:rsidP="00B03D41">
      <w:pPr>
        <w:pStyle w:val="ConsPlusNormal"/>
        <w:spacing w:before="220"/>
        <w:ind w:firstLine="540"/>
        <w:jc w:val="both"/>
      </w:pPr>
      <w:r>
        <w:t>а) размещение складов горюче - смазочных и взрывчатых материалов, химических веществ в любом агрегатном состоянии, агрохимикатов (в том числе пестицидов), производств по обработке и протравливанию семян, накопителей промышленных стоков, шламохранилищ, полигонов и накопителей твердых промышленных отходов и полигонов твердых коммунальных отходов, пунктов захоронения радиоактивных отходов, сливных станций, снегосплавных пунктов, кладбищ, скотомогильников, полей ассенизации, полей фильтрации, земледельческих полей орошения, полей подземной фильтрации, навозохранилищ, лагун для хранения навоза, силосных траншей, животноводческих и птицеводческих предприятий с содержанием животных и птиц, стойбищ, мест выпаса и водопоя скота, тепличных и парниковых хозяйств, а также автозаправочных станций, станций технического обслуживания, моек транспортных средств;</w:t>
      </w:r>
    </w:p>
    <w:p w:rsidR="00B03D41" w:rsidRDefault="00B03D41" w:rsidP="00B03D41">
      <w:pPr>
        <w:pStyle w:val="ConsPlusNormal"/>
        <w:spacing w:before="220"/>
        <w:ind w:firstLine="540"/>
        <w:jc w:val="both"/>
      </w:pPr>
      <w:r>
        <w:t>б) применение пестицидов, органических и минеральных удобрений и агрохимикатов;</w:t>
      </w:r>
    </w:p>
    <w:p w:rsidR="00B03D41" w:rsidRDefault="00B03D41" w:rsidP="00B03D41">
      <w:pPr>
        <w:pStyle w:val="ConsPlusNormal"/>
        <w:spacing w:before="220"/>
        <w:ind w:firstLine="540"/>
        <w:jc w:val="both"/>
      </w:pPr>
      <w:r>
        <w:t>в) рубка леса главного пользования и реконструкции на территории шириной не менее 500 м от уреза воды, кроме рубок ухода и санитарные рубки леса;</w:t>
      </w:r>
    </w:p>
    <w:p w:rsidR="00B03D41" w:rsidRDefault="00B03D41" w:rsidP="00B03D41">
      <w:pPr>
        <w:pStyle w:val="ConsPlusNormal"/>
        <w:spacing w:before="220"/>
        <w:ind w:firstLine="540"/>
        <w:jc w:val="both"/>
      </w:pPr>
      <w:r>
        <w:t>г) сброс в водные объекты сточных, в том числе дренажных вод, не отвечающих гигиеническим требованиям к охране поверхностных вод;</w:t>
      </w:r>
    </w:p>
    <w:p w:rsidR="00B03D41" w:rsidRDefault="00B03D41" w:rsidP="00B03D41">
      <w:pPr>
        <w:pStyle w:val="ConsPlusNormal"/>
        <w:spacing w:before="220"/>
        <w:ind w:firstLine="540"/>
        <w:jc w:val="both"/>
      </w:pPr>
      <w:r>
        <w:t>д) сброс в водные объекты вод из водопонизительных скважин без обоснования расчетами отсутствия ухудшения качества воды в створе ближайшего водозабора, расположенного ниже по течению реки относительно точки сброса.</w:t>
      </w:r>
    </w:p>
    <w:p w:rsidR="00B03D41" w:rsidRDefault="00B03D41" w:rsidP="00B03D41">
      <w:pPr>
        <w:pStyle w:val="ConsPlusNormal"/>
        <w:spacing w:before="220"/>
        <w:ind w:firstLine="540"/>
        <w:jc w:val="both"/>
      </w:pPr>
      <w:r>
        <w:t>7.7.2. Использование водных объектов в пределах второго пояса ЗСО поверхностных источников питьевого и хозяйственно-бытового водоснабжения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и гигиенических требований к зонам рекреации водных объектов.</w:t>
      </w:r>
    </w:p>
    <w:p w:rsidR="00B03D41" w:rsidRDefault="00B03D41" w:rsidP="00B03D41">
      <w:pPr>
        <w:pStyle w:val="ConsPlusNormal"/>
        <w:spacing w:before="220"/>
        <w:ind w:firstLine="540"/>
        <w:jc w:val="both"/>
      </w:pPr>
      <w:r>
        <w:t>7.7.3. Необходимо выявление объектов, загрязняющих источники водоснабжения, с разработкой конкретных водоохранных мероприятий.</w:t>
      </w:r>
    </w:p>
    <w:p w:rsidR="00B03D41" w:rsidRDefault="00B03D41" w:rsidP="00B03D41">
      <w:pPr>
        <w:pStyle w:val="ConsPlusNormal"/>
        <w:spacing w:before="220"/>
        <w:ind w:firstLine="540"/>
        <w:jc w:val="both"/>
      </w:pPr>
      <w:r>
        <w:t>7.7.4. Необходимо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осуществляется в соответствии с действующим законодательством.</w:t>
      </w:r>
    </w:p>
    <w:p w:rsidR="00B03D41" w:rsidRDefault="00B03D41" w:rsidP="00B03D41">
      <w:pPr>
        <w:pStyle w:val="ConsPlusNormal"/>
        <w:spacing w:before="220"/>
        <w:ind w:firstLine="540"/>
        <w:jc w:val="both"/>
      </w:pPr>
      <w:r>
        <w:t xml:space="preserve">7.7.5. Все работы, в т.ч. добыча песка, гравия, донноуглубительные в пределах акватории ЗСО, </w:t>
      </w:r>
      <w:r>
        <w:lastRenderedPageBreak/>
        <w:t>допускаются при обосновании расчетами отсутствия ухудшения качества воды в створе водозабора, которые содержаться в проектной документации. В случаях выполнения отмеченных работ исполнитель обязан уведомить ресурсоснабжающую организацию и территориальный орган Роспотребнадзора о предстоящих работах не позднее, чем за месяц до их начала.</w:t>
      </w:r>
    </w:p>
    <w:p w:rsidR="00B03D41" w:rsidRDefault="00B03D41" w:rsidP="00B03D41">
      <w:pPr>
        <w:pStyle w:val="ConsPlusNormal"/>
        <w:spacing w:before="220"/>
        <w:ind w:firstLine="540"/>
        <w:jc w:val="both"/>
      </w:pPr>
      <w:r>
        <w:t>7.7.6. Использование химических методов борьбы с эвтрофикацией водоемов допускается при условии применения препаратов, разрешенных к использованию в установленном порядке.</w:t>
      </w:r>
    </w:p>
    <w:p w:rsidR="00B03D41" w:rsidRDefault="00B03D41" w:rsidP="00B03D41">
      <w:pPr>
        <w:pStyle w:val="ConsPlusNormal"/>
        <w:spacing w:before="220"/>
        <w:ind w:firstLine="540"/>
        <w:jc w:val="both"/>
      </w:pPr>
      <w:r>
        <w:t>7.7.7.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B03D41" w:rsidRDefault="00B03D41" w:rsidP="00B03D41">
      <w:pPr>
        <w:pStyle w:val="ConsPlusNormal"/>
        <w:spacing w:before="220"/>
        <w:ind w:firstLine="540"/>
        <w:jc w:val="both"/>
      </w:pPr>
      <w:r>
        <w:t>7.7.8.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03D41" w:rsidRDefault="00B03D41" w:rsidP="00B03D41">
      <w:pPr>
        <w:pStyle w:val="ConsPlusNormal"/>
        <w:spacing w:before="220"/>
        <w:ind w:firstLine="540"/>
        <w:jc w:val="both"/>
      </w:pPr>
      <w:r>
        <w:t xml:space="preserve">7.7.9. Границы второго пояса ЗСО на пересечении дорог, пешеходных троп и пр. обозначаются столбами со специальными знаками </w:t>
      </w:r>
      <w:hyperlink w:anchor="P5334" w:history="1">
        <w:r>
          <w:rPr>
            <w:rStyle w:val="a3"/>
            <w:u w:val="none"/>
          </w:rPr>
          <w:t>(Приложение П.V.9)</w:t>
        </w:r>
      </w:hyperlink>
      <w:r>
        <w:t>.</w:t>
      </w:r>
    </w:p>
    <w:p w:rsidR="00B03D41" w:rsidRDefault="00B03D41" w:rsidP="00B03D41">
      <w:pPr>
        <w:pStyle w:val="ConsPlusNormal"/>
        <w:ind w:firstLine="540"/>
        <w:jc w:val="both"/>
      </w:pPr>
    </w:p>
    <w:p w:rsidR="00B03D41" w:rsidRDefault="00B03D41" w:rsidP="00B03D41">
      <w:pPr>
        <w:pStyle w:val="ConsPlusTitle"/>
        <w:jc w:val="center"/>
        <w:outlineLvl w:val="3"/>
      </w:pPr>
      <w:r>
        <w:t>7.8. Мероприятия по третьему поясу ЗСО поверхностных</w:t>
      </w:r>
    </w:p>
    <w:p w:rsidR="00B03D41" w:rsidRDefault="00B03D41" w:rsidP="00B03D41">
      <w:pPr>
        <w:pStyle w:val="ConsPlusTitle"/>
        <w:jc w:val="center"/>
      </w:pPr>
      <w:r>
        <w:t>источников водоснабжения</w:t>
      </w:r>
    </w:p>
    <w:p w:rsidR="00B03D41" w:rsidRDefault="00B03D41" w:rsidP="00B03D41">
      <w:pPr>
        <w:pStyle w:val="ConsPlusNormal"/>
        <w:ind w:firstLine="540"/>
        <w:jc w:val="both"/>
      </w:pPr>
    </w:p>
    <w:p w:rsidR="00B03D41" w:rsidRDefault="00B03D41" w:rsidP="00B03D41">
      <w:pPr>
        <w:pStyle w:val="ConsPlusNormal"/>
        <w:ind w:firstLine="540"/>
        <w:jc w:val="both"/>
      </w:pPr>
      <w:r>
        <w:t>7.8.1. Расположение объектов размещения твердых промышленных и коммунальных отходов, пунктов захоронения радиоактивных отходов, размещение складов горюче - смазочных и взрывчатых материалов, химических веществ в любом агрегатном состоянии, агрохимикатов (в том числе пестицидов), производств по обработке и протравливанию семян, накопителей промышленных стоков, шламохранилищ, сливных станций, снегосплавных пунктов, кладбищ, скотомогильников, полей ассенизации, полей фильтрации, земледельческих полей орошения, полей подземной фильтрации, навозохранилищ, силосных траншей, лагун для хранения навоза, животноводческих и птицеводческих предприятий с содержанием животных и птиц, стойбищ и мест выпаса скота, тепличных и парниковых хозяйств, автозаправочных станций, станций технического обслуживания, моек транспортных средств. Допускается размещение указанных объектов (кроме объектов размещения твердых промышленных и коммунальных отходов, пунктов захоронения радиоактивных отходов) и других объектов, обусловливающих опасность химического загрязнения подземных вод, только при использовании защищенных подземных вод при условии выполнения специальных мероприятий по защите водоносного горизонта от загрязнения с учетом заключения органов геологического контроля.</w:t>
      </w:r>
    </w:p>
    <w:p w:rsidR="00B03D41" w:rsidRDefault="00B03D41" w:rsidP="00B03D41">
      <w:pPr>
        <w:pStyle w:val="ConsPlusNormal"/>
        <w:spacing w:before="220"/>
        <w:ind w:firstLine="540"/>
        <w:jc w:val="both"/>
      </w:pPr>
      <w:r>
        <w:t>7.8.2. Запрещается на территории третьего пояса ЗСО сброс в водные объекты сточных, в том числе дренажных вод, не отвечающих гигиеническим требованиям к охране поверхностных вод;</w:t>
      </w:r>
    </w:p>
    <w:p w:rsidR="00B03D41" w:rsidRDefault="00B03D41" w:rsidP="00B03D41">
      <w:pPr>
        <w:pStyle w:val="ConsPlusNormal"/>
        <w:spacing w:before="220"/>
        <w:ind w:firstLine="540"/>
        <w:jc w:val="both"/>
      </w:pPr>
      <w:r>
        <w:t>7.8.3. Необходимо выявление объектов, загрязняющих источники водоснабжения, с разработкой конкретных водоохранных мероприятий.</w:t>
      </w:r>
    </w:p>
    <w:p w:rsidR="00B03D41" w:rsidRDefault="00B03D41" w:rsidP="00B03D41">
      <w:pPr>
        <w:pStyle w:val="ConsPlusNormal"/>
        <w:spacing w:before="220"/>
        <w:ind w:firstLine="540"/>
        <w:jc w:val="both"/>
      </w:pPr>
      <w:r>
        <w:t>7.8.4. Все работы, в т.ч. добыча песка, гравия, донноуглубительные в пределах акватории ЗСО, допускаются при обосновании расчетами отсутствия ухудшения качества воды в створе водозабора, которые содержаться в проектной документации. В случаях выполнения отмеченных работ исполнитель обязан уведомить ресурсоснабжающую организацию и территориальный орган Роспотребнадзора о предстоящих работах не позднее, чем за месяц до их начала.</w:t>
      </w:r>
    </w:p>
    <w:p w:rsidR="00B03D41" w:rsidRDefault="00B03D41" w:rsidP="00B03D41">
      <w:pPr>
        <w:pStyle w:val="ConsPlusNormal"/>
        <w:spacing w:before="220"/>
        <w:ind w:firstLine="540"/>
        <w:jc w:val="both"/>
      </w:pPr>
      <w:r>
        <w:t>7.8.5. Необходимо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осуществляется в соответствии с действующим законодательством.</w:t>
      </w:r>
    </w:p>
    <w:p w:rsidR="00B03D41" w:rsidRDefault="00B03D41" w:rsidP="00B03D41">
      <w:pPr>
        <w:pStyle w:val="ConsPlusNormal"/>
        <w:spacing w:before="220"/>
        <w:ind w:firstLine="540"/>
        <w:jc w:val="both"/>
      </w:pPr>
      <w:r>
        <w:lastRenderedPageBreak/>
        <w:t>7.8.6. Использование химических методов борьбы с эвтрофикацией водоемов допускается при условии применения препаратов, разрешенных к использованию в установленном порядке.</w:t>
      </w:r>
    </w:p>
    <w:p w:rsidR="00B03D41" w:rsidRDefault="00B03D41" w:rsidP="00B03D41">
      <w:pPr>
        <w:pStyle w:val="ConsPlusNormal"/>
        <w:spacing w:before="220"/>
        <w:ind w:firstLine="540"/>
        <w:jc w:val="both"/>
      </w:pPr>
      <w:r>
        <w:t>7.8.7.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B03D41" w:rsidRDefault="00B03D41" w:rsidP="00B03D41">
      <w:pPr>
        <w:pStyle w:val="ConsPlusNormal"/>
        <w:ind w:firstLine="540"/>
        <w:jc w:val="both"/>
      </w:pPr>
    </w:p>
    <w:p w:rsidR="00B03D41" w:rsidRDefault="00B03D41" w:rsidP="00B03D41">
      <w:pPr>
        <w:pStyle w:val="ConsPlusTitle"/>
        <w:jc w:val="center"/>
        <w:outlineLvl w:val="3"/>
      </w:pPr>
      <w:r>
        <w:t>7.9. Мероприятия по санитарно-защитной полосе водоводов</w:t>
      </w:r>
    </w:p>
    <w:p w:rsidR="00B03D41" w:rsidRDefault="00B03D41" w:rsidP="00B03D41">
      <w:pPr>
        <w:pStyle w:val="ConsPlusTitle"/>
        <w:jc w:val="center"/>
      </w:pPr>
      <w:r>
        <w:t>питьевого назначения и 1 пояса ЗСО водопроводных сооружений</w:t>
      </w:r>
    </w:p>
    <w:p w:rsidR="00B03D41" w:rsidRDefault="00B03D41" w:rsidP="00B03D41">
      <w:pPr>
        <w:pStyle w:val="ConsPlusNormal"/>
        <w:ind w:firstLine="540"/>
        <w:jc w:val="both"/>
      </w:pPr>
    </w:p>
    <w:p w:rsidR="00B03D41" w:rsidRDefault="00B03D41" w:rsidP="00B03D41">
      <w:pPr>
        <w:pStyle w:val="ConsPlusNormal"/>
        <w:ind w:firstLine="540"/>
        <w:jc w:val="both"/>
      </w:pPr>
      <w:r>
        <w:t xml:space="preserve">7.9.1. Мероприятия на территории 1 пояса ЗСО водопроводных сооружений должны предусматриваться мероприятия, указанные в </w:t>
      </w:r>
      <w:hyperlink w:anchor="P745" w:history="1">
        <w:r>
          <w:rPr>
            <w:rStyle w:val="a3"/>
            <w:u w:val="none"/>
          </w:rPr>
          <w:t>п. п. 7.3.1</w:t>
        </w:r>
      </w:hyperlink>
      <w:r>
        <w:t xml:space="preserve">, </w:t>
      </w:r>
      <w:hyperlink w:anchor="P746" w:history="1">
        <w:r>
          <w:rPr>
            <w:rStyle w:val="a3"/>
            <w:u w:val="none"/>
          </w:rPr>
          <w:t>7.3.2</w:t>
        </w:r>
      </w:hyperlink>
      <w:r>
        <w:t xml:space="preserve">, </w:t>
      </w:r>
      <w:hyperlink w:anchor="P747" w:history="1">
        <w:r>
          <w:rPr>
            <w:rStyle w:val="a3"/>
            <w:u w:val="none"/>
          </w:rPr>
          <w:t>7.3.3</w:t>
        </w:r>
      </w:hyperlink>
      <w:r>
        <w:t>.</w:t>
      </w:r>
    </w:p>
    <w:p w:rsidR="00B03D41" w:rsidRDefault="00B03D41" w:rsidP="00B03D41">
      <w:pPr>
        <w:pStyle w:val="ConsPlusNormal"/>
        <w:spacing w:before="220"/>
        <w:ind w:firstLine="540"/>
        <w:jc w:val="both"/>
      </w:pPr>
      <w:r>
        <w:t>7.9.2. В пределах санитарно-защитной полосы водоводов должны отсутствовать источники загрязнения почвы и грунтовых вод.</w:t>
      </w:r>
    </w:p>
    <w:p w:rsidR="00B03D41" w:rsidRDefault="00B03D41" w:rsidP="00B03D41">
      <w:pPr>
        <w:pStyle w:val="ConsPlusNormal"/>
        <w:spacing w:before="220"/>
        <w:ind w:firstLine="540"/>
        <w:jc w:val="both"/>
      </w:pPr>
      <w:r>
        <w:t>7.9.3.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03D41" w:rsidRDefault="00B03D41" w:rsidP="00B03D41">
      <w:pPr>
        <w:pStyle w:val="ConsPlusNormal"/>
        <w:ind w:firstLine="540"/>
        <w:jc w:val="both"/>
      </w:pPr>
    </w:p>
    <w:p w:rsidR="00B03D41" w:rsidRDefault="00B03D41" w:rsidP="00B03D41">
      <w:pPr>
        <w:pStyle w:val="ConsPlusTitle"/>
        <w:jc w:val="center"/>
        <w:outlineLvl w:val="2"/>
      </w:pPr>
      <w:r>
        <w:t>8. Требования к организации и санитарному режиму территории</w:t>
      </w:r>
    </w:p>
    <w:p w:rsidR="00B03D41" w:rsidRDefault="00B03D41" w:rsidP="00B03D41">
      <w:pPr>
        <w:pStyle w:val="ConsPlusTitle"/>
        <w:jc w:val="center"/>
      </w:pPr>
      <w:r>
        <w:t>и акватории зон санитарной охраны источников питьевого</w:t>
      </w:r>
    </w:p>
    <w:p w:rsidR="00B03D41" w:rsidRDefault="00B03D41" w:rsidP="00B03D41">
      <w:pPr>
        <w:pStyle w:val="ConsPlusTitle"/>
        <w:jc w:val="center"/>
      </w:pPr>
      <w:r>
        <w:t>водоснабжения г. Москвы</w:t>
      </w:r>
    </w:p>
    <w:p w:rsidR="00B03D41" w:rsidRDefault="00B03D41" w:rsidP="00B03D41">
      <w:pPr>
        <w:pStyle w:val="ConsPlusNormal"/>
        <w:ind w:firstLine="540"/>
        <w:jc w:val="both"/>
      </w:pPr>
    </w:p>
    <w:p w:rsidR="00B03D41" w:rsidRDefault="00B03D41" w:rsidP="00B03D41">
      <w:pPr>
        <w:pStyle w:val="ConsPlusTitle"/>
        <w:jc w:val="center"/>
        <w:outlineLvl w:val="3"/>
      </w:pPr>
      <w:r>
        <w:t>8.1. Общие положения</w:t>
      </w:r>
    </w:p>
    <w:p w:rsidR="00B03D41" w:rsidRDefault="00B03D41" w:rsidP="00B03D41">
      <w:pPr>
        <w:pStyle w:val="ConsPlusNormal"/>
        <w:ind w:firstLine="540"/>
        <w:jc w:val="both"/>
      </w:pPr>
    </w:p>
    <w:p w:rsidR="00B03D41" w:rsidRDefault="00B03D41" w:rsidP="00B03D41">
      <w:pPr>
        <w:pStyle w:val="ConsPlusNormal"/>
        <w:ind w:firstLine="540"/>
        <w:jc w:val="both"/>
      </w:pPr>
      <w:r>
        <w:t>8.1.1. Санитарно-эпидемиологические требования к организации и санитарному режиму территории и акватории ЗСО Московского водопровода являются основанием для разработки "Проекта ЗСО Московского водопровода" участниками водных отношений (субъекты Российской Федерации, муниципальные образования, физические лица, юридические лица), в том числе применительно к территориям отдельных субъектов Российской Федерации и муниципальных образований по согласованию с уполномоченным органом исполнительной власти субъекта Российской Федерации - города федерального значения Москвы.</w:t>
      </w:r>
    </w:p>
    <w:p w:rsidR="00B03D41" w:rsidRDefault="00B03D41" w:rsidP="00B03D41">
      <w:pPr>
        <w:pStyle w:val="ConsPlusNormal"/>
        <w:spacing w:before="220"/>
        <w:ind w:firstLine="540"/>
        <w:jc w:val="both"/>
      </w:pPr>
      <w:r>
        <w:t>8.1.2. Проект ЗСО Московского водопровода включает:</w:t>
      </w:r>
    </w:p>
    <w:p w:rsidR="00B03D41" w:rsidRDefault="00B03D41" w:rsidP="00B03D41">
      <w:pPr>
        <w:pStyle w:val="ConsPlusNormal"/>
        <w:spacing w:before="220"/>
        <w:ind w:firstLine="540"/>
        <w:jc w:val="both"/>
      </w:pPr>
      <w:r>
        <w:t>а) определение границ зоны и составляющих ее поясов;</w:t>
      </w:r>
    </w:p>
    <w:p w:rsidR="00B03D41" w:rsidRDefault="00B03D41" w:rsidP="00B03D41">
      <w:pPr>
        <w:pStyle w:val="ConsPlusNormal"/>
        <w:spacing w:before="220"/>
        <w:ind w:firstLine="540"/>
        <w:jc w:val="both"/>
      </w:pPr>
      <w:r>
        <w:t>б) программу санитарно-противоэпидемических мероприятий по улучшению санитарного состояния территории и акватории ЗСО и предупреждению загрязнения источника;</w:t>
      </w:r>
    </w:p>
    <w:p w:rsidR="00B03D41" w:rsidRDefault="00B03D41" w:rsidP="00B03D41">
      <w:pPr>
        <w:pStyle w:val="ConsPlusNormal"/>
        <w:spacing w:before="220"/>
        <w:ind w:firstLine="540"/>
        <w:jc w:val="both"/>
      </w:pPr>
      <w:r>
        <w:t>в) правила и режим хозяйственного использования территории поясов ЗСО.</w:t>
      </w:r>
    </w:p>
    <w:p w:rsidR="00B03D41" w:rsidRDefault="00B03D41" w:rsidP="00B03D41">
      <w:pPr>
        <w:pStyle w:val="ConsPlusNormal"/>
        <w:spacing w:before="220"/>
        <w:ind w:firstLine="540"/>
        <w:jc w:val="both"/>
      </w:pPr>
      <w:r>
        <w:t>8.1.3. Проект ЗСО Московского водопровода с программой санитарно-противоэпидемических мероприятий согласовывается, утверждается и реализуется в порядке, установленном законодательством Российской Федерации с учетом расположения водоисточников на территории четырех субъектов Российской Федерации: город Москва, Московская, Смоленская, Тверская области.</w:t>
      </w:r>
    </w:p>
    <w:p w:rsidR="00B03D41" w:rsidRDefault="00B03D41" w:rsidP="00B03D41">
      <w:pPr>
        <w:pStyle w:val="ConsPlusNormal"/>
        <w:spacing w:before="220"/>
        <w:ind w:firstLine="540"/>
        <w:jc w:val="both"/>
      </w:pPr>
      <w:r>
        <w:t>8.1.4. Источник водоснабжения Московского городского водопровода представляет собой многоуровневую гидротехническую систему второго порядка, состоящую из гидротехнических систем первого порядка, тесно взаимодействующих между собой по гидрологическим, гидрохимическим и гидробиологическим факторам.</w:t>
      </w:r>
    </w:p>
    <w:p w:rsidR="00B03D41" w:rsidRDefault="00B03D41" w:rsidP="00B03D41">
      <w:pPr>
        <w:pStyle w:val="ConsPlusNormal"/>
        <w:spacing w:before="220"/>
        <w:ind w:firstLine="540"/>
        <w:jc w:val="both"/>
      </w:pPr>
      <w:r>
        <w:t>8.1.5. Особенности ЗСО источника водоснабжения Московского городского водопровода, санитарно-противоэпидемические мероприятия на его территории и акватории определяются:</w:t>
      </w:r>
    </w:p>
    <w:p w:rsidR="00B03D41" w:rsidRDefault="00B03D41" w:rsidP="00B03D41">
      <w:pPr>
        <w:pStyle w:val="ConsPlusNormal"/>
        <w:spacing w:before="220"/>
        <w:ind w:firstLine="540"/>
        <w:jc w:val="both"/>
      </w:pPr>
      <w:r>
        <w:lastRenderedPageBreak/>
        <w:t>- большой мощностью водопровода, достигающей 75,7 м</w:t>
      </w:r>
      <w:r>
        <w:rPr>
          <w:vertAlign w:val="superscript"/>
        </w:rPr>
        <w:t>3</w:t>
      </w:r>
      <w:r>
        <w:t>/с (около 7 млн. м</w:t>
      </w:r>
      <w:r>
        <w:rPr>
          <w:vertAlign w:val="superscript"/>
        </w:rPr>
        <w:t>3</w:t>
      </w:r>
      <w:r>
        <w:t>/сут.);</w:t>
      </w:r>
    </w:p>
    <w:p w:rsidR="00B03D41" w:rsidRDefault="00B03D41" w:rsidP="00B03D41">
      <w:pPr>
        <w:pStyle w:val="ConsPlusNormal"/>
        <w:spacing w:before="220"/>
        <w:ind w:firstLine="540"/>
        <w:jc w:val="both"/>
      </w:pPr>
      <w:r>
        <w:t xml:space="preserve">- географическим положением и большими размерами территории водосбора (Смоленско-Московская гряда </w:t>
      </w:r>
      <w:proofErr w:type="gramStart"/>
      <w:r>
        <w:t>Средне-Русской</w:t>
      </w:r>
      <w:proofErr w:type="gramEnd"/>
      <w:r>
        <w:t xml:space="preserve"> возвышенности, характеризующаяся густой гидрографической сетью и малой мощностью естественных водотоков);</w:t>
      </w:r>
    </w:p>
    <w:p w:rsidR="00B03D41" w:rsidRDefault="00B03D41" w:rsidP="00B03D41">
      <w:pPr>
        <w:pStyle w:val="ConsPlusNormal"/>
        <w:spacing w:before="220"/>
        <w:ind w:firstLine="540"/>
        <w:jc w:val="both"/>
      </w:pPr>
      <w:r>
        <w:t>- административным делением и социально-экономическими условиями территории расположения источника водоснабжения (территория четырех субъектов Российской Федерации: г. Москва, Смоленской, Тверской и Московской областей, значительно различающихся по демографическим показателям, а также степени и характеру хозяйственного освоения);</w:t>
      </w:r>
    </w:p>
    <w:p w:rsidR="00B03D41" w:rsidRDefault="00B03D41" w:rsidP="00B03D41">
      <w:pPr>
        <w:pStyle w:val="ConsPlusNormal"/>
        <w:spacing w:before="220"/>
        <w:ind w:firstLine="540"/>
        <w:jc w:val="both"/>
      </w:pPr>
      <w:r>
        <w:t>- политическим, экономическим и стратегическим значением объекта водоснабжения - Московской городской агломерации.</w:t>
      </w:r>
    </w:p>
    <w:p w:rsidR="00B03D41" w:rsidRDefault="00B03D41" w:rsidP="00B03D41">
      <w:pPr>
        <w:pStyle w:val="ConsPlusNormal"/>
        <w:spacing w:before="220"/>
        <w:ind w:firstLine="540"/>
        <w:jc w:val="both"/>
      </w:pPr>
      <w:r>
        <w:t>8.1.6. Территория ЗСО относится к зоне ограниченного хозяйственного и градостроительного освоения, где не допускается размещение и развитие промышленного и крупного сельскохозяйственного производства, а развитие населенных мест и размещение новых объектов гражданского строительства ограничивается ассимиляционной способностью почв и водных объектов (их способностью к самоочищению).</w:t>
      </w:r>
    </w:p>
    <w:p w:rsidR="00B03D41" w:rsidRDefault="00B03D41" w:rsidP="00B03D41">
      <w:pPr>
        <w:pStyle w:val="ConsPlusNormal"/>
        <w:spacing w:before="220"/>
        <w:ind w:firstLine="540"/>
        <w:jc w:val="both"/>
      </w:pPr>
      <w:r>
        <w:t>8.1.7. Территория ЗСО делится на участки, подчиняющиеся структуре гидротехнических систем, входящих в состав источника Московского водопровода.</w:t>
      </w:r>
    </w:p>
    <w:p w:rsidR="00B03D41" w:rsidRDefault="00B03D41" w:rsidP="00B03D41">
      <w:pPr>
        <w:pStyle w:val="ConsPlusNormal"/>
        <w:spacing w:before="220"/>
        <w:ind w:firstLine="540"/>
        <w:jc w:val="both"/>
      </w:pPr>
      <w:r>
        <w:t>8.1.8. Основой расчета размеров ЗСО является обеспечение качества воды, соответствующего гигиеническим требованиям к воде источников централизованного питьевого водоснабжения, в замыкающих створах (гидроузлах) каждой гидротехнической системы первого порядка.</w:t>
      </w:r>
    </w:p>
    <w:p w:rsidR="00B03D41" w:rsidRDefault="00B03D41" w:rsidP="00B03D41">
      <w:pPr>
        <w:pStyle w:val="ConsPlusNormal"/>
        <w:ind w:firstLine="540"/>
        <w:jc w:val="both"/>
      </w:pPr>
    </w:p>
    <w:p w:rsidR="00B03D41" w:rsidRDefault="00B03D41" w:rsidP="00B03D41">
      <w:pPr>
        <w:pStyle w:val="ConsPlusTitle"/>
        <w:jc w:val="center"/>
        <w:outlineLvl w:val="3"/>
      </w:pPr>
      <w:r>
        <w:t>8.2. Схема ЗСО и составляющих ее поясов</w:t>
      </w:r>
    </w:p>
    <w:p w:rsidR="00B03D41" w:rsidRDefault="00B03D41" w:rsidP="00B03D41">
      <w:pPr>
        <w:pStyle w:val="ConsPlusNormal"/>
        <w:ind w:firstLine="540"/>
        <w:jc w:val="both"/>
      </w:pPr>
    </w:p>
    <w:p w:rsidR="00B03D41" w:rsidRDefault="00B03D41" w:rsidP="00B03D41">
      <w:pPr>
        <w:pStyle w:val="ConsPlusNormal"/>
        <w:ind w:firstLine="540"/>
        <w:jc w:val="both"/>
      </w:pPr>
      <w:r>
        <w:t>8.2.1. ЗСО организуется для каждой станции водоподготовки и каждого гидроузла гидротехнической системы 1 порядка.</w:t>
      </w:r>
    </w:p>
    <w:p w:rsidR="00B03D41" w:rsidRDefault="00B03D41" w:rsidP="00B03D41">
      <w:pPr>
        <w:pStyle w:val="ConsPlusNormal"/>
        <w:spacing w:before="220"/>
        <w:ind w:firstLine="540"/>
        <w:jc w:val="both"/>
      </w:pPr>
      <w:r>
        <w:t>8.2.2. ЗСО станции водоподготовки состоит из 1А и 1Б поясов (строгого режима) и второго пояса (ограничений).</w:t>
      </w:r>
    </w:p>
    <w:p w:rsidR="00B03D41" w:rsidRDefault="00B03D41" w:rsidP="00B03D41">
      <w:pPr>
        <w:pStyle w:val="ConsPlusNormal"/>
        <w:spacing w:before="220"/>
        <w:ind w:firstLine="540"/>
        <w:jc w:val="both"/>
      </w:pPr>
      <w:r>
        <w:t>8.2.2.1. 1А, 1Б и второй пояса ЗСО организуются для станций водоподготовки:</w:t>
      </w:r>
    </w:p>
    <w:p w:rsidR="00B03D41" w:rsidRDefault="00B03D41" w:rsidP="00B03D41">
      <w:pPr>
        <w:pStyle w:val="ConsPlusNormal"/>
        <w:spacing w:before="220"/>
        <w:ind w:firstLine="540"/>
        <w:jc w:val="both"/>
      </w:pPr>
      <w:r>
        <w:t>- Восточной,</w:t>
      </w:r>
    </w:p>
    <w:p w:rsidR="00B03D41" w:rsidRDefault="00B03D41" w:rsidP="00B03D41">
      <w:pPr>
        <w:pStyle w:val="ConsPlusNormal"/>
        <w:spacing w:before="220"/>
        <w:ind w:firstLine="540"/>
        <w:jc w:val="both"/>
      </w:pPr>
      <w:r>
        <w:t>- Северной,</w:t>
      </w:r>
    </w:p>
    <w:p w:rsidR="00B03D41" w:rsidRDefault="00B03D41" w:rsidP="00B03D41">
      <w:pPr>
        <w:pStyle w:val="ConsPlusNormal"/>
        <w:spacing w:before="220"/>
        <w:ind w:firstLine="540"/>
        <w:jc w:val="both"/>
      </w:pPr>
      <w:r>
        <w:t>- Рублевской,</w:t>
      </w:r>
    </w:p>
    <w:p w:rsidR="00B03D41" w:rsidRDefault="00B03D41" w:rsidP="00B03D41">
      <w:pPr>
        <w:pStyle w:val="ConsPlusNormal"/>
        <w:spacing w:before="220"/>
        <w:ind w:firstLine="540"/>
        <w:jc w:val="both"/>
      </w:pPr>
      <w:r>
        <w:t>- Западной и Юго-Западной.</w:t>
      </w:r>
    </w:p>
    <w:p w:rsidR="00B03D41" w:rsidRDefault="00B03D41" w:rsidP="00B03D41">
      <w:pPr>
        <w:pStyle w:val="ConsPlusNormal"/>
        <w:spacing w:before="220"/>
        <w:ind w:firstLine="540"/>
        <w:jc w:val="both"/>
      </w:pPr>
      <w:r>
        <w:t>8.2.2.2. 1А пояс ЗСО станции водоподготовки (строгого режима) включает территорию и акваторию расположения водозаборов, площадок расположения всех водопроводных сооружений, сооружений гидроузлов и каналов, подводящих воду от водозаборов к площадкам водоочистных сооружений, где исключается всякая деятельность, не связанная с нуждами водопровода, в том числе и мероприятия по обезвреживанию осадков сооружений водоподготовки.</w:t>
      </w:r>
    </w:p>
    <w:p w:rsidR="00B03D41" w:rsidRDefault="00B03D41" w:rsidP="00B03D41">
      <w:pPr>
        <w:pStyle w:val="ConsPlusNormal"/>
        <w:spacing w:before="220"/>
        <w:ind w:firstLine="540"/>
        <w:jc w:val="both"/>
      </w:pPr>
      <w:r>
        <w:t>Назначение 1А пояса ЗСО станции водоподготовки - защита места водозабора, водозаборных, водопроводных и гидротехнических сооружений от случайного или умышленного загрязнения и повреждения.</w:t>
      </w:r>
    </w:p>
    <w:p w:rsidR="00B03D41" w:rsidRDefault="00B03D41" w:rsidP="00B03D41">
      <w:pPr>
        <w:pStyle w:val="ConsPlusNormal"/>
        <w:spacing w:before="220"/>
        <w:ind w:firstLine="540"/>
        <w:jc w:val="both"/>
      </w:pPr>
      <w:r>
        <w:lastRenderedPageBreak/>
        <w:t>8.2.2.3. 1Б пояс ЗСО станции водоподготовки (строгого режима) включает часть акватории источника водоснабжения, притоков первого порядка и их прибрежных территорий в пределах, обеспечивающих постоянство состава воды в месте водозабора.</w:t>
      </w:r>
    </w:p>
    <w:p w:rsidR="00B03D41" w:rsidRDefault="00B03D41" w:rsidP="00B03D41">
      <w:pPr>
        <w:pStyle w:val="ConsPlusNormal"/>
        <w:spacing w:before="220"/>
        <w:ind w:firstLine="540"/>
        <w:jc w:val="both"/>
      </w:pPr>
      <w:r>
        <w:t>Назначение 1Б пояса ЗСО станции водоподготовки - защита акватории источника и прибрежной территории от антропогенного воздействия, оказывающего неблагоприятное влияние на постоянство состава воды у места водозабора.</w:t>
      </w:r>
    </w:p>
    <w:p w:rsidR="00B03D41" w:rsidRDefault="00B03D41" w:rsidP="00B03D41">
      <w:pPr>
        <w:pStyle w:val="ConsPlusNormal"/>
        <w:spacing w:before="220"/>
        <w:ind w:firstLine="540"/>
        <w:jc w:val="both"/>
      </w:pPr>
      <w:r>
        <w:t>8.2.2.4. Второй пояс (пояс ограничений) ЗСО станции водоподготовки включает акваторию источника водоснабжения и территорию первого склона, обращенного в сторону источника водоснабжения, которая простирается по берегам водохранилищ, основных водотоков, а также по берегам притоков первого порядка.</w:t>
      </w:r>
    </w:p>
    <w:p w:rsidR="00B03D41" w:rsidRDefault="00B03D41" w:rsidP="00B03D41">
      <w:pPr>
        <w:pStyle w:val="ConsPlusNormal"/>
        <w:spacing w:before="220"/>
        <w:ind w:firstLine="540"/>
        <w:jc w:val="both"/>
      </w:pPr>
      <w:r>
        <w:t>Основными водотоками в ЗСО станций водоподготовки являются: р. Клязьма (от створа у деревни Клушино до впадения в Клязьминское водохранилище), р. Уча (от створа у деревни Сухарево до впадения в Пяловское водохранилище), а также участки Канала им. Москвы, соединяющие Иваньковское водохранилище с рекой Москвой.</w:t>
      </w:r>
    </w:p>
    <w:p w:rsidR="00B03D41" w:rsidRDefault="00B03D41" w:rsidP="00B03D41">
      <w:pPr>
        <w:pStyle w:val="ConsPlusNormal"/>
        <w:spacing w:before="220"/>
        <w:ind w:firstLine="540"/>
        <w:jc w:val="both"/>
      </w:pPr>
      <w:r>
        <w:t>Назначение второго пояса ЗСО станции водоподготовки - защита источника водоснабжения от биологического и химического загрязнения, поступающего с поверхностным и подземным стоком и с судов, находящихся в акватории пояса, а также обеспечение процессов самоочищения воды от имеющегося биологического загрязнения.</w:t>
      </w:r>
    </w:p>
    <w:p w:rsidR="00B03D41" w:rsidRDefault="00B03D41" w:rsidP="00B03D41">
      <w:pPr>
        <w:pStyle w:val="ConsPlusNormal"/>
        <w:spacing w:before="220"/>
        <w:ind w:firstLine="540"/>
        <w:jc w:val="both"/>
      </w:pPr>
      <w:r>
        <w:t>8.2.3. ЗСО гидроузла состоит из первого пояса (строгого режима) и второго пояса (ограничений).</w:t>
      </w:r>
    </w:p>
    <w:p w:rsidR="00B03D41" w:rsidRDefault="00B03D41" w:rsidP="00B03D41">
      <w:pPr>
        <w:pStyle w:val="ConsPlusNormal"/>
        <w:spacing w:before="220"/>
        <w:ind w:firstLine="540"/>
        <w:jc w:val="both"/>
      </w:pPr>
      <w:r>
        <w:t>8.2.3.1. Первый и второй пояса ЗСО организуются для гидроузлов:</w:t>
      </w:r>
    </w:p>
    <w:p w:rsidR="00B03D41" w:rsidRDefault="00B03D41" w:rsidP="00B03D41">
      <w:pPr>
        <w:pStyle w:val="ConsPlusNormal"/>
        <w:spacing w:before="220"/>
        <w:ind w:firstLine="540"/>
        <w:jc w:val="both"/>
      </w:pPr>
      <w:r>
        <w:t>- Можайского,</w:t>
      </w:r>
    </w:p>
    <w:p w:rsidR="00B03D41" w:rsidRDefault="00B03D41" w:rsidP="00B03D41">
      <w:pPr>
        <w:pStyle w:val="ConsPlusNormal"/>
        <w:spacing w:before="220"/>
        <w:ind w:firstLine="540"/>
        <w:jc w:val="both"/>
      </w:pPr>
      <w:r>
        <w:t>- Верхнерузского,</w:t>
      </w:r>
    </w:p>
    <w:p w:rsidR="00B03D41" w:rsidRDefault="00B03D41" w:rsidP="00B03D41">
      <w:pPr>
        <w:pStyle w:val="ConsPlusNormal"/>
        <w:spacing w:before="220"/>
        <w:ind w:firstLine="540"/>
        <w:jc w:val="both"/>
      </w:pPr>
      <w:r>
        <w:t>- Рузского,</w:t>
      </w:r>
    </w:p>
    <w:p w:rsidR="00B03D41" w:rsidRDefault="00B03D41" w:rsidP="00B03D41">
      <w:pPr>
        <w:pStyle w:val="ConsPlusNormal"/>
        <w:spacing w:before="220"/>
        <w:ind w:firstLine="540"/>
        <w:jc w:val="both"/>
      </w:pPr>
      <w:r>
        <w:t>- Озернинского,</w:t>
      </w:r>
    </w:p>
    <w:p w:rsidR="00B03D41" w:rsidRDefault="00B03D41" w:rsidP="00B03D41">
      <w:pPr>
        <w:pStyle w:val="ConsPlusNormal"/>
        <w:spacing w:before="220"/>
        <w:ind w:firstLine="540"/>
        <w:jc w:val="both"/>
      </w:pPr>
      <w:r>
        <w:t>- Истринского,</w:t>
      </w:r>
    </w:p>
    <w:p w:rsidR="00B03D41" w:rsidRDefault="00B03D41" w:rsidP="00B03D41">
      <w:pPr>
        <w:pStyle w:val="ConsPlusNormal"/>
        <w:spacing w:before="220"/>
        <w:ind w:firstLine="540"/>
        <w:jc w:val="both"/>
      </w:pPr>
      <w:r>
        <w:t>- Кармановского,</w:t>
      </w:r>
    </w:p>
    <w:p w:rsidR="00B03D41" w:rsidRDefault="00B03D41" w:rsidP="00B03D41">
      <w:pPr>
        <w:pStyle w:val="ConsPlusNormal"/>
        <w:spacing w:before="220"/>
        <w:ind w:firstLine="540"/>
        <w:jc w:val="both"/>
      </w:pPr>
      <w:r>
        <w:t>- Зубцовского,</w:t>
      </w:r>
    </w:p>
    <w:p w:rsidR="00B03D41" w:rsidRDefault="00B03D41" w:rsidP="00B03D41">
      <w:pPr>
        <w:pStyle w:val="ConsPlusNormal"/>
        <w:spacing w:before="220"/>
        <w:ind w:firstLine="540"/>
        <w:jc w:val="both"/>
      </w:pPr>
      <w:r>
        <w:t>- Иваньковского, а также для</w:t>
      </w:r>
    </w:p>
    <w:p w:rsidR="00B03D41" w:rsidRDefault="00B03D41" w:rsidP="00B03D41">
      <w:pPr>
        <w:pStyle w:val="ConsPlusNormal"/>
        <w:spacing w:before="220"/>
        <w:ind w:firstLine="540"/>
        <w:jc w:val="both"/>
      </w:pPr>
      <w:r>
        <w:t>- каналов Гжать - Яуза и Яуза - Руза.</w:t>
      </w:r>
    </w:p>
    <w:p w:rsidR="00B03D41" w:rsidRDefault="00B03D41" w:rsidP="00B03D41">
      <w:pPr>
        <w:pStyle w:val="ConsPlusNormal"/>
        <w:spacing w:before="220"/>
        <w:ind w:firstLine="540"/>
        <w:jc w:val="both"/>
      </w:pPr>
      <w:r>
        <w:t>8.2.3.2. Первый пояс ЗСО гидроузла (строгого режима) включает территорию гидротехнических сооружений и акваторию аванпорта гидроузла, где исключается всякая деятельность, не связанная с нуждами гидроузла.</w:t>
      </w:r>
    </w:p>
    <w:p w:rsidR="00B03D41" w:rsidRDefault="00B03D41" w:rsidP="00B03D41">
      <w:pPr>
        <w:pStyle w:val="ConsPlusNormal"/>
        <w:spacing w:before="220"/>
        <w:ind w:firstLine="540"/>
        <w:jc w:val="both"/>
      </w:pPr>
      <w:r>
        <w:t>8.2.3.3. Назначение первого пояса ЗСО гидроузла - защита акватории источника и прибрежной территории от антропогенного воздействия, оказывающего неблагоприятное влияние на постоянство состава воды у плотины гидроузла, а также гидротехнических сооружений от случайного или умышленного повреждения.</w:t>
      </w:r>
    </w:p>
    <w:p w:rsidR="00B03D41" w:rsidRDefault="00B03D41" w:rsidP="00B03D41">
      <w:pPr>
        <w:pStyle w:val="ConsPlusNormal"/>
        <w:spacing w:before="220"/>
        <w:ind w:firstLine="540"/>
        <w:jc w:val="both"/>
      </w:pPr>
      <w:r>
        <w:t xml:space="preserve">8.2.3.4. Второй пояс ЗСО гидроузла (пояс ограничений) включает акваторию источника водоснабжения и территорию первого склона, обращенного в сторону источника водоснабжения, </w:t>
      </w:r>
      <w:r>
        <w:lastRenderedPageBreak/>
        <w:t>которая простирается по берегам водохранилищ, основных водотоков, а также по берегам притоков первого порядка, входящих в гидротехническую систему.</w:t>
      </w:r>
    </w:p>
    <w:p w:rsidR="00B03D41" w:rsidRDefault="00B03D41" w:rsidP="00B03D41">
      <w:pPr>
        <w:pStyle w:val="ConsPlusNormal"/>
        <w:spacing w:before="220"/>
        <w:ind w:firstLine="540"/>
        <w:jc w:val="both"/>
      </w:pPr>
      <w:r>
        <w:t>Основными водотоками в ЗСО гидроузлов являются: р. Москва, р. Озерна, р. Вазуза, р. Гжать, р. Руза (от створа Рузского гидроузла до устья), р. Истра, р. Малая Истра, р. Касня.</w:t>
      </w:r>
    </w:p>
    <w:p w:rsidR="00B03D41" w:rsidRDefault="00B03D41" w:rsidP="00B03D41">
      <w:pPr>
        <w:pStyle w:val="ConsPlusNormal"/>
        <w:spacing w:before="220"/>
        <w:ind w:firstLine="540"/>
        <w:jc w:val="both"/>
      </w:pPr>
      <w:r>
        <w:t>Назначение второго пояса ЗСО гидроузлов - защита источника водоснабжения от биологического и химического загрязнения, поступающего с поверхностным и подземным стоком и с судов, находящихся в акватории пояса, а также обеспечение процессов самоочищения воды от имеющегося биологического загрязнения.</w:t>
      </w:r>
    </w:p>
    <w:p w:rsidR="00B03D41" w:rsidRDefault="00B03D41" w:rsidP="00B03D41">
      <w:pPr>
        <w:pStyle w:val="ConsPlusNormal"/>
        <w:spacing w:before="220"/>
        <w:ind w:firstLine="540"/>
        <w:jc w:val="both"/>
      </w:pPr>
      <w:r>
        <w:t xml:space="preserve">8.2.4. Границы 1Б и 2 пояса ЗСО станций водоподготовки, первого и второго поясов ЗСО гидроузлов на пересечении дорог, пешеходных троп обозначаются столбами со специальным знаком </w:t>
      </w:r>
      <w:hyperlink w:anchor="P5334" w:history="1">
        <w:r>
          <w:rPr>
            <w:rStyle w:val="a3"/>
            <w:u w:val="none"/>
          </w:rPr>
          <w:t>(Приложение П.V.9)</w:t>
        </w:r>
      </w:hyperlink>
      <w:r>
        <w:t>.</w:t>
      </w:r>
    </w:p>
    <w:p w:rsidR="00B03D41" w:rsidRDefault="00B03D41" w:rsidP="00B03D41">
      <w:pPr>
        <w:pStyle w:val="ConsPlusNormal"/>
        <w:spacing w:before="220"/>
        <w:ind w:firstLine="540"/>
        <w:jc w:val="both"/>
      </w:pPr>
      <w:r>
        <w:t>8.2.5. Санитарно-противоэпидемические мероприятия должны выполняться:</w:t>
      </w:r>
    </w:p>
    <w:p w:rsidR="00B03D41" w:rsidRDefault="00B03D41" w:rsidP="00B03D41">
      <w:pPr>
        <w:pStyle w:val="ConsPlusNormal"/>
        <w:spacing w:before="220"/>
        <w:ind w:firstLine="540"/>
        <w:jc w:val="both"/>
      </w:pPr>
      <w:r>
        <w:t>а) в пределах 1А пояса ЗСО станции водоподготовки и первого пояса гидроузла - владельцем водопровода и владельцем гидротехнических сооружений;</w:t>
      </w:r>
    </w:p>
    <w:p w:rsidR="00B03D41" w:rsidRDefault="00B03D41" w:rsidP="00B03D41">
      <w:pPr>
        <w:pStyle w:val="ConsPlusNormal"/>
        <w:spacing w:before="220"/>
        <w:ind w:firstLine="540"/>
        <w:jc w:val="both"/>
      </w:pPr>
      <w:r>
        <w:t>б) в пределах 1Б пояса ЗСО станции водоподготовки - собственниками и владельцами земельных участков и объектов, расположенных на его территории и в акватории;</w:t>
      </w:r>
    </w:p>
    <w:p w:rsidR="00B03D41" w:rsidRDefault="00B03D41" w:rsidP="00B03D41">
      <w:pPr>
        <w:pStyle w:val="ConsPlusNormal"/>
        <w:spacing w:before="220"/>
        <w:ind w:firstLine="540"/>
        <w:jc w:val="both"/>
      </w:pPr>
      <w:r>
        <w:t>в) в пределах второго пояса ЗСО станции водоподготовки и второго пояса гидроузла - собственниками и владельцами земельных участков и объектов, расположенных на их территории и в акватории, а также водопользователями.</w:t>
      </w:r>
    </w:p>
    <w:p w:rsidR="00B03D41" w:rsidRDefault="00B03D41" w:rsidP="00B03D41">
      <w:pPr>
        <w:pStyle w:val="ConsPlusNormal"/>
        <w:spacing w:before="220"/>
        <w:ind w:firstLine="540"/>
        <w:jc w:val="both"/>
      </w:pPr>
      <w:r>
        <w:t>8.2.6. Граждане, индивидуальные предприниматели, юридические лица независимо от их организационно-правовой формы и формы собственности, в том числе собственники, владельцы земельных участков, объектов и хозяйствующие субъекты, оказывающие (или могущие оказать) отрицательное влияние на качество воды источников питьевого водоснабжения, несут ответственность за невыполнение санитарно-противоэпидемических мероприятий на территории и акватории зон санитарной охраны.</w:t>
      </w:r>
    </w:p>
    <w:p w:rsidR="00B03D41" w:rsidRDefault="00B03D41" w:rsidP="00B03D41">
      <w:pPr>
        <w:pStyle w:val="ConsPlusNormal"/>
        <w:spacing w:before="220"/>
        <w:ind w:firstLine="540"/>
        <w:jc w:val="both"/>
      </w:pPr>
      <w:r>
        <w:t>8.2.7. Государственный санитарно-эпидемиологический надзор за соблюдением режима ЗСО, за выполнением предусмотренных санитарно-противоэпидемических мероприятий, а также контроль качества воды источников водоснабжения осуществляется в пределах:</w:t>
      </w:r>
    </w:p>
    <w:p w:rsidR="00B03D41" w:rsidRDefault="00B03D41" w:rsidP="00B03D41">
      <w:pPr>
        <w:pStyle w:val="ConsPlusNormal"/>
        <w:spacing w:before="220"/>
        <w:ind w:firstLine="540"/>
        <w:jc w:val="both"/>
      </w:pPr>
      <w:r>
        <w:t>- 1А и 1Б поясов ЗСО станций водоподготовки и первого пояса гидроузлов - органами, осуществляющими государственный санитарно-эпидемиологический надзор в г. Москве;</w:t>
      </w:r>
    </w:p>
    <w:p w:rsidR="00B03D41" w:rsidRDefault="00B03D41" w:rsidP="00B03D41">
      <w:pPr>
        <w:pStyle w:val="ConsPlusNormal"/>
        <w:spacing w:before="220"/>
        <w:ind w:firstLine="540"/>
        <w:jc w:val="both"/>
      </w:pPr>
      <w:r>
        <w:t>- второго пояса ЗСО станции водоподготовки и второго пояса ЗСО гидроузлов - органами, осуществляющими государственный санитарно-эпидемиологический надзор в Московской, Тверской и Смоленской областях по территориальному принципу.</w:t>
      </w:r>
    </w:p>
    <w:p w:rsidR="00B03D41" w:rsidRDefault="00B03D41" w:rsidP="00B03D41">
      <w:pPr>
        <w:pStyle w:val="ConsPlusNormal"/>
        <w:spacing w:before="220"/>
        <w:ind w:firstLine="540"/>
        <w:jc w:val="both"/>
      </w:pPr>
      <w:r>
        <w:t>8.2.8. Предоставление земельных участков под реконструкцию на территории 1Б пояса ЗСО станции водоподготовки, строительство и реконструкцию объектов на территории второго пояса ЗСО станций водоподготовки и гидроузлов производится с учетом выполнения гражданами, индивидуальными предпринимателями и юридическими лицами необходимых санитарно-противоэпидемических мероприятий, в том числе по отведению сточных вод, для предотвращения отрицательного влияния на качество воды источника питьевого водоснабжения.</w:t>
      </w:r>
    </w:p>
    <w:p w:rsidR="00B03D41" w:rsidRDefault="00B03D41" w:rsidP="00B03D41">
      <w:pPr>
        <w:pStyle w:val="ConsPlusNormal"/>
        <w:ind w:firstLine="540"/>
        <w:jc w:val="both"/>
      </w:pPr>
    </w:p>
    <w:p w:rsidR="00B03D41" w:rsidRDefault="00B03D41" w:rsidP="00B03D41">
      <w:pPr>
        <w:pStyle w:val="ConsPlusTitle"/>
        <w:jc w:val="center"/>
        <w:outlineLvl w:val="3"/>
      </w:pPr>
      <w:r>
        <w:t>8.3. Границы поясов ЗСО</w:t>
      </w:r>
    </w:p>
    <w:p w:rsidR="00B03D41" w:rsidRDefault="00B03D41" w:rsidP="00B03D41">
      <w:pPr>
        <w:pStyle w:val="ConsPlusNormal"/>
        <w:ind w:firstLine="540"/>
        <w:jc w:val="both"/>
      </w:pPr>
    </w:p>
    <w:p w:rsidR="00B03D41" w:rsidRDefault="00B03D41" w:rsidP="00B03D41">
      <w:pPr>
        <w:pStyle w:val="ConsPlusNormal"/>
        <w:ind w:firstLine="540"/>
        <w:jc w:val="both"/>
      </w:pPr>
      <w:r>
        <w:t>8.3.1. Границы 1А пояса ЗСО станций водоподготовки.</w:t>
      </w:r>
    </w:p>
    <w:p w:rsidR="00B03D41" w:rsidRDefault="00B03D41" w:rsidP="00B03D41">
      <w:pPr>
        <w:pStyle w:val="ConsPlusNormal"/>
        <w:spacing w:before="220"/>
        <w:ind w:firstLine="540"/>
        <w:jc w:val="both"/>
      </w:pPr>
      <w:r>
        <w:lastRenderedPageBreak/>
        <w:t>8.3.1.1. В 1А пояс ЗСО Восточной станции водоподготовки включаются:</w:t>
      </w:r>
    </w:p>
    <w:p w:rsidR="00B03D41" w:rsidRDefault="00B03D41" w:rsidP="00B03D41">
      <w:pPr>
        <w:pStyle w:val="ConsPlusNormal"/>
        <w:spacing w:before="220"/>
        <w:ind w:firstLine="540"/>
        <w:jc w:val="both"/>
      </w:pPr>
      <w:r>
        <w:t>- вся акватория Учинского водохранилища и водопроводного канала от Учинского водохранилища до Восточной станции водоподготовки;</w:t>
      </w:r>
    </w:p>
    <w:p w:rsidR="00B03D41" w:rsidRDefault="00B03D41" w:rsidP="00B03D41">
      <w:pPr>
        <w:pStyle w:val="ConsPlusNormal"/>
        <w:spacing w:before="220"/>
        <w:ind w:firstLine="540"/>
        <w:jc w:val="both"/>
      </w:pPr>
      <w:r>
        <w:t>- территория Восточной станции водоподготовки, территория насосной станции 1-го подъема с регулятором и водоприемником в пределах ограждений;</w:t>
      </w:r>
    </w:p>
    <w:p w:rsidR="00B03D41" w:rsidRDefault="00B03D41" w:rsidP="00B03D41">
      <w:pPr>
        <w:pStyle w:val="ConsPlusNormal"/>
        <w:spacing w:before="220"/>
        <w:ind w:firstLine="540"/>
        <w:jc w:val="both"/>
      </w:pPr>
      <w:r>
        <w:t>- полоса шириной 150 метров от уреза воды при нормальном подпорном уровне по всему Учинскому водохранилищу;</w:t>
      </w:r>
    </w:p>
    <w:p w:rsidR="00B03D41" w:rsidRDefault="00B03D41" w:rsidP="00B03D41">
      <w:pPr>
        <w:pStyle w:val="ConsPlusNormal"/>
        <w:spacing w:before="220"/>
        <w:ind w:firstLine="540"/>
        <w:jc w:val="both"/>
      </w:pPr>
      <w:r>
        <w:t>- полоса шириной 100 метров от бровки канала и ковша вдоль открытой части водопроводного канала от Учинского водохранилища до Восточной станции водоподготовки и шириной 50 метров от оси канала в закрытой его части;</w:t>
      </w:r>
    </w:p>
    <w:p w:rsidR="00B03D41" w:rsidRDefault="00B03D41" w:rsidP="00B03D41">
      <w:pPr>
        <w:pStyle w:val="ConsPlusNormal"/>
        <w:spacing w:before="220"/>
        <w:ind w:firstLine="540"/>
        <w:jc w:val="both"/>
      </w:pPr>
      <w:r>
        <w:t>- территория по трассе водоводов 1-го подъема в пределах полосы отвода, но не менее 10 метров в каждую сторону от оси крайнего водовода;</w:t>
      </w:r>
    </w:p>
    <w:p w:rsidR="00B03D41" w:rsidRDefault="00B03D41" w:rsidP="00B03D41">
      <w:pPr>
        <w:pStyle w:val="ConsPlusNormal"/>
        <w:spacing w:before="220"/>
        <w:ind w:firstLine="540"/>
        <w:jc w:val="both"/>
      </w:pPr>
      <w:r>
        <w:t>- лесной массив, лежащий к югу от Учинского водохранилища и включающий в себя территорию 82, 85, 90, 95, 100, 101, 102 кварталов Учинского лесничества.</w:t>
      </w:r>
    </w:p>
    <w:p w:rsidR="00B03D41" w:rsidRDefault="00B03D41" w:rsidP="00B03D41">
      <w:pPr>
        <w:pStyle w:val="ConsPlusNormal"/>
        <w:spacing w:before="220"/>
        <w:ind w:firstLine="540"/>
        <w:jc w:val="both"/>
      </w:pPr>
      <w:r>
        <w:t>8.3.1.2. В 1А пояс ЗСО Северной станции водоподготовки включаются:</w:t>
      </w:r>
    </w:p>
    <w:p w:rsidR="00B03D41" w:rsidRDefault="00B03D41" w:rsidP="00B03D41">
      <w:pPr>
        <w:pStyle w:val="ConsPlusNormal"/>
        <w:spacing w:before="220"/>
        <w:ind w:firstLine="540"/>
        <w:jc w:val="both"/>
      </w:pPr>
      <w:r>
        <w:t>- территория головных очистных водопроводных сооружений Северной станции водоподготовки на Клязьминском водохранилище в пос. Северный СВАО г. Москвы в пределах ограждения;</w:t>
      </w:r>
    </w:p>
    <w:p w:rsidR="00B03D41" w:rsidRDefault="00B03D41" w:rsidP="00B03D41">
      <w:pPr>
        <w:pStyle w:val="ConsPlusNormal"/>
        <w:spacing w:before="220"/>
        <w:ind w:firstLine="540"/>
        <w:jc w:val="both"/>
      </w:pPr>
      <w:r>
        <w:t>- территория насосной станции 1-го подъема, расположенной на южном берегу Клязьминского водохранилища к западу от д. Терпигорьево в пределах ограждения, а также акватория Клязьминского водохранилища радиусом 150 метров от водозабора;</w:t>
      </w:r>
    </w:p>
    <w:p w:rsidR="00B03D41" w:rsidRDefault="00B03D41" w:rsidP="00B03D41">
      <w:pPr>
        <w:pStyle w:val="ConsPlusNormal"/>
        <w:spacing w:before="220"/>
        <w:ind w:firstLine="540"/>
        <w:jc w:val="both"/>
      </w:pPr>
      <w:r>
        <w:t>- территория насосной станции 1 подъема, расположенной на южном берегу Учинского водохранилища в пределах ограждения;</w:t>
      </w:r>
    </w:p>
    <w:p w:rsidR="00B03D41" w:rsidRDefault="00B03D41" w:rsidP="00B03D41">
      <w:pPr>
        <w:pStyle w:val="ConsPlusNormal"/>
        <w:spacing w:before="220"/>
        <w:ind w:firstLine="540"/>
        <w:jc w:val="both"/>
      </w:pPr>
      <w:r>
        <w:t>- территория по трассе водоводов 1-го подъема в пределах полосы отвода, но не менее 10 метров в каждую сторону от оси крайнего водовода.</w:t>
      </w:r>
    </w:p>
    <w:p w:rsidR="00B03D41" w:rsidRDefault="00B03D41" w:rsidP="00B03D41">
      <w:pPr>
        <w:pStyle w:val="ConsPlusNormal"/>
        <w:spacing w:before="220"/>
        <w:ind w:firstLine="540"/>
        <w:jc w:val="both"/>
      </w:pPr>
      <w:r>
        <w:t>8.3.1.3. В 1А пояс ЗСО Рублевской станции водоподготовки включаются:</w:t>
      </w:r>
    </w:p>
    <w:p w:rsidR="00B03D41" w:rsidRDefault="00B03D41" w:rsidP="00B03D41">
      <w:pPr>
        <w:pStyle w:val="ConsPlusNormal"/>
        <w:spacing w:before="220"/>
        <w:ind w:firstLine="540"/>
        <w:jc w:val="both"/>
      </w:pPr>
      <w:r>
        <w:t>- территория Рублевской станции водоподготовки, включая территорию цеха очистки, в пределах ограждений;</w:t>
      </w:r>
    </w:p>
    <w:p w:rsidR="00B03D41" w:rsidRDefault="00B03D41" w:rsidP="00B03D41">
      <w:pPr>
        <w:pStyle w:val="ConsPlusNormal"/>
        <w:spacing w:before="220"/>
        <w:ind w:firstLine="540"/>
        <w:jc w:val="both"/>
      </w:pPr>
      <w:r>
        <w:t>- акватория реки Москвы в пределах 200 метров выше по течению и 100 метров ниже по течению от ограждения Рублевской станции водоподготовки и соответствующая ей полоса левого берега шириной 100 метров от уреза воды;</w:t>
      </w:r>
    </w:p>
    <w:p w:rsidR="00B03D41" w:rsidRDefault="00B03D41" w:rsidP="00B03D41">
      <w:pPr>
        <w:pStyle w:val="ConsPlusNormal"/>
        <w:spacing w:before="220"/>
        <w:ind w:firstLine="540"/>
        <w:jc w:val="both"/>
      </w:pPr>
      <w:r>
        <w:t>- территория по трассе водоводов 1-го и 2-го подъемов в пределах полосы отвода, но не менее 10 метров от оси крайнего водовода в обе стороны.</w:t>
      </w:r>
    </w:p>
    <w:p w:rsidR="00B03D41" w:rsidRDefault="00B03D41" w:rsidP="00B03D41">
      <w:pPr>
        <w:pStyle w:val="ConsPlusNormal"/>
        <w:spacing w:before="220"/>
        <w:ind w:firstLine="540"/>
        <w:jc w:val="both"/>
      </w:pPr>
      <w:r>
        <w:t>8.3.1.4. В 1А пояс ЗСО Западной и Юго-Западной станций водоподготовки включается:</w:t>
      </w:r>
    </w:p>
    <w:p w:rsidR="00B03D41" w:rsidRDefault="00B03D41" w:rsidP="00B03D41">
      <w:pPr>
        <w:pStyle w:val="ConsPlusNormal"/>
        <w:spacing w:before="220"/>
        <w:ind w:firstLine="540"/>
        <w:jc w:val="both"/>
      </w:pPr>
      <w:r>
        <w:t>- территория Западной станции водоподготовки в пределах ограждения;</w:t>
      </w:r>
    </w:p>
    <w:p w:rsidR="00B03D41" w:rsidRDefault="00B03D41" w:rsidP="00B03D41">
      <w:pPr>
        <w:pStyle w:val="ConsPlusNormal"/>
        <w:spacing w:before="220"/>
        <w:ind w:firstLine="540"/>
        <w:jc w:val="both"/>
      </w:pPr>
      <w:r>
        <w:t>- территория Юго-Западной станции водоподготовки в пределах ограждения;</w:t>
      </w:r>
    </w:p>
    <w:p w:rsidR="00B03D41" w:rsidRDefault="00B03D41" w:rsidP="00B03D41">
      <w:pPr>
        <w:pStyle w:val="ConsPlusNormal"/>
        <w:spacing w:before="220"/>
        <w:ind w:firstLine="540"/>
        <w:jc w:val="both"/>
      </w:pPr>
      <w:r>
        <w:t>- территория насосной станции 1-го подъема в пределах ограждения;</w:t>
      </w:r>
    </w:p>
    <w:p w:rsidR="00B03D41" w:rsidRDefault="00B03D41" w:rsidP="00B03D41">
      <w:pPr>
        <w:pStyle w:val="ConsPlusNormal"/>
        <w:spacing w:before="220"/>
        <w:ind w:firstLine="540"/>
        <w:jc w:val="both"/>
      </w:pPr>
      <w:r>
        <w:lastRenderedPageBreak/>
        <w:t>- акватория р. Москва в пределах 200 метров выше по течению и 100 метров ниже по течению от ограждения водозабора и соответствующая ей полоса левого берега шириной 100 метров от уреза воды;</w:t>
      </w:r>
    </w:p>
    <w:p w:rsidR="00B03D41" w:rsidRDefault="00B03D41" w:rsidP="00B03D41">
      <w:pPr>
        <w:pStyle w:val="ConsPlusNormal"/>
        <w:spacing w:before="220"/>
        <w:ind w:firstLine="540"/>
        <w:jc w:val="both"/>
      </w:pPr>
      <w:r>
        <w:t>- территория по трассе водоводов 1-го и 2-го подъемов в пределах полосы отвода, но не менее 10 метров от оси крайнего водовода в обе стороны.</w:t>
      </w:r>
    </w:p>
    <w:p w:rsidR="00B03D41" w:rsidRDefault="00B03D41" w:rsidP="00B03D41">
      <w:pPr>
        <w:pStyle w:val="ConsPlusNormal"/>
        <w:spacing w:before="220"/>
        <w:ind w:firstLine="540"/>
        <w:jc w:val="both"/>
      </w:pPr>
      <w:r>
        <w:t>8.3.2. Границы 1Б пояса ЗСО станций водоподготовки.</w:t>
      </w:r>
    </w:p>
    <w:p w:rsidR="00B03D41" w:rsidRDefault="00B03D41" w:rsidP="00B03D41">
      <w:pPr>
        <w:pStyle w:val="ConsPlusNormal"/>
        <w:spacing w:before="220"/>
        <w:ind w:firstLine="540"/>
        <w:jc w:val="both"/>
      </w:pPr>
      <w:r>
        <w:t>8.3.2.1. В 1Б пояс ЗСО Восточной станции водоподготовки включаются:</w:t>
      </w:r>
    </w:p>
    <w:p w:rsidR="00B03D41" w:rsidRDefault="00B03D41" w:rsidP="00B03D41">
      <w:pPr>
        <w:pStyle w:val="ConsPlusNormal"/>
        <w:spacing w:before="220"/>
        <w:ind w:firstLine="540"/>
        <w:jc w:val="both"/>
      </w:pPr>
      <w:r>
        <w:t>- смежная с 1А поясом ЗСО территория вокруг Восточной станции водоподготовки и насосной станции 1-го подъема с регулятором и водоприемником шириной 100 метров;</w:t>
      </w:r>
    </w:p>
    <w:p w:rsidR="00B03D41" w:rsidRDefault="00B03D41" w:rsidP="00B03D41">
      <w:pPr>
        <w:pStyle w:val="ConsPlusNormal"/>
        <w:spacing w:before="220"/>
        <w:ind w:firstLine="540"/>
        <w:jc w:val="both"/>
      </w:pPr>
      <w:r>
        <w:t>- смежная с 1А поясом ЗСО территория вокруг Учинского водохранилища в следующих границах: от Акуловской плотины в северо-восточном направлении до восточной части 101 квартала Тишковского лесничества ГУ "Спецлесхоз "Учинский". Далее граница идет по территории следующих кварталов Тишковского лесничества: 95, 90, 85, 91, 86, 78, 77, 76, 69, 67. От 67 квартала граница идет по территории 66 квартала западнее д. Степаньково Пушкинского района и сопредельного с ней дачного поселка через высоты 177,3; 177,7, по южной части 61 квартала Тишковского лесничества. Далее - по западной границе 59 квартала Тишковского лесопарка, южнее поселков "Пестовские дачи" и СКО "Тишково"; огибая последние, проходит по северному борту безымянного оврага; пересекает овраг южнее турлагеря и дома рыбака; далее - по территории 45 и 48 кварталов Тишковского лесопарка подходит к берегу Пестовского водохранилища на 500 м западнее одноименной плотины.</w:t>
      </w:r>
    </w:p>
    <w:p w:rsidR="00B03D41" w:rsidRDefault="00B03D41" w:rsidP="00B03D41">
      <w:pPr>
        <w:pStyle w:val="ConsPlusNormal"/>
        <w:spacing w:before="220"/>
        <w:ind w:firstLine="540"/>
        <w:jc w:val="both"/>
      </w:pPr>
      <w:r>
        <w:t>На южном берегу Пестовского водохранилища граница идет на расстоянии 500 метров от Пестовской плотины вдоль восточной границы пансионата "Пестово", далее по южной и западной границе земель ФГУП "Совхоз им. Тимирязева", огибает территорию садового товарищества "Водопроводчик" с северной, восточной и западной сторон и далее на юг, вдоль технологической автодороги Акуловского гидроузла, по западной стороне 8 и 13 кварталов Учинского лесничества выходит к Пяловскому водохранилищу. На южном берегу Пяловского водохранилища граница идет через д. Пруссы, через 23 квартал Учинского лесничества, вдоль северной границы д. Манюхино, по землепользованию ФГУП "Совхоз им. Тимирязева" через высоты 172,2 - 169,1, 170,8 - 169,2 по территории 64 квартала Учинского лесничества и далее подходит к границе 1Б пояса ЗСО водопроводного канала.</w:t>
      </w:r>
    </w:p>
    <w:p w:rsidR="00B03D41" w:rsidRDefault="00B03D41" w:rsidP="00B03D41">
      <w:pPr>
        <w:pStyle w:val="ConsPlusNormal"/>
        <w:spacing w:before="220"/>
        <w:ind w:firstLine="540"/>
        <w:jc w:val="both"/>
      </w:pPr>
      <w:r>
        <w:t>8.3.2.2. В 1Б пояс ЗСО Северной станции водоподготовки включаются:</w:t>
      </w:r>
    </w:p>
    <w:p w:rsidR="00B03D41" w:rsidRDefault="00B03D41" w:rsidP="00B03D41">
      <w:pPr>
        <w:pStyle w:val="ConsPlusNormal"/>
        <w:spacing w:before="220"/>
        <w:ind w:firstLine="540"/>
        <w:jc w:val="both"/>
      </w:pPr>
      <w:r>
        <w:t>- смежная с границей 1А пояса ЗСО территория вокруг Северной станции водоподготовки к югу и востоку шириной 100 метров;</w:t>
      </w:r>
    </w:p>
    <w:p w:rsidR="00B03D41" w:rsidRDefault="00B03D41" w:rsidP="00B03D41">
      <w:pPr>
        <w:pStyle w:val="ConsPlusNormal"/>
        <w:spacing w:before="220"/>
        <w:ind w:firstLine="540"/>
        <w:jc w:val="both"/>
      </w:pPr>
      <w:r>
        <w:t>- полоса шириной 200 метров по периметру ограждения насосной станции 1 подъема, расположенной на южном берегу Клязьминского водохранилища к западу от д. Терпигорьево, и прибрежная полоса протяженностью по берегу водохранилища 400 метров на северо-восток и юго-запад, шириной 100 м от уреза воды при нормальном подпорном уровне.</w:t>
      </w:r>
    </w:p>
    <w:p w:rsidR="00B03D41" w:rsidRDefault="00B03D41" w:rsidP="00B03D41">
      <w:pPr>
        <w:pStyle w:val="ConsPlusNormal"/>
        <w:spacing w:before="220"/>
        <w:ind w:firstLine="540"/>
        <w:jc w:val="both"/>
      </w:pPr>
      <w:r>
        <w:t>8.3.2.3. В 1Б пояс ЗСО Рублевской, Западной и Юго-Западной станций водоподготовки включаются:</w:t>
      </w:r>
    </w:p>
    <w:p w:rsidR="00B03D41" w:rsidRDefault="00B03D41" w:rsidP="00B03D41">
      <w:pPr>
        <w:pStyle w:val="ConsPlusNormal"/>
        <w:spacing w:before="220"/>
        <w:ind w:firstLine="540"/>
        <w:jc w:val="both"/>
      </w:pPr>
      <w:r>
        <w:t>- акватория реки Москвы от плотины в с. Петрово-Дальнее до северной границы п. Рублево и полоса шириной 100 метров по обоим берегам;</w:t>
      </w:r>
    </w:p>
    <w:p w:rsidR="00B03D41" w:rsidRDefault="00B03D41" w:rsidP="00B03D41">
      <w:pPr>
        <w:pStyle w:val="ConsPlusNormal"/>
        <w:spacing w:before="220"/>
        <w:ind w:firstLine="540"/>
        <w:jc w:val="both"/>
      </w:pPr>
      <w:r>
        <w:t>- вся территория полуострова Староречье с заливом и протоками и вся территория Лохинского острова в его естественных границах, а также акватория стариц, их окаймляющих;</w:t>
      </w:r>
    </w:p>
    <w:p w:rsidR="00B03D41" w:rsidRDefault="00B03D41" w:rsidP="00B03D41">
      <w:pPr>
        <w:pStyle w:val="ConsPlusNormal"/>
        <w:spacing w:before="220"/>
        <w:ind w:firstLine="540"/>
        <w:jc w:val="both"/>
      </w:pPr>
      <w:r>
        <w:lastRenderedPageBreak/>
        <w:t>- овраг и полоса 100 метров от его склонов по левому берегу реки Москвы, выше нового водозабора Рублевской станции водоподготовки;</w:t>
      </w:r>
    </w:p>
    <w:p w:rsidR="00B03D41" w:rsidRDefault="00B03D41" w:rsidP="00B03D41">
      <w:pPr>
        <w:pStyle w:val="ConsPlusNormal"/>
        <w:spacing w:before="220"/>
        <w:ind w:firstLine="540"/>
        <w:jc w:val="both"/>
      </w:pPr>
      <w:r>
        <w:t>- прибрежные полосы р. Москва ниже Рублевской станции водоподготовки протяженностью 1000 метров: на участках правого крутого террасированного берега - нижняя надпойменная терраса, склоны, и полоса верхней надпойменной террасы шириной 10 - 15 метров от обрыва, на участках левого пологого берега - полоса шириной 100 метров от уреза воды;</w:t>
      </w:r>
    </w:p>
    <w:p w:rsidR="00B03D41" w:rsidRDefault="00B03D41" w:rsidP="00B03D41">
      <w:pPr>
        <w:pStyle w:val="ConsPlusNormal"/>
        <w:spacing w:before="220"/>
        <w:ind w:firstLine="540"/>
        <w:jc w:val="both"/>
      </w:pPr>
      <w:r>
        <w:t>- территория п. Рублево в пределах красных линий, территория к юго-востоку от станции водоподготовки с включением части 7-го квартала Серебряноборского лесничества и территория шириной 100 метров к северу от больницы в 7 квартале, включая часть 7, 8 и 4 кварталов Серебряноборского лесничества;</w:t>
      </w:r>
    </w:p>
    <w:p w:rsidR="00B03D41" w:rsidRDefault="00B03D41" w:rsidP="00B03D41">
      <w:pPr>
        <w:pStyle w:val="ConsPlusNormal"/>
        <w:spacing w:before="220"/>
        <w:ind w:firstLine="540"/>
        <w:jc w:val="both"/>
      </w:pPr>
      <w:r>
        <w:t>- акватория и береговая полоса р. Липки от верховья нижнего пруда до устья шириной 50 метров, включая крутые склоны поймы по каждому берегу;</w:t>
      </w:r>
    </w:p>
    <w:p w:rsidR="00B03D41" w:rsidRDefault="00B03D41" w:rsidP="00B03D41">
      <w:pPr>
        <w:pStyle w:val="ConsPlusNormal"/>
        <w:spacing w:before="220"/>
        <w:ind w:firstLine="540"/>
        <w:jc w:val="both"/>
      </w:pPr>
      <w:r>
        <w:t>- смежная с границей 1А пояса ЗСО полоса берега излучины реки Москвы напротив водозабора Западной станции водоподготовки шириной 400 метров;</w:t>
      </w:r>
    </w:p>
    <w:p w:rsidR="00B03D41" w:rsidRDefault="00B03D41" w:rsidP="00B03D41">
      <w:pPr>
        <w:pStyle w:val="ConsPlusNormal"/>
        <w:spacing w:before="220"/>
        <w:ind w:firstLine="540"/>
        <w:jc w:val="both"/>
      </w:pPr>
      <w:r>
        <w:t>- акватория и береговая полоса р. Сомынки от створа Поселкового пруда в 50 метрах выше плотины до устья в пределах естественных границ поймы р. Сомынки, включая крутые склоны поймы;</w:t>
      </w:r>
    </w:p>
    <w:p w:rsidR="00B03D41" w:rsidRDefault="00B03D41" w:rsidP="00B03D41">
      <w:pPr>
        <w:pStyle w:val="ConsPlusNormal"/>
        <w:spacing w:before="220"/>
        <w:ind w:firstLine="540"/>
        <w:jc w:val="both"/>
      </w:pPr>
      <w:r>
        <w:t>- акватория и прибрежная полоса ручья Скабельцын в пределах естественных границ поймы;</w:t>
      </w:r>
    </w:p>
    <w:p w:rsidR="00B03D41" w:rsidRDefault="00B03D41" w:rsidP="00B03D41">
      <w:pPr>
        <w:pStyle w:val="ConsPlusNormal"/>
        <w:spacing w:before="220"/>
        <w:ind w:firstLine="540"/>
        <w:jc w:val="both"/>
      </w:pPr>
      <w:r>
        <w:t>- акватория и береговая полоса р. Медвенки от моста на Красногорском шоссе до устья реки в пределах естественных границ поймы, включая крутые склоны поймы;</w:t>
      </w:r>
    </w:p>
    <w:p w:rsidR="00B03D41" w:rsidRDefault="00B03D41" w:rsidP="00B03D41">
      <w:pPr>
        <w:pStyle w:val="ConsPlusNormal"/>
        <w:spacing w:before="220"/>
        <w:ind w:firstLine="540"/>
        <w:jc w:val="both"/>
      </w:pPr>
      <w:r>
        <w:t>- акватория и береговая полоса р. Чаченки от верховья Ромашковского пруда до устья в пределах естественных границ поймы, но не менее 20 метров и не более 50 метров от уреза воды;</w:t>
      </w:r>
    </w:p>
    <w:p w:rsidR="00B03D41" w:rsidRDefault="00B03D41" w:rsidP="00B03D41">
      <w:pPr>
        <w:pStyle w:val="ConsPlusNormal"/>
        <w:spacing w:before="220"/>
        <w:ind w:firstLine="540"/>
        <w:jc w:val="both"/>
      </w:pPr>
      <w:r>
        <w:t>- акватория и береговая полоса безымянного ручья, впадающего в р. Москву выше водозабора Рублевской станции водоподготовки в пределах естественных границ поймы, плюс полоса в 50 метров в каждую сторону от внешнего края поймы.</w:t>
      </w:r>
    </w:p>
    <w:p w:rsidR="00B03D41" w:rsidRDefault="00B03D41" w:rsidP="00B03D41">
      <w:pPr>
        <w:pStyle w:val="ConsPlusNormal"/>
        <w:spacing w:before="220"/>
        <w:ind w:firstLine="540"/>
        <w:jc w:val="both"/>
      </w:pPr>
      <w:r>
        <w:t>Территория по трассе водоводов 1 и 2 подъемов в пределах полосы отвода, но не менее 10 м в каждую сторону от оси крайнего водовода.</w:t>
      </w:r>
    </w:p>
    <w:p w:rsidR="00B03D41" w:rsidRDefault="00B03D41" w:rsidP="00B03D41">
      <w:pPr>
        <w:pStyle w:val="ConsPlusNormal"/>
        <w:spacing w:before="220"/>
        <w:ind w:firstLine="540"/>
        <w:jc w:val="both"/>
      </w:pPr>
      <w:r>
        <w:t>8.3.3. Границы первого пояса ЗСО гидроузлов Москворецкой и Вазузской водных систем.</w:t>
      </w:r>
    </w:p>
    <w:p w:rsidR="00B03D41" w:rsidRDefault="00B03D41" w:rsidP="00B03D41">
      <w:pPr>
        <w:pStyle w:val="ConsPlusNormal"/>
        <w:spacing w:before="220"/>
        <w:ind w:firstLine="540"/>
        <w:jc w:val="both"/>
      </w:pPr>
      <w:r>
        <w:t>8.3.3.1. Первый пояс ЗСО Можайского гидроузла</w:t>
      </w:r>
    </w:p>
    <w:p w:rsidR="00B03D41" w:rsidRDefault="00B03D41" w:rsidP="00B03D41">
      <w:pPr>
        <w:pStyle w:val="ConsPlusNormal"/>
        <w:spacing w:before="220"/>
        <w:ind w:firstLine="540"/>
        <w:jc w:val="both"/>
      </w:pPr>
      <w:r>
        <w:t>- полоса шириной 100 метров по обоим берегам от плотины водохранилища до створа д. Блазново - д. Криушино и акватория водохранилища между указанным створом и плотиной гидроузла.</w:t>
      </w:r>
    </w:p>
    <w:p w:rsidR="00B03D41" w:rsidRDefault="00B03D41" w:rsidP="00B03D41">
      <w:pPr>
        <w:pStyle w:val="ConsPlusNormal"/>
        <w:spacing w:before="220"/>
        <w:ind w:firstLine="540"/>
        <w:jc w:val="both"/>
      </w:pPr>
      <w:r>
        <w:t>8.3.3.2. Первый пояс ЗСО Верхнерузского гидроузла</w:t>
      </w:r>
    </w:p>
    <w:p w:rsidR="00B03D41" w:rsidRDefault="00B03D41" w:rsidP="00B03D41">
      <w:pPr>
        <w:pStyle w:val="ConsPlusNormal"/>
        <w:spacing w:before="220"/>
        <w:ind w:firstLine="540"/>
        <w:jc w:val="both"/>
      </w:pPr>
      <w:r>
        <w:t>- территория в пределах землеотвода МГП "Мосводоканал".</w:t>
      </w:r>
    </w:p>
    <w:p w:rsidR="00B03D41" w:rsidRDefault="00B03D41" w:rsidP="00B03D41">
      <w:pPr>
        <w:pStyle w:val="ConsPlusNormal"/>
        <w:spacing w:before="220"/>
        <w:ind w:firstLine="540"/>
        <w:jc w:val="both"/>
      </w:pPr>
      <w:r>
        <w:t>8.3.3.3. Первый пояс ЗСО Рузского гидроузла</w:t>
      </w:r>
    </w:p>
    <w:p w:rsidR="00B03D41" w:rsidRDefault="00B03D41" w:rsidP="00B03D41">
      <w:pPr>
        <w:pStyle w:val="ConsPlusNormal"/>
        <w:spacing w:before="220"/>
        <w:ind w:firstLine="540"/>
        <w:jc w:val="both"/>
      </w:pPr>
      <w:r>
        <w:t>- полоса шириной 100 метров по обоим берегам водохранилища от плотины водохранилища до створа д. Пестово и акватория водохранилища между указанным створом и плотиной гидроузла.</w:t>
      </w:r>
    </w:p>
    <w:p w:rsidR="00B03D41" w:rsidRDefault="00B03D41" w:rsidP="00B03D41">
      <w:pPr>
        <w:pStyle w:val="ConsPlusNormal"/>
        <w:spacing w:before="220"/>
        <w:ind w:firstLine="540"/>
        <w:jc w:val="both"/>
      </w:pPr>
      <w:r>
        <w:t>8.3.3.4. Первый пояс ЗСО Озернинского гидроузла</w:t>
      </w:r>
    </w:p>
    <w:p w:rsidR="00B03D41" w:rsidRDefault="00B03D41" w:rsidP="00B03D41">
      <w:pPr>
        <w:pStyle w:val="ConsPlusNormal"/>
        <w:spacing w:before="220"/>
        <w:ind w:firstLine="540"/>
        <w:jc w:val="both"/>
      </w:pPr>
      <w:r>
        <w:lastRenderedPageBreak/>
        <w:t>- полоса шириною 100 метров по обоим берегам водохранилища до створа УСБ "Волынщино" Спорткомитета РФ и акватория водохранилища между указанным створом и плотиной гидроузла.</w:t>
      </w:r>
    </w:p>
    <w:p w:rsidR="00B03D41" w:rsidRDefault="00B03D41" w:rsidP="00B03D41">
      <w:pPr>
        <w:pStyle w:val="ConsPlusNormal"/>
        <w:spacing w:before="220"/>
        <w:ind w:firstLine="540"/>
        <w:jc w:val="both"/>
      </w:pPr>
      <w:r>
        <w:t>8.3.3.5. Первый пояс ЗСО Истринского гидроузла</w:t>
      </w:r>
    </w:p>
    <w:p w:rsidR="00B03D41" w:rsidRDefault="00B03D41" w:rsidP="00B03D41">
      <w:pPr>
        <w:pStyle w:val="ConsPlusNormal"/>
        <w:spacing w:before="220"/>
        <w:ind w:firstLine="540"/>
        <w:jc w:val="both"/>
      </w:pPr>
      <w:r>
        <w:t>- полоса шириною 100 метров по обоим берегам водохранилища от плотины до створа д. Ламишино и акватория водохранилища между указанным створом и плотиной гидроузла.</w:t>
      </w:r>
    </w:p>
    <w:p w:rsidR="00B03D41" w:rsidRDefault="00B03D41" w:rsidP="00B03D41">
      <w:pPr>
        <w:pStyle w:val="ConsPlusNormal"/>
        <w:spacing w:before="220"/>
        <w:ind w:firstLine="540"/>
        <w:jc w:val="both"/>
      </w:pPr>
      <w:r>
        <w:t>8.3.3.6. Первый пояс ЗСО Кармановского гидроузла</w:t>
      </w:r>
    </w:p>
    <w:p w:rsidR="00B03D41" w:rsidRDefault="00B03D41" w:rsidP="00B03D41">
      <w:pPr>
        <w:pStyle w:val="ConsPlusNormal"/>
        <w:spacing w:before="220"/>
        <w:ind w:firstLine="540"/>
        <w:jc w:val="both"/>
      </w:pPr>
      <w:r>
        <w:t>- территория в пределах землеотвода АО "Мосводоканал".</w:t>
      </w:r>
    </w:p>
    <w:p w:rsidR="00B03D41" w:rsidRDefault="00B03D41" w:rsidP="00B03D41">
      <w:pPr>
        <w:pStyle w:val="ConsPlusNormal"/>
        <w:spacing w:before="220"/>
        <w:ind w:firstLine="540"/>
        <w:jc w:val="both"/>
      </w:pPr>
      <w:r>
        <w:t>8.3.3.7. Первый пояс ЗСО Зубцовского гидроузла</w:t>
      </w:r>
    </w:p>
    <w:p w:rsidR="00B03D41" w:rsidRDefault="00B03D41" w:rsidP="00B03D41">
      <w:pPr>
        <w:pStyle w:val="ConsPlusNormal"/>
        <w:spacing w:before="220"/>
        <w:ind w:firstLine="540"/>
        <w:jc w:val="both"/>
      </w:pPr>
      <w:r>
        <w:t>- территория в пределах землеотвода АО "Мосводоканал".</w:t>
      </w:r>
    </w:p>
    <w:p w:rsidR="00B03D41" w:rsidRDefault="00B03D41" w:rsidP="00B03D41">
      <w:pPr>
        <w:pStyle w:val="ConsPlusNormal"/>
        <w:spacing w:before="220"/>
        <w:ind w:firstLine="540"/>
        <w:jc w:val="both"/>
      </w:pPr>
      <w:r>
        <w:t>8.3.3.8. Первый пояс Иваньковского гидроузла</w:t>
      </w:r>
    </w:p>
    <w:p w:rsidR="00B03D41" w:rsidRDefault="00B03D41" w:rsidP="00B03D41">
      <w:pPr>
        <w:pStyle w:val="ConsPlusNormal"/>
        <w:spacing w:before="220"/>
        <w:ind w:firstLine="540"/>
        <w:jc w:val="both"/>
      </w:pPr>
      <w:r>
        <w:t>- территория в пределах землеотвода АО "Мосводоканал".</w:t>
      </w:r>
    </w:p>
    <w:p w:rsidR="00B03D41" w:rsidRDefault="00B03D41" w:rsidP="00B03D41">
      <w:pPr>
        <w:pStyle w:val="ConsPlusNormal"/>
        <w:spacing w:before="220"/>
        <w:ind w:firstLine="540"/>
        <w:jc w:val="both"/>
      </w:pPr>
      <w:r>
        <w:t>8.3.3.9. По каналам Гжать - Яуза и Яуза - Руза</w:t>
      </w:r>
    </w:p>
    <w:p w:rsidR="00B03D41" w:rsidRDefault="00B03D41" w:rsidP="00B03D41">
      <w:pPr>
        <w:pStyle w:val="ConsPlusNormal"/>
        <w:spacing w:before="220"/>
        <w:ind w:firstLine="540"/>
        <w:jc w:val="both"/>
      </w:pPr>
      <w:r>
        <w:t>- территория шириной 50 м в каждую сторону от оси канала.</w:t>
      </w:r>
    </w:p>
    <w:p w:rsidR="00B03D41" w:rsidRDefault="00B03D41" w:rsidP="00B03D41">
      <w:pPr>
        <w:pStyle w:val="ConsPlusNormal"/>
        <w:spacing w:before="220"/>
        <w:ind w:firstLine="540"/>
        <w:jc w:val="both"/>
      </w:pPr>
      <w:r>
        <w:t>8.3.4. Границы второго пояса ЗСО станций водоподготовки и гидроузлов.</w:t>
      </w:r>
    </w:p>
    <w:p w:rsidR="00B03D41" w:rsidRDefault="00B03D41" w:rsidP="00B03D41">
      <w:pPr>
        <w:pStyle w:val="ConsPlusNormal"/>
        <w:spacing w:before="220"/>
        <w:ind w:firstLine="540"/>
        <w:jc w:val="both"/>
      </w:pPr>
      <w:r>
        <w:t>8.3.4.1. Верхняя граница 2 пояса ЗСО по акватории источника водоснабжения должна быть удалена вверх по течению от плотины гидроузла на расстояние, чтобы время для пробега по основному водотоку, притокам первого порядка и акватории водохранилища до плотины гидроузла было не менее 5 суток (при расходе воды 95% обеспеченности), но не далее створа плотины вышележащего гидроузла.</w:t>
      </w:r>
    </w:p>
    <w:p w:rsidR="00B03D41" w:rsidRDefault="00B03D41" w:rsidP="00B03D41">
      <w:pPr>
        <w:pStyle w:val="ConsPlusNormal"/>
        <w:spacing w:before="220"/>
        <w:ind w:firstLine="540"/>
        <w:jc w:val="both"/>
      </w:pPr>
      <w:r>
        <w:t>8.3.4.2. Нижняя граница соответствует створу водозабора или гидроузла.</w:t>
      </w:r>
    </w:p>
    <w:p w:rsidR="00B03D41" w:rsidRDefault="00B03D41" w:rsidP="00B03D41">
      <w:pPr>
        <w:pStyle w:val="ConsPlusNormal"/>
        <w:spacing w:before="220"/>
        <w:ind w:firstLine="540"/>
        <w:jc w:val="both"/>
      </w:pPr>
      <w:r>
        <w:t>8.3.4.3. Боковые границы устанавливаются не только по берегам основного водотока или водохранилища, входящих в гидротехнические системы (далее - ГТС), но и по берегам впадающих в них притоков первого порядка.</w:t>
      </w:r>
    </w:p>
    <w:p w:rsidR="00B03D41" w:rsidRDefault="00B03D41" w:rsidP="00B03D41">
      <w:pPr>
        <w:pStyle w:val="ConsPlusNormal"/>
        <w:spacing w:before="220"/>
        <w:ind w:firstLine="540"/>
        <w:jc w:val="both"/>
      </w:pPr>
      <w:r>
        <w:t>Боковые границы второго пояса ЗСО водозабора или гидроузла должны проходить от уреза воды при нормальном подпорном уровне для водохранилищ и при летне-осенней межени для основных водотоков и притоков первого порядка на расстоянии:</w:t>
      </w:r>
    </w:p>
    <w:p w:rsidR="00B03D41" w:rsidRDefault="00B03D41" w:rsidP="00B03D41">
      <w:pPr>
        <w:pStyle w:val="ConsPlusNormal"/>
        <w:spacing w:before="220"/>
        <w:ind w:firstLine="540"/>
        <w:jc w:val="both"/>
      </w:pPr>
      <w:r>
        <w:t>а) при равнинном рельефе местности - не менее 500 м;</w:t>
      </w:r>
    </w:p>
    <w:p w:rsidR="00B03D41" w:rsidRDefault="00B03D41" w:rsidP="00B03D41">
      <w:pPr>
        <w:pStyle w:val="ConsPlusNormal"/>
        <w:spacing w:before="220"/>
        <w:ind w:firstLine="540"/>
        <w:jc w:val="both"/>
      </w:pPr>
      <w:r>
        <w:t>б) при холмистом рельефе местности - по вершинам первого склона, обращенного в сторону источника водоснабжения.</w:t>
      </w:r>
    </w:p>
    <w:p w:rsidR="00B03D41" w:rsidRDefault="00B03D41" w:rsidP="00B03D41">
      <w:pPr>
        <w:pStyle w:val="ConsPlusNormal"/>
        <w:ind w:firstLine="540"/>
        <w:jc w:val="both"/>
      </w:pPr>
    </w:p>
    <w:p w:rsidR="00B03D41" w:rsidRDefault="00B03D41" w:rsidP="00B03D41">
      <w:pPr>
        <w:pStyle w:val="ConsPlusTitle"/>
        <w:jc w:val="center"/>
        <w:outlineLvl w:val="3"/>
      </w:pPr>
      <w:r>
        <w:t>8.4. Основные мероприятия на территории и акватории ЗСО</w:t>
      </w:r>
    </w:p>
    <w:p w:rsidR="00B03D41" w:rsidRDefault="00B03D41" w:rsidP="00B03D41">
      <w:pPr>
        <w:pStyle w:val="ConsPlusNormal"/>
        <w:ind w:firstLine="540"/>
        <w:jc w:val="both"/>
      </w:pPr>
    </w:p>
    <w:p w:rsidR="00B03D41" w:rsidRDefault="00B03D41" w:rsidP="00B03D41">
      <w:pPr>
        <w:pStyle w:val="ConsPlusNormal"/>
        <w:ind w:firstLine="540"/>
        <w:jc w:val="both"/>
      </w:pPr>
      <w:r>
        <w:t>8.4.1. Мероприятия по 1А поясу ЗСО станций водоподготовки</w:t>
      </w:r>
    </w:p>
    <w:p w:rsidR="00B03D41" w:rsidRDefault="00B03D41" w:rsidP="00B03D41">
      <w:pPr>
        <w:pStyle w:val="ConsPlusNormal"/>
        <w:spacing w:before="220"/>
        <w:ind w:firstLine="540"/>
        <w:jc w:val="both"/>
      </w:pPr>
      <w:r>
        <w:t>8.4.1.1. В границах территории и акватории 1А пояса ЗСО станций водоподготовки допускается только деятельность, связанная с забором, подготовкой, хранением и подачей питьевой воды.</w:t>
      </w:r>
    </w:p>
    <w:p w:rsidR="00B03D41" w:rsidRDefault="00B03D41" w:rsidP="00B03D41">
      <w:pPr>
        <w:pStyle w:val="ConsPlusNormal"/>
        <w:spacing w:before="220"/>
        <w:ind w:firstLine="540"/>
        <w:jc w:val="both"/>
      </w:pPr>
      <w:r>
        <w:t xml:space="preserve">Не допускаются все виды строительства и хозяйственной деятельности, не имеющие непосредственного отношения к эксплуатации, реконструкции и расширению водопроводных </w:t>
      </w:r>
      <w:r>
        <w:lastRenderedPageBreak/>
        <w:t>сооружений, в том числе прокладка трубопроводов различного назначения, объектов постоянного хранения и переработки твердых промышленных отходов (осадков очистных сооружений водопровода), размещение жилых и хозяйственно-бытовых зданий, рекреационных сооружений, проживание людей.</w:t>
      </w:r>
    </w:p>
    <w:p w:rsidR="00B03D41" w:rsidRDefault="00B03D41" w:rsidP="00B03D41">
      <w:pPr>
        <w:pStyle w:val="ConsPlusNormal"/>
        <w:spacing w:before="220"/>
        <w:ind w:firstLine="540"/>
        <w:jc w:val="both"/>
      </w:pPr>
      <w:r>
        <w:t>8.4.1.2. Территория 1А пояса ЗСО станций водоподготовки должна быть спланирована для отвода поверхностного стока за ее пределы, озеленена, ограждена и обеспечена охраной. Дороги и пешеходные дорожки к сооружениям должны иметь твердое покрытие.</w:t>
      </w:r>
    </w:p>
    <w:p w:rsidR="00B03D41" w:rsidRDefault="00B03D41" w:rsidP="00B03D41">
      <w:pPr>
        <w:pStyle w:val="ConsPlusNormal"/>
        <w:spacing w:before="220"/>
        <w:ind w:firstLine="540"/>
        <w:jc w:val="both"/>
      </w:pPr>
      <w:r>
        <w:t>В акватории 1А пояса ЗСО станций водоподготовки не допускается спуск любых сточных вод, в том числе сточных вод водного транспорта, а также купание, стирка белья, водопой скота, рыбная ловля и другие виды водопользования, оказывающие влияние на качество воды.</w:t>
      </w:r>
    </w:p>
    <w:p w:rsidR="00B03D41" w:rsidRDefault="00B03D41" w:rsidP="00B03D41">
      <w:pPr>
        <w:pStyle w:val="ConsPlusNormal"/>
        <w:spacing w:before="220"/>
        <w:ind w:firstLine="540"/>
        <w:jc w:val="both"/>
      </w:pPr>
      <w:r>
        <w:t>Акватория 1А пояса ЗСО станций водоподготовки ограждается буями и другими предупредительными знаками. На судоходных участках водных объектов над водоприемниками водозаборов должны устанавливаться бакены с освещением.</w:t>
      </w:r>
    </w:p>
    <w:p w:rsidR="00B03D41" w:rsidRDefault="00B03D41" w:rsidP="00B03D41">
      <w:pPr>
        <w:pStyle w:val="ConsPlusNormal"/>
        <w:spacing w:before="220"/>
        <w:ind w:firstLine="540"/>
        <w:jc w:val="both"/>
      </w:pPr>
      <w:r>
        <w:t>8.4.2. Мероприятия по 1Б поясу ЗСО станций водоподготовки</w:t>
      </w:r>
    </w:p>
    <w:p w:rsidR="00B03D41" w:rsidRDefault="00B03D41" w:rsidP="00B03D41">
      <w:pPr>
        <w:pStyle w:val="ConsPlusNormal"/>
        <w:spacing w:before="220"/>
        <w:ind w:firstLine="540"/>
        <w:jc w:val="both"/>
      </w:pPr>
      <w:r>
        <w:t>8.4.2.1. На территории 1Б пояса ЗСО станций водоподготовки запрещаются все виды нового строительства. Не допускаются виды хозяйственной и иной деятельности, приводящие к микробному и химическому загрязнению почвы, грунтовых вод и воды источника, включая притоки первого порядка, в том числе ведение животноводства, применение ядохимикатов, размещение общественных гаражей и ангаров, складов, общественных пляжей.</w:t>
      </w:r>
    </w:p>
    <w:p w:rsidR="00B03D41" w:rsidRDefault="00B03D41" w:rsidP="00B03D41">
      <w:pPr>
        <w:pStyle w:val="ConsPlusNormal"/>
        <w:spacing w:before="220"/>
        <w:ind w:firstLine="540"/>
        <w:jc w:val="both"/>
      </w:pPr>
      <w:r>
        <w:t>В акватории 1Б пояса станций водоподготовки не допускается базирование и эксплуатация судов моторного и парусного флота, в том числе водных мотоциклов, кроме случаев проведения надзорных и инспекционных проверок уполномоченными органами.</w:t>
      </w:r>
    </w:p>
    <w:p w:rsidR="00B03D41" w:rsidRDefault="00B03D41" w:rsidP="00B03D41">
      <w:pPr>
        <w:pStyle w:val="ConsPlusNormal"/>
        <w:spacing w:before="220"/>
        <w:ind w:firstLine="540"/>
        <w:jc w:val="both"/>
      </w:pPr>
      <w:r>
        <w:t>8.4.2.2. Реконструкция существующих объектов допускается при условии снижения неблагоприятного влияния реконструируемого объекта на источник водоснабжения за счет уменьшения плотности заселения и повышения уровня благоустройства при соблюдении следующих требований:</w:t>
      </w:r>
    </w:p>
    <w:p w:rsidR="00B03D41" w:rsidRDefault="00B03D41" w:rsidP="00B03D41">
      <w:pPr>
        <w:pStyle w:val="ConsPlusNormal"/>
        <w:spacing w:before="220"/>
        <w:ind w:firstLine="540"/>
        <w:jc w:val="both"/>
      </w:pPr>
      <w:r>
        <w:t>- здания должны быть канализованы с отводом стоков на очистные сооружения, расположенные за пределами 1А и 1Б пояса ЗСО станций водоподготовки с учетом санитарного режима на территории второго пояса;</w:t>
      </w:r>
    </w:p>
    <w:p w:rsidR="00B03D41" w:rsidRDefault="00B03D41" w:rsidP="00B03D41">
      <w:pPr>
        <w:pStyle w:val="ConsPlusNormal"/>
        <w:spacing w:before="220"/>
        <w:ind w:firstLine="540"/>
        <w:jc w:val="both"/>
      </w:pPr>
      <w:r>
        <w:t>- не допускается спуск любых сточных вод, в том числе ливневых, в акваторию источника водоснабжения;</w:t>
      </w:r>
    </w:p>
    <w:p w:rsidR="00B03D41" w:rsidRDefault="00B03D41" w:rsidP="00B03D41">
      <w:pPr>
        <w:pStyle w:val="ConsPlusNormal"/>
        <w:spacing w:before="220"/>
        <w:ind w:firstLine="540"/>
        <w:jc w:val="both"/>
      </w:pPr>
      <w:r>
        <w:t>- сооружение заборов вдоль границ земельных участков и прибрежной полосы с целью сохранения природных условий подземного стока должно вестись на столбчатом фундаменте;</w:t>
      </w:r>
    </w:p>
    <w:p w:rsidR="00B03D41" w:rsidRDefault="00B03D41" w:rsidP="00B03D41">
      <w:pPr>
        <w:pStyle w:val="ConsPlusNormal"/>
        <w:spacing w:before="220"/>
        <w:ind w:firstLine="540"/>
        <w:jc w:val="both"/>
      </w:pPr>
      <w:r>
        <w:t>- при производстве работ по реконструкции стоянку специализированных машин, оборудования и вспомогательной техники, а также складирование строительных материалов и строительного мусора необходимо располагать за пределами 1Б пояса ЗСО станций водоподготовки;</w:t>
      </w:r>
    </w:p>
    <w:p w:rsidR="00B03D41" w:rsidRDefault="00B03D41" w:rsidP="00B03D41">
      <w:pPr>
        <w:pStyle w:val="ConsPlusNormal"/>
        <w:spacing w:before="220"/>
        <w:ind w:firstLine="540"/>
        <w:jc w:val="both"/>
      </w:pPr>
      <w:r>
        <w:t>- обеспечение своевременного вывоза ТБО за пределы 1Б пояса ЗСО станций водоподготовки.</w:t>
      </w:r>
    </w:p>
    <w:p w:rsidR="00B03D41" w:rsidRDefault="00B03D41" w:rsidP="00B03D41">
      <w:pPr>
        <w:pStyle w:val="ConsPlusNormal"/>
        <w:spacing w:before="220"/>
        <w:ind w:firstLine="540"/>
        <w:jc w:val="both"/>
      </w:pPr>
      <w:r>
        <w:t>8.4.2.3. При невозможности присоединения реконструируемых отдельных владений к централизованной канализации, определяемого техническими условиями на подключение к существующим или проектируемым канализационным сетям, допускается сбор бытовых сточных вод после локальных очистных сооружений в герметичный выгреб при условии обеспечения регулярного вывоза отходов автотранспортом спецавтохозяйства.</w:t>
      </w:r>
    </w:p>
    <w:p w:rsidR="00B03D41" w:rsidRDefault="00B03D41" w:rsidP="00B03D41">
      <w:pPr>
        <w:pStyle w:val="ConsPlusNormal"/>
        <w:spacing w:before="220"/>
        <w:ind w:firstLine="540"/>
        <w:jc w:val="both"/>
      </w:pPr>
      <w:r>
        <w:lastRenderedPageBreak/>
        <w:t>8.4.2.4. На территории 1Б пояса ЗСО станций водоподготовки допускается устройство набережных, строительство берегоукреплений и иные работы по благоустройству прибрежных территорий, при условии отсутствия отрицательного влияния на качество воды источника питьевого водоснабжения.</w:t>
      </w:r>
    </w:p>
    <w:p w:rsidR="00B03D41" w:rsidRDefault="00B03D41" w:rsidP="00B03D41">
      <w:pPr>
        <w:pStyle w:val="ConsPlusNormal"/>
        <w:spacing w:before="220"/>
        <w:ind w:firstLine="540"/>
        <w:jc w:val="both"/>
      </w:pPr>
      <w:r>
        <w:t>8.4.3. Мероприятия по первому поясу ЗСО гидроузлов</w:t>
      </w:r>
    </w:p>
    <w:p w:rsidR="00B03D41" w:rsidRDefault="00B03D41" w:rsidP="00B03D41">
      <w:pPr>
        <w:pStyle w:val="ConsPlusNormal"/>
        <w:spacing w:before="220"/>
        <w:ind w:firstLine="540"/>
        <w:jc w:val="both"/>
      </w:pPr>
      <w:r>
        <w:t>8.4.3.1. В границах территории и акватории 1А пояса ЗСО гидроузлов не допускаются все виды строительства и хозяйственной деятельности, не имеющие непосредственного отношения к эксплуатации, реконструкции и расширению гидротехнических сооружений, в том числе прокладка трубопроводов различного назначения, объектов постоянного хранения и переработки твердых промышленных отходов, размещение жилых и хозяйственно-бытовых зданий, рекреационных сооружений, проживание людей.</w:t>
      </w:r>
    </w:p>
    <w:p w:rsidR="00B03D41" w:rsidRDefault="00B03D41" w:rsidP="00B03D41">
      <w:pPr>
        <w:pStyle w:val="ConsPlusNormal"/>
        <w:spacing w:before="220"/>
        <w:ind w:firstLine="540"/>
        <w:jc w:val="both"/>
      </w:pPr>
      <w:r>
        <w:t>8.4.3.2. Территория 1А пояса ЗСО гидроузлов должна быть спланирована для отвода поверхностного стока за ее пределы, озеленена, ограждена.</w:t>
      </w:r>
    </w:p>
    <w:p w:rsidR="00B03D41" w:rsidRDefault="00B03D41" w:rsidP="00B03D41">
      <w:pPr>
        <w:pStyle w:val="ConsPlusNormal"/>
        <w:spacing w:before="220"/>
        <w:ind w:firstLine="540"/>
        <w:jc w:val="both"/>
      </w:pPr>
      <w:r>
        <w:t>В акватории 1А пояса ЗСО гидроузлов не допускается спуск любых сточных вод, в том числе сточных вод водного транспорта, а также купание, стирка белья, водопой скота, рыбная ловля и другие виды водопользования, оказывающие влияние на качество воды.</w:t>
      </w:r>
    </w:p>
    <w:p w:rsidR="00B03D41" w:rsidRDefault="00B03D41" w:rsidP="00B03D41">
      <w:pPr>
        <w:pStyle w:val="ConsPlusNormal"/>
        <w:spacing w:before="220"/>
        <w:ind w:firstLine="540"/>
        <w:jc w:val="both"/>
      </w:pPr>
      <w:r>
        <w:t>8.4.4. Мероприятия по второму поясу ЗСО станций водоподготовки и гидроузлов</w:t>
      </w:r>
    </w:p>
    <w:p w:rsidR="00B03D41" w:rsidRDefault="00B03D41" w:rsidP="00B03D41">
      <w:pPr>
        <w:pStyle w:val="ConsPlusNormal"/>
        <w:spacing w:before="220"/>
        <w:ind w:firstLine="540"/>
        <w:jc w:val="both"/>
      </w:pPr>
      <w:r>
        <w:t>8.4.4.1. При разработке документов регионального планирования норматив летней рекреационной нагрузки на территории 2 пояса ЗСО гидроузлов не должен превышать (в тыс. человек на 1 кв. км): по Истринской ГТС - 80, по Можайской ГТС - 80, Рузско-Озернинской ГТС - 70, Иваньковской ГТС - 200, по водораздельным водохранилищам канала им. Москвы - 150, Вазузской ГТС - 80.</w:t>
      </w:r>
    </w:p>
    <w:p w:rsidR="00B03D41" w:rsidRDefault="00B03D41" w:rsidP="00B03D41">
      <w:pPr>
        <w:pStyle w:val="ConsPlusNormal"/>
        <w:spacing w:before="220"/>
        <w:ind w:firstLine="540"/>
        <w:jc w:val="both"/>
      </w:pPr>
      <w:r>
        <w:t>8.4.4.2. При разработке проектов региональной планировки, генпланов поселений, предоставлении земельных участков для нового строительства жилых, промышленных и сельскохозяйственных объектов, а также при реконструкции существующих объектов в пределах территории ЗСО следует учитывать ограничения плотности застройки и заселения, а также повышения уровня благоустройства поселений, с целью предотвращения отрицательного влияния на качество воды источников питьевого водоснабжения.</w:t>
      </w:r>
    </w:p>
    <w:p w:rsidR="00B03D41" w:rsidRDefault="00B03D41" w:rsidP="00B03D41">
      <w:pPr>
        <w:pStyle w:val="ConsPlusNormal"/>
        <w:spacing w:before="220"/>
        <w:ind w:firstLine="540"/>
        <w:jc w:val="both"/>
      </w:pPr>
      <w:r>
        <w:t>8.4.4.3. При отводе участков под строительство учреждений отдыха (пансионаты, загородные базы и др.) следует исходить из плотности отдыхающих на территории предприятий не более 15 - 20 чел. на 1 га земельного участка для организации отдыха.</w:t>
      </w:r>
    </w:p>
    <w:p w:rsidR="00B03D41" w:rsidRDefault="00B03D41" w:rsidP="00B03D41">
      <w:pPr>
        <w:pStyle w:val="ConsPlusNormal"/>
        <w:spacing w:before="220"/>
        <w:ind w:firstLine="540"/>
        <w:jc w:val="both"/>
      </w:pPr>
      <w:r>
        <w:t>8.4.4.4. Не допускается размещение земельных участков под дачное, садово-огородное, индивидуальное жилищное строительство, очистных сооружений канализации, автозаправочных станций (АЗС) легковых автомобилей на расстоянии менее 100 метров от уреза воды источника питьевого водоснабжения при нормальном подпорном уровне для водохранилищ и при летне-осенней межени для основных водотоков и притоков первого порядка. При строительстве и реконструкции объектов отдыха и спорта необходимо соблюдать требование, чтобы все строения располагались на расстоянии не менее 100 метров от уреза воды. В зонах рекреации в полосе 100 м от уреза воды не допускается капитальная застройка; допускается установка малых архитектурных форм.</w:t>
      </w:r>
    </w:p>
    <w:p w:rsidR="00B03D41" w:rsidRDefault="00B03D41" w:rsidP="00B03D41">
      <w:pPr>
        <w:pStyle w:val="ConsPlusNormal"/>
        <w:spacing w:before="220"/>
        <w:ind w:firstLine="540"/>
        <w:jc w:val="both"/>
      </w:pPr>
      <w:r>
        <w:t>8.4.4.5. На территории 2 пояса ЗСО станций водоподготовки и гидроузлов не допускается размещение объектов, обусловливающих опасность химического и микробного загрязнения почвы, грунтовых вод и воды источника водоснабжения:</w:t>
      </w:r>
    </w:p>
    <w:p w:rsidR="00B03D41" w:rsidRDefault="00B03D41" w:rsidP="00B03D41">
      <w:pPr>
        <w:pStyle w:val="ConsPlusNormal"/>
        <w:spacing w:before="220"/>
        <w:ind w:firstLine="540"/>
        <w:jc w:val="both"/>
      </w:pPr>
      <w:r>
        <w:t xml:space="preserve">- кладбищ, скотомогильников (на существующих кладбищах не допускается расширение территории; разрешается захоронение в родственные могилы в соответствии с санитарными </w:t>
      </w:r>
      <w:r>
        <w:lastRenderedPageBreak/>
        <w:t>правилами и нормами по размещению, устройству и содержанию кладбищ, зданий и сооружений похоронного назначения);</w:t>
      </w:r>
    </w:p>
    <w:p w:rsidR="00B03D41" w:rsidRDefault="00B03D41" w:rsidP="00B03D41">
      <w:pPr>
        <w:pStyle w:val="ConsPlusNormal"/>
        <w:spacing w:before="220"/>
        <w:ind w:firstLine="540"/>
        <w:jc w:val="both"/>
      </w:pPr>
      <w:r>
        <w:t>- складов горюче-смазочных материалов, агрохимикатов и пестицидов;</w:t>
      </w:r>
    </w:p>
    <w:p w:rsidR="00B03D41" w:rsidRDefault="00B03D41" w:rsidP="00B03D41">
      <w:pPr>
        <w:pStyle w:val="ConsPlusNormal"/>
        <w:spacing w:before="220"/>
        <w:ind w:firstLine="540"/>
        <w:jc w:val="both"/>
      </w:pPr>
      <w:r>
        <w:t>- накопителей промстоков, шламохранилищ, полигонов и накопителей твердых промышленных отходов (ТПО) и полигонов твердых бытовых отходов (ТБО);</w:t>
      </w:r>
    </w:p>
    <w:p w:rsidR="00B03D41" w:rsidRDefault="00B03D41" w:rsidP="00B03D41">
      <w:pPr>
        <w:pStyle w:val="ConsPlusNormal"/>
        <w:spacing w:before="220"/>
        <w:ind w:firstLine="540"/>
        <w:jc w:val="both"/>
      </w:pPr>
      <w:r>
        <w:t>- полей ассенизации, полей фильтрации, земледельческих полей орошения, полей подземной фильтрации;</w:t>
      </w:r>
    </w:p>
    <w:p w:rsidR="00B03D41" w:rsidRDefault="00B03D41" w:rsidP="00B03D41">
      <w:pPr>
        <w:pStyle w:val="ConsPlusNormal"/>
        <w:spacing w:before="220"/>
        <w:ind w:firstLine="540"/>
        <w:jc w:val="both"/>
      </w:pPr>
      <w:r>
        <w:t>- животноводческих и птицеводческих комплексов, ферм, силосных траншей и навозохранилищ;</w:t>
      </w:r>
    </w:p>
    <w:p w:rsidR="00B03D41" w:rsidRDefault="00B03D41" w:rsidP="00B03D41">
      <w:pPr>
        <w:pStyle w:val="ConsPlusNormal"/>
        <w:spacing w:before="220"/>
        <w:ind w:firstLine="540"/>
        <w:jc w:val="both"/>
      </w:pPr>
      <w:r>
        <w:t>- применение пестицидов, органических и минеральных удобрений;</w:t>
      </w:r>
    </w:p>
    <w:p w:rsidR="00B03D41" w:rsidRDefault="00B03D41" w:rsidP="00B03D41">
      <w:pPr>
        <w:pStyle w:val="ConsPlusNormal"/>
        <w:spacing w:before="220"/>
        <w:ind w:firstLine="540"/>
        <w:jc w:val="both"/>
      </w:pPr>
      <w:r>
        <w:t>- изменение технологии действующих предприятий, связанное с увеличением техногенной нагрузки на источник водоснабжения;</w:t>
      </w:r>
    </w:p>
    <w:p w:rsidR="00B03D41" w:rsidRDefault="00B03D41" w:rsidP="00B03D41">
      <w:pPr>
        <w:pStyle w:val="ConsPlusNormal"/>
        <w:spacing w:before="220"/>
        <w:ind w:firstLine="540"/>
        <w:jc w:val="both"/>
      </w:pPr>
      <w:r>
        <w:t>- рубка леса главного пользования и реконструкции на территории шириной не менее 500 м от уреза воды. В этих пределах допускаются только рубки ухода и санитарные рубки леса.</w:t>
      </w:r>
    </w:p>
    <w:p w:rsidR="00B03D41" w:rsidRDefault="00B03D41" w:rsidP="00B03D41">
      <w:pPr>
        <w:pStyle w:val="ConsPlusNormal"/>
        <w:spacing w:before="220"/>
        <w:ind w:firstLine="540"/>
        <w:jc w:val="both"/>
      </w:pPr>
      <w:r>
        <w:t>8.4.4.6. Не допускается расположение стойбищ, выпас скота в пределах прибрежной полосы шириной не менее 500 м, а также распашка земли в пределах прибрежной полосы 100 метров.</w:t>
      </w:r>
    </w:p>
    <w:p w:rsidR="00B03D41" w:rsidRDefault="00B03D41" w:rsidP="00B03D41">
      <w:pPr>
        <w:pStyle w:val="ConsPlusNormal"/>
        <w:spacing w:before="220"/>
        <w:ind w:firstLine="540"/>
        <w:jc w:val="both"/>
      </w:pPr>
      <w:r>
        <w:t>8.4.4.7. Санитарный режим поселений на территории 2-го пояса ЗСО станций водоподготовки и гидроузлов должен соответствовать требованиям санитарных правил. Города и поселки должны иметь системы городской канализации с блоками механической, биологической и третичной очистки городских сточных вод, а также системы ливневой канализации с отводом стоков на очистные сооружения.</w:t>
      </w:r>
    </w:p>
    <w:p w:rsidR="00B03D41" w:rsidRDefault="00B03D41" w:rsidP="00B03D41">
      <w:pPr>
        <w:pStyle w:val="ConsPlusNormal"/>
        <w:spacing w:before="220"/>
        <w:ind w:firstLine="540"/>
        <w:jc w:val="both"/>
      </w:pPr>
      <w:r>
        <w:t>8.4.4.8. Сброс очищенных промышленных, городских и бытовых сточных вод в источник питьевого водоснабжения в акватории 2 пояса ЗСО станций водоподготовки и гидроузлов допускается при условии доведения качества сточной воды до уровня требований к качеству воды водных объектов первой категории водопользования в соответствии с гигиеническими нормативами.</w:t>
      </w:r>
    </w:p>
    <w:p w:rsidR="00B03D41" w:rsidRDefault="00B03D41" w:rsidP="00B03D41">
      <w:pPr>
        <w:pStyle w:val="ConsPlusNormal"/>
        <w:spacing w:before="220"/>
        <w:ind w:firstLine="540"/>
        <w:jc w:val="both"/>
      </w:pPr>
      <w:r>
        <w:t>8.4.4.9. При водоснабжении объекта индивидуального жилищного и дачного строительства из шахтного колодца или водоразборных колонок без домовой распределительной сети допускается устройство герметичных выгребов при условии обеспечения регулярного вывоза отходов спецавтотранспортом на сливные станции.</w:t>
      </w:r>
    </w:p>
    <w:p w:rsidR="00B03D41" w:rsidRDefault="00B03D41" w:rsidP="00B03D41">
      <w:pPr>
        <w:pStyle w:val="ConsPlusNormal"/>
        <w:spacing w:before="220"/>
        <w:ind w:firstLine="540"/>
        <w:jc w:val="both"/>
      </w:pPr>
      <w:r>
        <w:t>8.4.4.10. Пользование акваторией источника питьевого водоснабжения в пределах 2-го пояса ЗСО станций водоподготовки и гидроузлов для купания, туризма, водного спорта и рыбной ловли допускается в установленных местах (зонах рекреации) при соблюдении гигиенических требований к охране поверхностных вод, а также нагрузки на территорию пляжа не более 1000 чел./га, на акваторию - не более 500 чел./га.</w:t>
      </w:r>
    </w:p>
    <w:p w:rsidR="00B03D41" w:rsidRDefault="00B03D41" w:rsidP="00B03D41">
      <w:pPr>
        <w:pStyle w:val="ConsPlusNormal"/>
        <w:spacing w:before="220"/>
        <w:ind w:firstLine="540"/>
        <w:jc w:val="both"/>
      </w:pPr>
      <w:r>
        <w:t>8.4.4.11. Суда, курсирующие по акватории ЗСО, дебаркадеры и брандвахты должны быть оборудованы устройствами для сбора фановых, подсланевых вод и твердых отходов. Накопленные сточные воды и твердые отходы передаются либо на фекально-перекачивающие станции, либо на специальные очистные суда.</w:t>
      </w:r>
    </w:p>
    <w:p w:rsidR="00B03D41" w:rsidRDefault="00B03D41" w:rsidP="00B03D41">
      <w:pPr>
        <w:pStyle w:val="ConsPlusNormal"/>
        <w:spacing w:before="220"/>
        <w:ind w:firstLine="540"/>
        <w:jc w:val="both"/>
      </w:pPr>
      <w:r>
        <w:t>8.4.4.12. Использование химических методов борьбы с эвтрофикацией водных объектов допускается при условии применения препаратов, разрешенных к применению в соответствии с законодательством Российской Федерации.</w:t>
      </w:r>
    </w:p>
    <w:p w:rsidR="00B03D41" w:rsidRDefault="00B03D41" w:rsidP="00B03D41">
      <w:pPr>
        <w:pStyle w:val="ConsPlusNormal"/>
        <w:ind w:firstLine="540"/>
        <w:jc w:val="both"/>
      </w:pPr>
    </w:p>
    <w:p w:rsidR="00B03D41" w:rsidRDefault="00B03D41" w:rsidP="00B03D41">
      <w:pPr>
        <w:pStyle w:val="ConsPlusTitle"/>
        <w:jc w:val="center"/>
        <w:outlineLvl w:val="1"/>
      </w:pPr>
      <w:bookmarkStart w:id="13" w:name="P1004"/>
      <w:bookmarkEnd w:id="13"/>
      <w:r>
        <w:t>VI. САНИТАРНО-ЭПИДЕМИОЛОГИЧЕСКИЕ ТРЕБОВАНИЯ</w:t>
      </w:r>
    </w:p>
    <w:p w:rsidR="00B03D41" w:rsidRDefault="00B03D41" w:rsidP="00B03D41">
      <w:pPr>
        <w:pStyle w:val="ConsPlusTitle"/>
        <w:jc w:val="center"/>
      </w:pPr>
      <w:r>
        <w:t>К ОХРАНЕ ПРИБРЕЖНЫХ ВОД МОРЕЙ ОТ ЗАГРЯЗНЕНИЯ В МЕСТАХ</w:t>
      </w:r>
    </w:p>
    <w:p w:rsidR="00B03D41" w:rsidRDefault="00B03D41" w:rsidP="00B03D41">
      <w:pPr>
        <w:pStyle w:val="ConsPlusTitle"/>
        <w:jc w:val="center"/>
      </w:pPr>
      <w:r>
        <w:t>ВОДОПОЛЬЗОВАНИЯ НАСЕЛЕНИЯ</w:t>
      </w:r>
    </w:p>
    <w:p w:rsidR="00B03D41" w:rsidRDefault="00B03D41" w:rsidP="00B03D41">
      <w:pPr>
        <w:pStyle w:val="ConsPlusNormal"/>
        <w:ind w:firstLine="540"/>
        <w:jc w:val="both"/>
      </w:pPr>
    </w:p>
    <w:p w:rsidR="00B03D41" w:rsidRDefault="00B03D41" w:rsidP="00B03D41">
      <w:pPr>
        <w:pStyle w:val="ConsPlusTitle"/>
        <w:jc w:val="center"/>
        <w:outlineLvl w:val="2"/>
      </w:pPr>
      <w:r>
        <w:t>1. Область применения</w:t>
      </w:r>
    </w:p>
    <w:p w:rsidR="00B03D41" w:rsidRDefault="00B03D41" w:rsidP="00B03D41">
      <w:pPr>
        <w:pStyle w:val="ConsPlusNormal"/>
        <w:ind w:firstLine="540"/>
        <w:jc w:val="both"/>
      </w:pPr>
    </w:p>
    <w:p w:rsidR="00B03D41" w:rsidRDefault="00B03D41" w:rsidP="00B03D41">
      <w:pPr>
        <w:pStyle w:val="ConsPlusNormal"/>
        <w:ind w:firstLine="540"/>
        <w:jc w:val="both"/>
      </w:pPr>
      <w:r>
        <w:t>1.1. Настоящий раздел санитарно-эпидемиологических правил (далее - санитарные правила) устанавливает санитарно-эпидемиологические требования к охране прибрежных территориальных и внутренних вод морей, включая прибрежные морские воды в черте населенных пунктов и за их пределами, устьевые области рек, впадающих в эти моря, используемые и перспективные для рекреационного, лечебно-оздоровительного, хозяйственно-питьевого и культурно-бытового морского водопользования населения, прилегающую полосу суши шириной 2 км от линии максимального уровня воды и зоны их санитарной охраны (далее - охраняемый район).</w:t>
      </w:r>
    </w:p>
    <w:p w:rsidR="00B03D41" w:rsidRDefault="00B03D41" w:rsidP="00B03D41">
      <w:pPr>
        <w:pStyle w:val="ConsPlusNormal"/>
        <w:spacing w:before="220"/>
        <w:ind w:firstLine="540"/>
        <w:jc w:val="both"/>
      </w:pPr>
      <w:r>
        <w:t>1.2. При комплексном использовании прибрежных морских вод водоохранные мероприятия планируются исходя из приоритетности обеспечения безопасности для здоровья населения.</w:t>
      </w:r>
    </w:p>
    <w:p w:rsidR="00B03D41" w:rsidRDefault="00B03D41" w:rsidP="00B03D41">
      <w:pPr>
        <w:pStyle w:val="ConsPlusNormal"/>
        <w:spacing w:before="220"/>
        <w:ind w:firstLine="540"/>
        <w:jc w:val="both"/>
      </w:pPr>
      <w:r>
        <w:t>1.3. Санитарные правила предназначены для юридических и физических лиц, деятельность которых может привести к изменению состава и свойств морской воды и связана с размещением, проектированием, строительством и эксплуатацией объектов, предназначенных для рекреационного, лечебно-оздоровительного, хозяйственно-питьевого и культурно-бытового морского водопользования, в охраняемых районах (далее - водопользователь), а также для органов и учреждений Роспотребнадзора.</w:t>
      </w:r>
    </w:p>
    <w:p w:rsidR="00B03D41" w:rsidRDefault="00B03D41" w:rsidP="00B03D41">
      <w:pPr>
        <w:pStyle w:val="ConsPlusNormal"/>
        <w:ind w:firstLine="540"/>
        <w:jc w:val="both"/>
      </w:pPr>
    </w:p>
    <w:p w:rsidR="00B03D41" w:rsidRDefault="00B03D41" w:rsidP="00B03D41">
      <w:pPr>
        <w:pStyle w:val="ConsPlusTitle"/>
        <w:jc w:val="center"/>
        <w:outlineLvl w:val="2"/>
      </w:pPr>
      <w:r>
        <w:t>2. Общие положения</w:t>
      </w:r>
    </w:p>
    <w:p w:rsidR="00B03D41" w:rsidRDefault="00B03D41" w:rsidP="00B03D41">
      <w:pPr>
        <w:pStyle w:val="ConsPlusNormal"/>
        <w:ind w:firstLine="540"/>
        <w:jc w:val="both"/>
      </w:pPr>
    </w:p>
    <w:p w:rsidR="00B03D41" w:rsidRDefault="00B03D41" w:rsidP="00B03D41">
      <w:pPr>
        <w:pStyle w:val="ConsPlusNormal"/>
        <w:ind w:firstLine="540"/>
        <w:jc w:val="both"/>
      </w:pPr>
      <w:r>
        <w:t>2.1. Для обеспечения безопасности морского водопользования населения в охраняемых районах выделяются акватории рекреационного, лечебно-оздоровительного, хозяйственно-питьевого и культурно-бытового морского водопользования (далее - район водопользования), зона санитарной охраны района водопользования и прибрежная полоса суши.</w:t>
      </w:r>
    </w:p>
    <w:p w:rsidR="00B03D41" w:rsidRDefault="00B03D41" w:rsidP="00B03D41">
      <w:pPr>
        <w:pStyle w:val="ConsPlusNormal"/>
        <w:spacing w:before="220"/>
        <w:ind w:firstLine="540"/>
        <w:jc w:val="both"/>
      </w:pPr>
      <w:r>
        <w:t>2.2. Границы района водопользования проходят от уреза воды в сторону моря на расстояние не менее двух километров.</w:t>
      </w:r>
    </w:p>
    <w:p w:rsidR="00B03D41" w:rsidRDefault="00B03D41" w:rsidP="00B03D41">
      <w:pPr>
        <w:pStyle w:val="ConsPlusNormal"/>
        <w:spacing w:before="220"/>
        <w:ind w:firstLine="540"/>
        <w:jc w:val="both"/>
      </w:pPr>
      <w:r>
        <w:t>2.2.1. В качестве расчетных условий для прибрежных вод морей должны приниматься:</w:t>
      </w:r>
    </w:p>
    <w:p w:rsidR="00B03D41" w:rsidRDefault="00B03D41" w:rsidP="00B03D41">
      <w:pPr>
        <w:pStyle w:val="ConsPlusNormal"/>
        <w:spacing w:before="220"/>
        <w:ind w:firstLine="540"/>
        <w:jc w:val="both"/>
      </w:pPr>
      <w:r>
        <w:t>а) гидрологические и гидрохимические данные водного объекта для наименее благоприятного периода;</w:t>
      </w:r>
    </w:p>
    <w:p w:rsidR="00B03D41" w:rsidRDefault="00B03D41" w:rsidP="00B03D41">
      <w:pPr>
        <w:pStyle w:val="ConsPlusNormal"/>
        <w:spacing w:before="220"/>
        <w:ind w:firstLine="540"/>
        <w:jc w:val="both"/>
      </w:pPr>
      <w:r>
        <w:t>б) санитарные показатели состава и свойств воды в период ее наиболее интенсивного использования;</w:t>
      </w:r>
    </w:p>
    <w:p w:rsidR="00B03D41" w:rsidRDefault="00B03D41" w:rsidP="00B03D41">
      <w:pPr>
        <w:pStyle w:val="ConsPlusNormal"/>
        <w:spacing w:before="220"/>
        <w:ind w:firstLine="540"/>
        <w:jc w:val="both"/>
      </w:pPr>
      <w:r>
        <w:t>в) фоновые концентрации нормируемых веществ, определяемые как среднее арифметическое значение концентрации для наименее благоприятного периода;</w:t>
      </w:r>
    </w:p>
    <w:p w:rsidR="00B03D41" w:rsidRDefault="00B03D41" w:rsidP="00B03D41">
      <w:pPr>
        <w:pStyle w:val="ConsPlusNormal"/>
        <w:spacing w:before="220"/>
        <w:ind w:firstLine="540"/>
        <w:jc w:val="both"/>
      </w:pPr>
      <w:r>
        <w:t>г) преобладающие вдольбереговые течения в противоположных направлениях;</w:t>
      </w:r>
    </w:p>
    <w:p w:rsidR="00B03D41" w:rsidRDefault="00B03D41" w:rsidP="00B03D41">
      <w:pPr>
        <w:pStyle w:val="ConsPlusNormal"/>
        <w:spacing w:before="220"/>
        <w:ind w:firstLine="540"/>
        <w:jc w:val="both"/>
      </w:pPr>
      <w:r>
        <w:t>д) условия ветровых нагонов и сгонов.</w:t>
      </w:r>
    </w:p>
    <w:p w:rsidR="00B03D41" w:rsidRDefault="00B03D41" w:rsidP="00B03D41">
      <w:pPr>
        <w:pStyle w:val="ConsPlusNormal"/>
        <w:spacing w:before="220"/>
        <w:ind w:firstLine="540"/>
        <w:jc w:val="both"/>
      </w:pPr>
      <w:r>
        <w:t>2.2.2. Результаты расчетов должны быть подтверждены натурными исследованиями состава и свойств морской воды в контрольных пунктах. В случае не подтверждения расчетных показателей результатами натурных исследований необходимо предусмотреть дополнительные мероприятия, обеспечивающие соблюдение нормативных требований.</w:t>
      </w:r>
    </w:p>
    <w:p w:rsidR="00B03D41" w:rsidRDefault="00B03D41" w:rsidP="00B03D41">
      <w:pPr>
        <w:pStyle w:val="ConsPlusNormal"/>
        <w:spacing w:before="220"/>
        <w:ind w:firstLine="540"/>
        <w:jc w:val="both"/>
      </w:pPr>
      <w:r>
        <w:t xml:space="preserve">2.3. Зона санитарной охраны района водопользования ограничена в сторону моря границами </w:t>
      </w:r>
      <w:r>
        <w:lastRenderedPageBreak/>
        <w:t>территориальных морских вод и в обе стороны от района водопользования по линии уреза воды на 10 км. Зоной санитарной охраны для районов водопользования внутренних морей является вся акватория морских вод, за исключением районов водопользования.</w:t>
      </w:r>
    </w:p>
    <w:p w:rsidR="00B03D41" w:rsidRDefault="00B03D41" w:rsidP="00B03D41">
      <w:pPr>
        <w:pStyle w:val="ConsPlusNormal"/>
        <w:spacing w:before="220"/>
        <w:ind w:firstLine="540"/>
        <w:jc w:val="both"/>
      </w:pPr>
      <w:r>
        <w:t>2.4. Граница полосы суши, прилегающей к району водопользования и зоне его санитарной охраны, определяется от уреза воды в сторону суши на расстояние не менее 2 км.</w:t>
      </w:r>
    </w:p>
    <w:p w:rsidR="00B03D41" w:rsidRDefault="00B03D41" w:rsidP="00B03D41">
      <w:pPr>
        <w:pStyle w:val="ConsPlusNormal"/>
        <w:spacing w:before="220"/>
        <w:ind w:firstLine="540"/>
        <w:jc w:val="both"/>
      </w:pPr>
      <w:r>
        <w:t>2.5. Разработку генеральных схем развития и освоения морских побережий, генеральных планов приморских населенных пунктов следует осуществлять с учетом требования настоящих санитарных правил и в соответствии с прогнозной гигиенической и социально-экономической оценкой возможных последствий влияния измененного состава и свойств прибрежных вод морей на здоровье населения.</w:t>
      </w:r>
    </w:p>
    <w:p w:rsidR="00B03D41" w:rsidRDefault="00B03D41" w:rsidP="00B03D41">
      <w:pPr>
        <w:pStyle w:val="ConsPlusNormal"/>
        <w:spacing w:before="220"/>
        <w:ind w:firstLine="540"/>
        <w:jc w:val="both"/>
      </w:pPr>
      <w:r>
        <w:t>2.6. При проектировании новых и эксплуатации существующих объектов в прибрежных водах морей и на прилегающей двухкилометровой полосе суши должны предусматриваться меры по предотвращению загрязнения района водопользования и зоны его санитарной охраны, в том числе при разработке водоохранных мероприятий, проводимых в бассейнах рек, впадающих в море. Следует также предусмотреть комплекс мероприятий по предотвращению возникновения аварийных ситуаций, а также мероприятия по ликвидации их последствий.</w:t>
      </w:r>
    </w:p>
    <w:p w:rsidR="00B03D41" w:rsidRDefault="00B03D41" w:rsidP="00B03D41">
      <w:pPr>
        <w:pStyle w:val="ConsPlusNormal"/>
        <w:spacing w:before="220"/>
        <w:ind w:firstLine="540"/>
        <w:jc w:val="both"/>
      </w:pPr>
      <w:r>
        <w:t>2.7.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B03D41" w:rsidRDefault="00B03D41" w:rsidP="00B03D41">
      <w:pPr>
        <w:pStyle w:val="ConsPlusNormal"/>
        <w:spacing w:before="220"/>
        <w:ind w:firstLine="540"/>
        <w:jc w:val="both"/>
      </w:pPr>
      <w:r>
        <w:t>2.8. Контроль состава и свойств морской воды в трансграничных водных объектах осуществляется на основе соглашений между субъектами Российской Федерации и международных соглашений с использованием согласованных критериев, и методов оценки безопасности вод морей.</w:t>
      </w:r>
    </w:p>
    <w:p w:rsidR="00B03D41" w:rsidRDefault="00B03D41" w:rsidP="00B03D41">
      <w:pPr>
        <w:pStyle w:val="ConsPlusNormal"/>
        <w:ind w:firstLine="540"/>
        <w:jc w:val="both"/>
      </w:pPr>
    </w:p>
    <w:p w:rsidR="00B03D41" w:rsidRDefault="00B03D41" w:rsidP="00B03D41">
      <w:pPr>
        <w:pStyle w:val="ConsPlusTitle"/>
        <w:jc w:val="center"/>
        <w:outlineLvl w:val="2"/>
      </w:pPr>
      <w:r>
        <w:t>3. Требования к составу и свойствам прибрежных вод морей</w:t>
      </w:r>
    </w:p>
    <w:p w:rsidR="00B03D41" w:rsidRDefault="00B03D41" w:rsidP="00B03D41">
      <w:pPr>
        <w:pStyle w:val="ConsPlusNormal"/>
        <w:ind w:firstLine="540"/>
        <w:jc w:val="both"/>
      </w:pPr>
    </w:p>
    <w:p w:rsidR="00B03D41" w:rsidRDefault="00B03D41" w:rsidP="00B03D41">
      <w:pPr>
        <w:pStyle w:val="ConsPlusNormal"/>
        <w:ind w:firstLine="540"/>
        <w:jc w:val="both"/>
      </w:pPr>
      <w:r>
        <w:t>3.1. Состав и свойства морской воды в охраняемом районе должны соответствовать требованиям гигиенических нормативов по санитарно-химическим, физико-химическим, радиологическим, санитарно-микробиологическим и паразитологическим показателям для двух категорий морского водопользования.</w:t>
      </w:r>
    </w:p>
    <w:p w:rsidR="00B03D41" w:rsidRDefault="00B03D41" w:rsidP="00B03D41">
      <w:pPr>
        <w:pStyle w:val="ConsPlusNormal"/>
        <w:spacing w:before="220"/>
        <w:ind w:firstLine="540"/>
        <w:jc w:val="both"/>
      </w:pPr>
      <w:r>
        <w:t>Обязательными для лабораторного, в том числе производственного контроля морской воды являются следующие микробиологические и паразитологические показатели: обобщенные колиформные бактерии, E. coli, колифаги, энтерококки, стафилококки.</w:t>
      </w:r>
    </w:p>
    <w:p w:rsidR="00B03D41" w:rsidRDefault="00B03D41" w:rsidP="00B03D41">
      <w:pPr>
        <w:pStyle w:val="ConsPlusNormal"/>
        <w:spacing w:before="220"/>
        <w:ind w:firstLine="540"/>
        <w:jc w:val="both"/>
      </w:pPr>
      <w:r>
        <w:t>Дополнительными показателями, определяемыми в случае превышения допустимых уровней загрязнения по обязательным микробиологическим показателям (не менее чем в 2-х последовательно отобранных пробах), а также с учетом эпидемической ситуации являются: возбудители кишечных инфекций бактериальной (сальмонеллы, шигеллы, Campylobacter jejuni) и вирусной (энеровирусы, ротавирусы, вирусы гепатита A) природы.</w:t>
      </w:r>
    </w:p>
    <w:p w:rsidR="00B03D41" w:rsidRDefault="00B03D41" w:rsidP="00B03D41">
      <w:pPr>
        <w:pStyle w:val="ConsPlusNormal"/>
        <w:spacing w:before="220"/>
        <w:ind w:firstLine="540"/>
        <w:jc w:val="both"/>
      </w:pPr>
      <w:r>
        <w:t>Показателями, определяемыми в периоды начала купального сезона, максимальной антропогенной нагрузки, а также с учетом эпидемической ситуации являются: жизнеспособные яйца гельминтов (аскарид, власоглавов, токсокар, фасциол), цисты и ооцисты патогенных кишечных простейших.</w:t>
      </w:r>
    </w:p>
    <w:p w:rsidR="00B03D41" w:rsidRDefault="00B03D41" w:rsidP="00B03D41">
      <w:pPr>
        <w:pStyle w:val="ConsPlusNormal"/>
        <w:spacing w:before="220"/>
        <w:ind w:firstLine="540"/>
        <w:jc w:val="both"/>
      </w:pPr>
      <w:r>
        <w:t>3.1.1. К первой категории морского водопользования относится использование прибрежных вод морей или их участков в качестве источника хозяйственно-питьевого водопользования и мест водозабора для плавательных бассейнов, водолечебниц.</w:t>
      </w:r>
    </w:p>
    <w:p w:rsidR="00B03D41" w:rsidRDefault="00B03D41" w:rsidP="00B03D41">
      <w:pPr>
        <w:pStyle w:val="ConsPlusNormal"/>
        <w:spacing w:before="220"/>
        <w:ind w:firstLine="540"/>
        <w:jc w:val="both"/>
      </w:pPr>
      <w:r>
        <w:t xml:space="preserve">3.1.2. Ко второй категории морского водопользования относится использование прибрежных </w:t>
      </w:r>
      <w:r>
        <w:lastRenderedPageBreak/>
        <w:t>вод морей или их участков для рекреационного водопользования (купание, занятие водными видами спорта). Требования к качеству воды, установленные для второй категории водопользования, распространяются также на все участки прибрежных вод морей, находящихся в черте населенных мест.</w:t>
      </w:r>
    </w:p>
    <w:p w:rsidR="00B03D41" w:rsidRDefault="00B03D41" w:rsidP="00B03D41">
      <w:pPr>
        <w:pStyle w:val="ConsPlusNormal"/>
        <w:spacing w:before="220"/>
        <w:ind w:firstLine="540"/>
        <w:jc w:val="both"/>
      </w:pPr>
      <w:r>
        <w:t>3.2. При отсутствии установленных гигиенических нормативов водопользователь обеспечивает разработку ПДК или ОДУ, а также метода определения вещества и/или продуктов его трансформации с нижним пределом измерения &lt;= 0,5 ПДК.</w:t>
      </w:r>
    </w:p>
    <w:p w:rsidR="00B03D41" w:rsidRDefault="00B03D41" w:rsidP="00B03D41">
      <w:pPr>
        <w:pStyle w:val="ConsPlusNormal"/>
        <w:spacing w:before="220"/>
        <w:ind w:firstLine="540"/>
        <w:jc w:val="both"/>
      </w:pPr>
      <w:r>
        <w:t>3.3. В случае присутствия в морской воде двух и более веществ 1 и 2 классов опасности, характеризующихся однонаправленным механизмом токсического действия, в том числе канцерогенных (за исключением веществ природного происхождения, содержащихся в морской воде в количествах, превышающих гигиенические нормативы) сумма отношений концентраций каждого из них к соответствующим ПДК не должна превышать единицу:</w:t>
      </w:r>
    </w:p>
    <w:p w:rsidR="00B03D41" w:rsidRDefault="00B03D41" w:rsidP="00B03D41">
      <w:pPr>
        <w:pStyle w:val="ConsPlusNormal"/>
        <w:ind w:firstLine="540"/>
        <w:jc w:val="both"/>
      </w:pPr>
    </w:p>
    <w:p w:rsidR="00B03D41" w:rsidRDefault="00B03D41" w:rsidP="00B03D41">
      <w:pPr>
        <w:pStyle w:val="ConsPlusNormal"/>
        <w:jc w:val="center"/>
      </w:pPr>
      <w:r>
        <w:rPr>
          <w:noProof/>
          <w:position w:val="-26"/>
        </w:rPr>
        <w:drawing>
          <wp:inline distT="0" distB="0" distL="0" distR="0">
            <wp:extent cx="2276475" cy="476250"/>
            <wp:effectExtent l="0" t="0" r="9525" b="0"/>
            <wp:docPr id="7" name="Рисунок 7" descr="base_32871_5661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71_56614_32768"/>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6475" cy="476250"/>
                    </a:xfrm>
                    <a:prstGeom prst="rect">
                      <a:avLst/>
                    </a:prstGeom>
                    <a:noFill/>
                    <a:ln>
                      <a:noFill/>
                    </a:ln>
                  </pic:spPr>
                </pic:pic>
              </a:graphicData>
            </a:graphic>
          </wp:inline>
        </w:drawing>
      </w:r>
    </w:p>
    <w:p w:rsidR="00B03D41" w:rsidRDefault="00B03D41" w:rsidP="00B03D41">
      <w:pPr>
        <w:pStyle w:val="ConsPlusNormal"/>
        <w:ind w:firstLine="540"/>
        <w:jc w:val="both"/>
      </w:pPr>
    </w:p>
    <w:p w:rsidR="00B03D41" w:rsidRDefault="00B03D41" w:rsidP="00B03D41">
      <w:pPr>
        <w:pStyle w:val="ConsPlusNormal"/>
        <w:ind w:firstLine="540"/>
        <w:jc w:val="both"/>
      </w:pPr>
      <w:r>
        <w:t>где</w:t>
      </w:r>
    </w:p>
    <w:p w:rsidR="00B03D41" w:rsidRDefault="00B03D41" w:rsidP="00B03D41">
      <w:pPr>
        <w:pStyle w:val="ConsPlusNormal"/>
        <w:spacing w:before="220"/>
        <w:ind w:firstLine="540"/>
        <w:jc w:val="both"/>
      </w:pPr>
      <w:r>
        <w:t>- С</w:t>
      </w:r>
      <w:r>
        <w:rPr>
          <w:vertAlign w:val="subscript"/>
        </w:rPr>
        <w:t>1</w:t>
      </w:r>
      <w:r>
        <w:t xml:space="preserve"> - С</w:t>
      </w:r>
      <w:r>
        <w:rPr>
          <w:vertAlign w:val="subscript"/>
        </w:rPr>
        <w:t>n</w:t>
      </w:r>
      <w:r>
        <w:t xml:space="preserve"> - концентрации n веществ, обнаруживаемые в морской воде;</w:t>
      </w:r>
    </w:p>
    <w:p w:rsidR="00B03D41" w:rsidRDefault="00B03D41" w:rsidP="00B03D41">
      <w:pPr>
        <w:pStyle w:val="ConsPlusNormal"/>
        <w:spacing w:before="220"/>
        <w:ind w:firstLine="540"/>
        <w:jc w:val="both"/>
      </w:pPr>
      <w:r>
        <w:t>- ПДК</w:t>
      </w:r>
      <w:r>
        <w:rPr>
          <w:vertAlign w:val="subscript"/>
        </w:rPr>
        <w:t>1</w:t>
      </w:r>
      <w:r>
        <w:t xml:space="preserve"> - ПДК</w:t>
      </w:r>
      <w:r>
        <w:rPr>
          <w:vertAlign w:val="subscript"/>
        </w:rPr>
        <w:t>n</w:t>
      </w:r>
      <w:r>
        <w:t xml:space="preserve"> - ПДК тех же веществ.</w:t>
      </w:r>
    </w:p>
    <w:p w:rsidR="00B03D41" w:rsidRDefault="00B03D41" w:rsidP="00B03D41">
      <w:pPr>
        <w:pStyle w:val="ConsPlusNormal"/>
        <w:spacing w:before="220"/>
        <w:ind w:firstLine="540"/>
        <w:jc w:val="both"/>
      </w:pPr>
      <w:r>
        <w:t>3.4.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 для первой категории водопользования или второй категории.</w:t>
      </w:r>
    </w:p>
    <w:p w:rsidR="00B03D41" w:rsidRDefault="00B03D41" w:rsidP="00B03D41">
      <w:pPr>
        <w:pStyle w:val="ConsPlusNormal"/>
        <w:spacing w:before="220"/>
        <w:ind w:firstLine="540"/>
        <w:jc w:val="both"/>
      </w:pPr>
      <w:r>
        <w:t>3.5. При обнаружении в морской воде охраняемого района возбудителей инфекционных заболеваний и/или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не допускается до реализации мероприятий, обеспечивающих достижение нормативных требований.</w:t>
      </w:r>
    </w:p>
    <w:p w:rsidR="00B03D41" w:rsidRDefault="00B03D41" w:rsidP="00B03D41">
      <w:pPr>
        <w:pStyle w:val="ConsPlusNormal"/>
        <w:ind w:firstLine="540"/>
        <w:jc w:val="both"/>
      </w:pPr>
    </w:p>
    <w:p w:rsidR="00B03D41" w:rsidRDefault="00B03D41" w:rsidP="00B03D41">
      <w:pPr>
        <w:pStyle w:val="ConsPlusTitle"/>
        <w:jc w:val="center"/>
        <w:outlineLvl w:val="2"/>
      </w:pPr>
      <w:r>
        <w:t>4. Требования к санитарной охране прибрежных вод морей</w:t>
      </w:r>
    </w:p>
    <w:p w:rsidR="00B03D41" w:rsidRDefault="00B03D41" w:rsidP="00B03D41">
      <w:pPr>
        <w:pStyle w:val="ConsPlusNormal"/>
        <w:ind w:firstLine="540"/>
        <w:jc w:val="both"/>
      </w:pPr>
    </w:p>
    <w:p w:rsidR="00B03D41" w:rsidRDefault="00B03D41" w:rsidP="00B03D41">
      <w:pPr>
        <w:pStyle w:val="ConsPlusNormal"/>
        <w:ind w:firstLine="540"/>
        <w:jc w:val="both"/>
      </w:pPr>
      <w:r>
        <w:t>4.1. Требования настоящего раздела распространяются на условия сброса в охраняемых районах всех видов сточных вод: хозяйственно-бытовых, промышленных, поверхностных, дренажных, поливочных и других, которые необходимо учитывать при проектировании, реконструкции и эксплуатации объектов промышленного, коммунально-бытового, культурно-оздоровительного и сельскохозяйственного назначения независимо от ведомственной подчиненности и вида работ.</w:t>
      </w:r>
    </w:p>
    <w:p w:rsidR="00B03D41" w:rsidRDefault="00B03D41" w:rsidP="00B03D41">
      <w:pPr>
        <w:pStyle w:val="ConsPlusNormal"/>
        <w:spacing w:before="220"/>
        <w:ind w:firstLine="540"/>
        <w:jc w:val="both"/>
      </w:pPr>
      <w:r>
        <w:t>4.2. В районах водопользования населения запрещается:</w:t>
      </w:r>
    </w:p>
    <w:p w:rsidR="00B03D41" w:rsidRDefault="00B03D41" w:rsidP="00B03D41">
      <w:pPr>
        <w:pStyle w:val="ConsPlusNormal"/>
        <w:spacing w:before="220"/>
        <w:ind w:firstLine="540"/>
        <w:jc w:val="both"/>
      </w:pPr>
      <w:r>
        <w:t>4.2.1. Сброс всех видов отходов, неочищенных и необеззараженных сточных вод, включая недостаточно очищенные и обеззараженные хозяйственно-бытовые, производственные, ливневые, коллекторно-дренажные, сбросные и другие сточные воды.</w:t>
      </w:r>
    </w:p>
    <w:p w:rsidR="00B03D41" w:rsidRDefault="00B03D41" w:rsidP="00B03D41">
      <w:pPr>
        <w:pStyle w:val="ConsPlusNormal"/>
        <w:spacing w:before="220"/>
        <w:ind w:firstLine="540"/>
        <w:jc w:val="both"/>
      </w:pPr>
      <w:r>
        <w:t>4.2.2. Сброс в воду морей сточных вод (производственные, хозяйственно-бытовые, поверхностно-ливневые и другие), которые:</w:t>
      </w:r>
    </w:p>
    <w:p w:rsidR="00B03D41" w:rsidRDefault="00B03D41" w:rsidP="00B03D41">
      <w:pPr>
        <w:pStyle w:val="ConsPlusNormal"/>
        <w:spacing w:before="220"/>
        <w:ind w:firstLine="540"/>
        <w:jc w:val="both"/>
      </w:pPr>
      <w:r>
        <w:t xml:space="preserve">а) могут быть устранены путем организации малоотходных производств, рациональной технологии, максимального использования в системах оборотного и повторного водоснабжения после соответствующей очистки и обеззараживания в промышленности, городском хозяйстве и для </w:t>
      </w:r>
      <w:r>
        <w:lastRenderedPageBreak/>
        <w:t>орошения в сельском хозяйстве;</w:t>
      </w:r>
    </w:p>
    <w:p w:rsidR="00B03D41" w:rsidRDefault="00B03D41" w:rsidP="00B03D41">
      <w:pPr>
        <w:pStyle w:val="ConsPlusNormal"/>
        <w:spacing w:before="220"/>
        <w:ind w:firstLine="540"/>
        <w:jc w:val="both"/>
      </w:pPr>
      <w:r>
        <w:t>б) содержат возбудителей инфекционных заболеваний бактериальной, вирусной и паразитарной природы в количествах выше допустимых уровней, указанных в Гигиенических нормативах. Сточные воды, опасные по эпидемиологическому критерию, могут сбрасываться в воду морей только после соответствующей очистки и обеззараживания до установленных гигиенических нормативов;</w:t>
      </w:r>
    </w:p>
    <w:p w:rsidR="00B03D41" w:rsidRDefault="00B03D41" w:rsidP="00B03D41">
      <w:pPr>
        <w:pStyle w:val="ConsPlusNormal"/>
        <w:spacing w:before="220"/>
        <w:ind w:firstLine="540"/>
        <w:jc w:val="both"/>
      </w:pPr>
      <w:r>
        <w:t>в) содержат вещества (или продукты их трансформации), для которых не установлены гигиенические нормативы (ПДК или ОДУ), а также отсутствуют методы их определения;</w:t>
      </w:r>
    </w:p>
    <w:p w:rsidR="00B03D41" w:rsidRDefault="00B03D41" w:rsidP="00B03D41">
      <w:pPr>
        <w:pStyle w:val="ConsPlusNormal"/>
        <w:spacing w:before="220"/>
        <w:ind w:firstLine="540"/>
        <w:jc w:val="both"/>
      </w:pPr>
      <w:r>
        <w:t>г) содержат вещества, для которых нормативы установлены с пометкой "отсутствие".</w:t>
      </w:r>
    </w:p>
    <w:p w:rsidR="00B03D41" w:rsidRDefault="00B03D41" w:rsidP="00B03D41">
      <w:pPr>
        <w:pStyle w:val="ConsPlusNormal"/>
        <w:spacing w:before="220"/>
        <w:ind w:firstLine="540"/>
        <w:jc w:val="both"/>
      </w:pPr>
      <w:r>
        <w:t>4.3. Не допускается сброс промышленных, сельскохозяйственных, городских сточных вод, а также организованный сброс ливневых сточных вод:</w:t>
      </w:r>
    </w:p>
    <w:p w:rsidR="00B03D41" w:rsidRDefault="00B03D41" w:rsidP="00B03D41">
      <w:pPr>
        <w:pStyle w:val="ConsPlusNormal"/>
        <w:spacing w:before="220"/>
        <w:ind w:firstLine="540"/>
        <w:jc w:val="both"/>
      </w:pPr>
      <w:r>
        <w:t>4.3.1. в пределах первого пояса зон санитарной охраны источников хозяйственно-питьевого водоснабжения;</w:t>
      </w:r>
    </w:p>
    <w:p w:rsidR="00B03D41" w:rsidRDefault="00B03D41" w:rsidP="00B03D41">
      <w:pPr>
        <w:pStyle w:val="ConsPlusNormal"/>
        <w:spacing w:before="220"/>
        <w:ind w:firstLine="540"/>
        <w:jc w:val="both"/>
      </w:pPr>
      <w:r>
        <w:t>4.3.2. в черте населенных пунктов.</w:t>
      </w:r>
    </w:p>
    <w:p w:rsidR="00B03D41" w:rsidRDefault="00B03D41" w:rsidP="00B03D41">
      <w:pPr>
        <w:pStyle w:val="ConsPlusNormal"/>
        <w:spacing w:before="220"/>
        <w:ind w:firstLine="540"/>
        <w:jc w:val="both"/>
      </w:pPr>
      <w:r>
        <w:t>4.4. Не допускается сбрасывать в воду морей, на поверхность ледяного покрова и водосборную территорию пульпу, снег, кубовые осадки и другие отходы и мусор, формирующиеся на территории населенных мест и производственных площадок.</w:t>
      </w:r>
    </w:p>
    <w:p w:rsidR="00B03D41" w:rsidRDefault="00B03D41" w:rsidP="00B03D41">
      <w:pPr>
        <w:pStyle w:val="ConsPlusNormal"/>
        <w:spacing w:before="220"/>
        <w:ind w:firstLine="540"/>
        <w:jc w:val="both"/>
      </w:pPr>
      <w:r>
        <w:t>4.5. Не допускается производить мойку автотранспортных средств и других механизмов в воде морей и на их берегах, а также проводить работы, которые могут явиться источником загрязнения вод морей.</w:t>
      </w:r>
    </w:p>
    <w:p w:rsidR="00B03D41" w:rsidRDefault="00B03D41" w:rsidP="00B03D41">
      <w:pPr>
        <w:pStyle w:val="ConsPlusNormal"/>
        <w:spacing w:before="220"/>
        <w:ind w:firstLine="540"/>
        <w:jc w:val="both"/>
      </w:pPr>
      <w:r>
        <w:t>4.6. Не допускаются утечки от нефте- и продуктопроводов, нефтепромыслов, а также сброс мусора, неочищенных и недостаточно очищенных сточных, подсланевых, балластных вод и утечки других веществ с плавучих средств водного транспорта.</w:t>
      </w:r>
    </w:p>
    <w:p w:rsidR="00B03D41" w:rsidRDefault="00B03D41" w:rsidP="00B03D41">
      <w:pPr>
        <w:pStyle w:val="ConsPlusNormal"/>
        <w:spacing w:before="220"/>
        <w:ind w:firstLine="540"/>
        <w:jc w:val="both"/>
      </w:pPr>
      <w:r>
        <w:t>4.7 Сточные воды, очищенные до нормативных значений и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и для других целей, допускается отводить:</w:t>
      </w:r>
    </w:p>
    <w:p w:rsidR="00B03D41" w:rsidRDefault="00B03D41" w:rsidP="00B03D41">
      <w:pPr>
        <w:pStyle w:val="ConsPlusNormal"/>
        <w:spacing w:before="220"/>
        <w:ind w:firstLine="540"/>
        <w:jc w:val="both"/>
      </w:pPr>
      <w:r>
        <w:t>4.7.1. в воду морей в районе водопользования после очистки и обеззараживания только через глубоководные выпуски, длина которых определяется в зависимости от расчетной производительности очистных сооружений и должна составлять, соответственно: до 5 тыс. м</w:t>
      </w:r>
      <w:r>
        <w:rPr>
          <w:vertAlign w:val="superscript"/>
        </w:rPr>
        <w:t>3</w:t>
      </w:r>
      <w:r>
        <w:t>/сутки - 300 м; более 5 до 50 тыс. м</w:t>
      </w:r>
      <w:r>
        <w:rPr>
          <w:vertAlign w:val="superscript"/>
        </w:rPr>
        <w:t>3</w:t>
      </w:r>
      <w:r>
        <w:t>/сутки - 1000 м; более 50 до 300 тыс. м</w:t>
      </w:r>
      <w:r>
        <w:rPr>
          <w:vertAlign w:val="superscript"/>
        </w:rPr>
        <w:t>3</w:t>
      </w:r>
      <w:r>
        <w:t>/сутки - 1500 м; более 300 тыс. м</w:t>
      </w:r>
      <w:r>
        <w:rPr>
          <w:vertAlign w:val="superscript"/>
        </w:rPr>
        <w:t>3</w:t>
      </w:r>
      <w:r>
        <w:t>/сутки - 1852 м.</w:t>
      </w:r>
    </w:p>
    <w:p w:rsidR="00B03D41" w:rsidRDefault="00B03D41" w:rsidP="00B03D41">
      <w:pPr>
        <w:pStyle w:val="ConsPlusNormal"/>
        <w:spacing w:before="220"/>
        <w:ind w:firstLine="540"/>
        <w:jc w:val="both"/>
      </w:pPr>
      <w:r>
        <w:t>Допускается изменение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rsidR="00B03D41" w:rsidRDefault="00B03D41" w:rsidP="00B03D41">
      <w:pPr>
        <w:pStyle w:val="ConsPlusNormal"/>
        <w:spacing w:before="220"/>
        <w:ind w:firstLine="540"/>
        <w:jc w:val="both"/>
      </w:pPr>
      <w:r>
        <w:t>4.7.2. в воду морей в зоне санитарной охраны при условии соблюдения нормативов состава и свойств морской воды в контрольных пунктах и в районе водопользования.</w:t>
      </w:r>
    </w:p>
    <w:p w:rsidR="00B03D41" w:rsidRDefault="00B03D41" w:rsidP="00B03D41">
      <w:pPr>
        <w:pStyle w:val="ConsPlusNormal"/>
        <w:spacing w:before="220"/>
        <w:ind w:firstLine="540"/>
        <w:jc w:val="both"/>
      </w:pPr>
      <w:r>
        <w:t>4.8. В зоне санитарной охраны района водопользования запрещается:</w:t>
      </w:r>
    </w:p>
    <w:p w:rsidR="00B03D41" w:rsidRDefault="00B03D41" w:rsidP="00B03D41">
      <w:pPr>
        <w:pStyle w:val="ConsPlusNormal"/>
        <w:spacing w:before="220"/>
        <w:ind w:firstLine="540"/>
        <w:jc w:val="both"/>
      </w:pPr>
      <w:r>
        <w:t>4.8.1. сброс всех видов неочищенных и необеззараженных сточных вод;</w:t>
      </w:r>
    </w:p>
    <w:p w:rsidR="00B03D41" w:rsidRDefault="00B03D41" w:rsidP="00B03D41">
      <w:pPr>
        <w:pStyle w:val="ConsPlusNormal"/>
        <w:spacing w:before="220"/>
        <w:ind w:firstLine="540"/>
        <w:jc w:val="both"/>
      </w:pPr>
      <w:r>
        <w:t>4.8.2. захоронение химических веществ и загрязненных донных отложений и грунтов, полученных в результате дноуглубительных работ;</w:t>
      </w:r>
    </w:p>
    <w:p w:rsidR="00B03D41" w:rsidRDefault="00B03D41" w:rsidP="00B03D41">
      <w:pPr>
        <w:pStyle w:val="ConsPlusNormal"/>
        <w:spacing w:before="220"/>
        <w:ind w:firstLine="540"/>
        <w:jc w:val="both"/>
      </w:pPr>
      <w:r>
        <w:lastRenderedPageBreak/>
        <w:t>4.8.3. сброс пульп, кубовых остатков и осадков, образующихся в результате обезвреживания сточных вод, а также эксплуатации судов;</w:t>
      </w:r>
    </w:p>
    <w:p w:rsidR="00B03D41" w:rsidRDefault="00B03D41" w:rsidP="00B03D41">
      <w:pPr>
        <w:pStyle w:val="ConsPlusNormal"/>
        <w:spacing w:before="220"/>
        <w:ind w:firstLine="540"/>
        <w:jc w:val="both"/>
      </w:pPr>
      <w:r>
        <w:t>4.8.4. сброс сточных вод, в том числе очищенных и обеззараженных:</w:t>
      </w:r>
    </w:p>
    <w:p w:rsidR="00B03D41" w:rsidRDefault="00B03D41" w:rsidP="00B03D41">
      <w:pPr>
        <w:pStyle w:val="ConsPlusNormal"/>
        <w:spacing w:before="220"/>
        <w:ind w:firstLine="540"/>
        <w:jc w:val="both"/>
      </w:pPr>
      <w:r>
        <w:t>а) если они содержат вещества, на которые не установлены гигиенические нормативы (ПДК или ОДУ) и для которых нет методов аналитического контроля;</w:t>
      </w:r>
    </w:p>
    <w:p w:rsidR="00B03D41" w:rsidRDefault="00B03D41" w:rsidP="00B03D41">
      <w:pPr>
        <w:pStyle w:val="ConsPlusNormal"/>
        <w:spacing w:before="220"/>
        <w:ind w:firstLine="540"/>
        <w:jc w:val="both"/>
      </w:pPr>
      <w:r>
        <w:t>б) которые могут быть исключены из системы водоотведения путем рациональной технологии или использования в системах оборотного водоснабжения;</w:t>
      </w:r>
    </w:p>
    <w:p w:rsidR="00B03D41" w:rsidRDefault="00B03D41" w:rsidP="00B03D41">
      <w:pPr>
        <w:pStyle w:val="ConsPlusNormal"/>
        <w:spacing w:before="220"/>
        <w:ind w:firstLine="540"/>
        <w:jc w:val="both"/>
      </w:pPr>
      <w:r>
        <w:t>в) содержащих производственное сырье, реагенты, полупродукты или конечные продукты производства, ценные отходы, которые могут быть утилизированы на данном или других объектах;</w:t>
      </w:r>
    </w:p>
    <w:p w:rsidR="00B03D41" w:rsidRDefault="00B03D41" w:rsidP="00B03D41">
      <w:pPr>
        <w:pStyle w:val="ConsPlusNormal"/>
        <w:spacing w:before="220"/>
        <w:ind w:firstLine="540"/>
        <w:jc w:val="both"/>
      </w:pPr>
      <w:r>
        <w:t>г) содержащих возбудителей инфекционных и паразитарных заболеваний;</w:t>
      </w:r>
    </w:p>
    <w:p w:rsidR="00B03D41" w:rsidRDefault="00B03D41" w:rsidP="00B03D41">
      <w:pPr>
        <w:pStyle w:val="ConsPlusNormal"/>
        <w:spacing w:before="220"/>
        <w:ind w:firstLine="540"/>
        <w:jc w:val="both"/>
      </w:pPr>
      <w:r>
        <w:t>д) образующихся при бурении скважин для добычи нефти и газа, эксплуатации платформ и судов, за исключением сточных вод, прошедших очистку и обеззараживание на судовых установках до нормативов допустимого сброса. Сброс должен производиться при движении судна относительно воды со скоростью не менее 4-х узлов и не приводить к появлению видимых плавающих веществ и изменению цвета воды.</w:t>
      </w:r>
    </w:p>
    <w:p w:rsidR="00B03D41" w:rsidRDefault="00B03D41" w:rsidP="00B03D41">
      <w:pPr>
        <w:pStyle w:val="ConsPlusNormal"/>
        <w:spacing w:before="220"/>
        <w:ind w:firstLine="540"/>
        <w:jc w:val="both"/>
      </w:pPr>
      <w:r>
        <w:t>е) содержание вредных веществ, в которых превышает установленные для данного вида стоков нормативы допустимого сброса.</w:t>
      </w:r>
    </w:p>
    <w:p w:rsidR="00B03D41" w:rsidRDefault="00B03D41" w:rsidP="00B03D41">
      <w:pPr>
        <w:pStyle w:val="ConsPlusNormal"/>
        <w:spacing w:before="220"/>
        <w:ind w:firstLine="540"/>
        <w:jc w:val="both"/>
      </w:pPr>
      <w:r>
        <w:t>4.9. В двухкилометровой полосе суши охраняемых районов запрещается:</w:t>
      </w:r>
    </w:p>
    <w:p w:rsidR="00B03D41" w:rsidRDefault="00B03D41" w:rsidP="00B03D41">
      <w:pPr>
        <w:pStyle w:val="ConsPlusNormal"/>
        <w:spacing w:before="220"/>
        <w:ind w:firstLine="540"/>
        <w:jc w:val="both"/>
      </w:pPr>
      <w:r>
        <w:t>4.9.1. применение ядохимикатов при обработке сельскохозяйственных, лесных и других угодий;</w:t>
      </w:r>
    </w:p>
    <w:p w:rsidR="00B03D41" w:rsidRDefault="00B03D41" w:rsidP="00B03D41">
      <w:pPr>
        <w:pStyle w:val="ConsPlusNormal"/>
        <w:spacing w:before="220"/>
        <w:ind w:firstLine="540"/>
        <w:jc w:val="both"/>
      </w:pPr>
      <w:r>
        <w:t>4.9.2. строительство складов для хранения химических веществ, включая ядохимикаты, минеральные удобрения, горюче-смазочных материалов, устройство взлетно-посадочных площадок для сельскохозяйственной авиации, а также других объектов и сооружений, оказывающих влияние на качество прибрежных вод;</w:t>
      </w:r>
    </w:p>
    <w:p w:rsidR="00B03D41" w:rsidRDefault="00B03D41" w:rsidP="00B03D41">
      <w:pPr>
        <w:pStyle w:val="ConsPlusNormal"/>
        <w:spacing w:before="220"/>
        <w:ind w:firstLine="540"/>
        <w:jc w:val="both"/>
      </w:pPr>
      <w:r>
        <w:t>4.9.3. устройство полигонов бытовых и промышленных отходов, накопителей сточных вод, строительство животноводческих и птицеводческих ферм и комплексов;</w:t>
      </w:r>
    </w:p>
    <w:p w:rsidR="00B03D41" w:rsidRDefault="00B03D41" w:rsidP="00B03D41">
      <w:pPr>
        <w:pStyle w:val="ConsPlusNormal"/>
        <w:spacing w:before="220"/>
        <w:ind w:firstLine="540"/>
        <w:jc w:val="both"/>
      </w:pPr>
      <w:r>
        <w:t>4.9.4. устройство полей ассенизации, запахивания или создание других сооружений для приема и обеззараживания жидких отбросов;</w:t>
      </w:r>
    </w:p>
    <w:p w:rsidR="00B03D41" w:rsidRDefault="00B03D41" w:rsidP="00B03D41">
      <w:pPr>
        <w:pStyle w:val="ConsPlusNormal"/>
        <w:spacing w:before="220"/>
        <w:ind w:firstLine="540"/>
        <w:jc w:val="both"/>
      </w:pPr>
      <w:r>
        <w:t>4.9.5. устройство полей фильтрации и полей орошения.</w:t>
      </w:r>
    </w:p>
    <w:p w:rsidR="00B03D41" w:rsidRDefault="00B03D41" w:rsidP="00B03D41">
      <w:pPr>
        <w:pStyle w:val="ConsPlusNormal"/>
        <w:spacing w:before="220"/>
        <w:ind w:firstLine="540"/>
        <w:jc w:val="both"/>
      </w:pPr>
      <w:r>
        <w:t>4.10.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необходимо проводить с учетом наихудших показателей качества морской воды в период максимального водопользования.</w:t>
      </w:r>
    </w:p>
    <w:p w:rsidR="00B03D41" w:rsidRDefault="00B03D41" w:rsidP="00B03D41">
      <w:pPr>
        <w:pStyle w:val="ConsPlusNormal"/>
        <w:spacing w:before="220"/>
        <w:ind w:firstLine="540"/>
        <w:jc w:val="both"/>
      </w:pPr>
      <w:r>
        <w:t>4.11. При совпадении границ континентального шельфа с границами охраняемых районов требования к составу и свойствам морской воды над шельфом должны отвечать требованиям гигиенических нормативов.</w:t>
      </w:r>
    </w:p>
    <w:p w:rsidR="00B03D41" w:rsidRDefault="00B03D41" w:rsidP="00B03D41">
      <w:pPr>
        <w:pStyle w:val="ConsPlusNormal"/>
        <w:ind w:firstLine="540"/>
        <w:jc w:val="both"/>
      </w:pPr>
    </w:p>
    <w:p w:rsidR="00B03D41" w:rsidRDefault="00B03D41" w:rsidP="00B03D41">
      <w:pPr>
        <w:pStyle w:val="ConsPlusTitle"/>
        <w:jc w:val="center"/>
        <w:outlineLvl w:val="2"/>
      </w:pPr>
      <w:r>
        <w:t>5. Требования к организации надзора и контроля</w:t>
      </w:r>
    </w:p>
    <w:p w:rsidR="00B03D41" w:rsidRDefault="00B03D41" w:rsidP="00B03D41">
      <w:pPr>
        <w:pStyle w:val="ConsPlusTitle"/>
        <w:jc w:val="center"/>
      </w:pPr>
      <w:r>
        <w:t>за безопасностью морской воды в охраняемых районах</w:t>
      </w:r>
    </w:p>
    <w:p w:rsidR="00B03D41" w:rsidRDefault="00B03D41" w:rsidP="00B03D41">
      <w:pPr>
        <w:pStyle w:val="ConsPlusNormal"/>
        <w:ind w:firstLine="540"/>
        <w:jc w:val="both"/>
      </w:pPr>
    </w:p>
    <w:p w:rsidR="00B03D41" w:rsidRDefault="00B03D41" w:rsidP="00B03D41">
      <w:pPr>
        <w:pStyle w:val="ConsPlusNormal"/>
        <w:ind w:firstLine="540"/>
        <w:jc w:val="both"/>
      </w:pPr>
      <w:r>
        <w:t xml:space="preserve">5.1. Организация и проведение производственного контроля за эффективностью очистки и </w:t>
      </w:r>
      <w:r>
        <w:lastRenderedPageBreak/>
        <w:t>обеззараживания сточных вод, составом и свойствами морской воды в контрольных пунктах охраняемых районов осуществляются водопользователями (юридическими лицами и индивидуальными предпринимателями) в соответствии с действующими санитарными правилами.</w:t>
      </w:r>
    </w:p>
    <w:p w:rsidR="00B03D41" w:rsidRDefault="00B03D41" w:rsidP="00B03D41">
      <w:pPr>
        <w:pStyle w:val="ConsPlusNormal"/>
        <w:spacing w:before="220"/>
        <w:ind w:firstLine="540"/>
        <w:jc w:val="both"/>
      </w:pPr>
      <w:r>
        <w:t>5.2. Производственный контроль за качеством воды проводится аккредитованными в установленном порядке испытательными лабораториями.</w:t>
      </w:r>
    </w:p>
    <w:p w:rsidR="00B03D41" w:rsidRDefault="00B03D41" w:rsidP="00B03D41">
      <w:pPr>
        <w:pStyle w:val="ConsPlusNormal"/>
        <w:spacing w:before="220"/>
        <w:ind w:firstLine="540"/>
        <w:jc w:val="both"/>
      </w:pPr>
      <w:r>
        <w:t>5.3. Размещение пунктов производственного контроля, перечень загрязняющих веществ, подлежащих контролю, а также периодичность проведения исследований определяется водопользователем в соответствии с требованиями настоящих санитарных правил и с учетом санитарной ситуации, местных гидрологических и метеорологических условий в прибрежном районе и категории водопользования.</w:t>
      </w:r>
    </w:p>
    <w:p w:rsidR="00B03D41" w:rsidRDefault="00B03D41" w:rsidP="00B03D41">
      <w:pPr>
        <w:pStyle w:val="ConsPlusNormal"/>
        <w:spacing w:before="220"/>
        <w:ind w:firstLine="540"/>
        <w:jc w:val="both"/>
      </w:pPr>
      <w:r>
        <w:t>При установлении периодичности наблюдения должны быть учтены наименее благоприятные периоды (период наибольшей антропогенной нагрузки, паводки на прилегающих территориях и другие).</w:t>
      </w:r>
    </w:p>
    <w:p w:rsidR="00B03D41" w:rsidRDefault="00B03D41" w:rsidP="00B03D41">
      <w:pPr>
        <w:pStyle w:val="ConsPlusNormal"/>
        <w:spacing w:before="220"/>
        <w:ind w:firstLine="540"/>
        <w:jc w:val="both"/>
      </w:pPr>
      <w:r>
        <w:t>5.4. Пункты производственного контроля за сосредоточенным сбросом сточных вод устанавливаются перед поступлением в глубоководный выпуск (с целью оценки эффективности обеззараживания стоков), над местом сброса и в радиусе не более 500 м от места сброса, а также непосредственно в местах водопользования.</w:t>
      </w:r>
    </w:p>
    <w:p w:rsidR="00B03D41" w:rsidRDefault="00B03D41" w:rsidP="00B03D41">
      <w:pPr>
        <w:pStyle w:val="ConsPlusNormal"/>
        <w:spacing w:before="220"/>
        <w:ind w:firstLine="540"/>
        <w:jc w:val="both"/>
      </w:pPr>
      <w:r>
        <w:t>5.5. Местоположение пунктов контроля должно определяться функциональным зонированием охраняемых районов с учетом характеристики санитарного состояния определенной функциональной зоны - пляжей, зоны водозаборов для оздоровительно-лечебного и хозяйственно-питьевого использования морских вод, участков, используемых в оздоровительных и спортивных целях, для отдыха на воде, любительского лова рыбы и других.</w:t>
      </w:r>
    </w:p>
    <w:p w:rsidR="00B03D41" w:rsidRDefault="00B03D41" w:rsidP="00B03D41">
      <w:pPr>
        <w:pStyle w:val="ConsPlusNormal"/>
        <w:spacing w:before="220"/>
        <w:ind w:firstLine="540"/>
        <w:jc w:val="both"/>
      </w:pPr>
      <w:r>
        <w:t>5.6. Точки и частота отбора проб воды необходимо выбирать в зависимости от ширины и протяженности охраняемого района:</w:t>
      </w:r>
    </w:p>
    <w:p w:rsidR="00B03D41" w:rsidRDefault="00B03D41" w:rsidP="00B03D41">
      <w:pPr>
        <w:pStyle w:val="ConsPlusNormal"/>
        <w:spacing w:before="220"/>
        <w:ind w:firstLine="540"/>
        <w:jc w:val="both"/>
      </w:pPr>
      <w:r>
        <w:t>- пляжи и зоны рекреации - не менее двух точек в местах массового купания один раз в 10 дней в период купального сезона;</w:t>
      </w:r>
    </w:p>
    <w:p w:rsidR="00B03D41" w:rsidRDefault="00B03D41" w:rsidP="00B03D41">
      <w:pPr>
        <w:pStyle w:val="ConsPlusNormal"/>
        <w:spacing w:before="220"/>
        <w:ind w:firstLine="540"/>
        <w:jc w:val="both"/>
      </w:pPr>
      <w:r>
        <w:t>- в местах расположения морских водозаборных сооружений хозяйственно-питьевого водоснабжения - в соответствии с требованиями к безопасности питьевой воды;</w:t>
      </w:r>
    </w:p>
    <w:p w:rsidR="00B03D41" w:rsidRDefault="00B03D41" w:rsidP="00B03D41">
      <w:pPr>
        <w:pStyle w:val="ConsPlusNormal"/>
        <w:spacing w:before="220"/>
        <w:ind w:firstLine="540"/>
        <w:jc w:val="both"/>
      </w:pPr>
      <w:r>
        <w:t>- в местах расположения морских водозаборных сооружений для плавательных бассейнов и водолечебниц - не реже 1 раза в месяц;</w:t>
      </w:r>
    </w:p>
    <w:p w:rsidR="00B03D41" w:rsidRDefault="00B03D41" w:rsidP="00B03D41">
      <w:pPr>
        <w:pStyle w:val="ConsPlusNormal"/>
        <w:spacing w:before="220"/>
        <w:ind w:firstLine="540"/>
        <w:jc w:val="both"/>
      </w:pPr>
      <w:r>
        <w:t>- на участках оздоровительно-спортивного использования - посезонно, 4 раза в год;</w:t>
      </w:r>
    </w:p>
    <w:p w:rsidR="00B03D41" w:rsidRDefault="00B03D41" w:rsidP="00B03D41">
      <w:pPr>
        <w:pStyle w:val="ConsPlusNormal"/>
        <w:spacing w:before="220"/>
        <w:ind w:firstLine="540"/>
        <w:jc w:val="both"/>
      </w:pPr>
      <w:r>
        <w:t>- на границе района водопользования по направлению к источнику загрязнения - 1 точка, посезонно, 4 раза в год;</w:t>
      </w:r>
    </w:p>
    <w:p w:rsidR="00B03D41" w:rsidRDefault="00B03D41" w:rsidP="00B03D41">
      <w:pPr>
        <w:pStyle w:val="ConsPlusNormal"/>
        <w:spacing w:before="220"/>
        <w:ind w:firstLine="540"/>
        <w:jc w:val="both"/>
      </w:pPr>
      <w:r>
        <w:t>- перед поступлением в глубоководный выпуск - не реже 1 раза в месяц;</w:t>
      </w:r>
    </w:p>
    <w:p w:rsidR="00B03D41" w:rsidRDefault="00B03D41" w:rsidP="00B03D41">
      <w:pPr>
        <w:pStyle w:val="ConsPlusNormal"/>
        <w:spacing w:before="220"/>
        <w:ind w:firstLine="540"/>
        <w:jc w:val="both"/>
      </w:pPr>
      <w:r>
        <w:t>- в местах выпуска сточных вод - непосредственно у места сброса и в радиусе не более 500 м от места сброса, не реже 4 раз в год, посезонно.</w:t>
      </w:r>
    </w:p>
    <w:p w:rsidR="00B03D41" w:rsidRDefault="00B03D41" w:rsidP="00B03D41">
      <w:pPr>
        <w:pStyle w:val="ConsPlusNormal"/>
        <w:spacing w:before="220"/>
        <w:ind w:firstLine="540"/>
        <w:jc w:val="both"/>
      </w:pPr>
      <w:r>
        <w:t xml:space="preserve">5.7. Выбор приоритетных контролируемых химических веществ осуществляется с учетом следующих критериев, приведенных в </w:t>
      </w:r>
      <w:hyperlink w:anchor="P4883" w:history="1">
        <w:r>
          <w:rPr>
            <w:rStyle w:val="a3"/>
            <w:u w:val="none"/>
          </w:rPr>
          <w:t>Приложении П.V.2</w:t>
        </w:r>
      </w:hyperlink>
      <w:r>
        <w:t>.</w:t>
      </w:r>
    </w:p>
    <w:p w:rsidR="00B03D41" w:rsidRDefault="00B03D41" w:rsidP="00B03D41">
      <w:pPr>
        <w:pStyle w:val="ConsPlusNormal"/>
        <w:ind w:firstLine="540"/>
        <w:jc w:val="both"/>
      </w:pPr>
    </w:p>
    <w:p w:rsidR="00B03D41" w:rsidRDefault="00B03D41" w:rsidP="00B03D41">
      <w:pPr>
        <w:pStyle w:val="ConsPlusTitle"/>
        <w:jc w:val="center"/>
        <w:outlineLvl w:val="1"/>
      </w:pPr>
      <w:r>
        <w:t>VII. САНИТАРНО-ЭПИДЕМИОЛОГИЧЕСКИЕ ТРЕБОВАНИЯ</w:t>
      </w:r>
    </w:p>
    <w:p w:rsidR="00B03D41" w:rsidRDefault="00B03D41" w:rsidP="00B03D41">
      <w:pPr>
        <w:pStyle w:val="ConsPlusTitle"/>
        <w:jc w:val="center"/>
      </w:pPr>
      <w:r>
        <w:t>К КАЧЕСТВУ ПОЧВЫ</w:t>
      </w:r>
    </w:p>
    <w:p w:rsidR="00B03D41" w:rsidRDefault="00B03D41" w:rsidP="00B03D41">
      <w:pPr>
        <w:pStyle w:val="ConsPlusNormal"/>
        <w:ind w:firstLine="540"/>
        <w:jc w:val="both"/>
      </w:pPr>
    </w:p>
    <w:p w:rsidR="00B03D41" w:rsidRDefault="00B03D41" w:rsidP="00B03D41">
      <w:pPr>
        <w:pStyle w:val="ConsPlusTitle"/>
        <w:jc w:val="center"/>
        <w:outlineLvl w:val="2"/>
      </w:pPr>
      <w:r>
        <w:lastRenderedPageBreak/>
        <w:t>1. Общие положения и область применения</w:t>
      </w:r>
    </w:p>
    <w:p w:rsidR="00B03D41" w:rsidRDefault="00B03D41" w:rsidP="00B03D41">
      <w:pPr>
        <w:pStyle w:val="ConsPlusNormal"/>
        <w:ind w:firstLine="540"/>
        <w:jc w:val="both"/>
      </w:pPr>
    </w:p>
    <w:p w:rsidR="00B03D41" w:rsidRDefault="00B03D41" w:rsidP="00B03D41">
      <w:pPr>
        <w:pStyle w:val="ConsPlusNormal"/>
        <w:ind w:firstLine="540"/>
        <w:jc w:val="both"/>
      </w:pPr>
      <w:r>
        <w:t>1.1. Настоящий раздел санитарно-эпидемиологических правил (далее - санитарные правила) устанавливает санитарно-эпидемиологические требования к качеству почв населенных мест, сельскохозяйственных угодий, территорий кладбищ, линейных объектов (участки вдоль дорог), обуславливающих соблюдение гигиенических нормативов при размещении, проектировании, строительстве, реконструкции (техническом перевооружении) и эксплуатации объектов различного назначения, в том числе и тех, которые могут оказывать неблагоприятное воздействие на состояние почв.</w:t>
      </w:r>
    </w:p>
    <w:p w:rsidR="00B03D41" w:rsidRDefault="00B03D41" w:rsidP="00B03D41">
      <w:pPr>
        <w:pStyle w:val="ConsPlusNormal"/>
        <w:spacing w:before="220"/>
        <w:ind w:firstLine="540"/>
        <w:jc w:val="both"/>
      </w:pPr>
      <w:r>
        <w:t>1.2. Требования настоящих санитарных правил обязательны для исполнения всеми юридическими лицами и индивидуальными предпринимателями независимо от их подчиненности и форм собственности.</w:t>
      </w:r>
    </w:p>
    <w:p w:rsidR="00B03D41" w:rsidRDefault="00B03D41" w:rsidP="00B03D41">
      <w:pPr>
        <w:pStyle w:val="ConsPlusNormal"/>
        <w:spacing w:before="220"/>
        <w:ind w:firstLine="540"/>
        <w:jc w:val="both"/>
      </w:pPr>
      <w:r>
        <w:t>1.3. Санитарно-эпидемиологические требования предъявляются к жилым территориям, рекреационным и курортным зонам, зонам санитарной охраны водоемов и прибрежных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B03D41" w:rsidRDefault="00B03D41" w:rsidP="00B03D41">
      <w:pPr>
        <w:pStyle w:val="ConsPlusNormal"/>
        <w:spacing w:before="220"/>
        <w:ind w:firstLine="540"/>
        <w:jc w:val="both"/>
      </w:pPr>
      <w:r>
        <w:t>1.4.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предельно допустимые концентрации (уровни), установленные гигиеническими нормативами.</w:t>
      </w:r>
    </w:p>
    <w:p w:rsidR="00B03D41" w:rsidRDefault="00B03D41" w:rsidP="00B03D41">
      <w:pPr>
        <w:pStyle w:val="ConsPlusNormal"/>
        <w:spacing w:before="220"/>
        <w:ind w:firstLine="540"/>
        <w:jc w:val="both"/>
      </w:pPr>
      <w:r>
        <w:t>1.5.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B03D41" w:rsidRDefault="00B03D41" w:rsidP="00B03D41">
      <w:pPr>
        <w:pStyle w:val="ConsPlusNormal"/>
        <w:spacing w:before="220"/>
        <w:ind w:firstLine="540"/>
        <w:jc w:val="both"/>
      </w:pPr>
      <w:r>
        <w:t>1.6. В качестве фоновых значений концентраций химических веществ, следует использовать региональные показатели почв.</w:t>
      </w:r>
    </w:p>
    <w:p w:rsidR="00B03D41" w:rsidRDefault="00B03D41" w:rsidP="00B03D41">
      <w:pPr>
        <w:pStyle w:val="ConsPlusNormal"/>
        <w:ind w:firstLine="540"/>
        <w:jc w:val="both"/>
      </w:pPr>
    </w:p>
    <w:p w:rsidR="00B03D41" w:rsidRDefault="00B03D41" w:rsidP="00B03D41">
      <w:pPr>
        <w:pStyle w:val="ConsPlusTitle"/>
        <w:jc w:val="center"/>
        <w:outlineLvl w:val="2"/>
      </w:pPr>
      <w:r>
        <w:t>2. Требования к качеству почв территории населенных мест</w:t>
      </w:r>
    </w:p>
    <w:p w:rsidR="00B03D41" w:rsidRDefault="00B03D41" w:rsidP="00B03D41">
      <w:pPr>
        <w:pStyle w:val="ConsPlusNormal"/>
        <w:ind w:firstLine="540"/>
        <w:jc w:val="both"/>
      </w:pPr>
    </w:p>
    <w:p w:rsidR="00B03D41" w:rsidRDefault="00B03D41" w:rsidP="00B03D41">
      <w:pPr>
        <w:pStyle w:val="ConsPlusNormal"/>
        <w:ind w:firstLine="540"/>
        <w:jc w:val="both"/>
      </w:pPr>
      <w:r>
        <w:t>2.1.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B03D41" w:rsidRDefault="00B03D41" w:rsidP="00B03D41">
      <w:pPr>
        <w:pStyle w:val="ConsPlusNormal"/>
        <w:spacing w:before="220"/>
        <w:ind w:firstLine="540"/>
        <w:jc w:val="both"/>
      </w:pPr>
      <w:r>
        <w:t>2.2. В почвах на территориях жилой застройки не допускается:</w:t>
      </w:r>
    </w:p>
    <w:p w:rsidR="00B03D41" w:rsidRDefault="00B03D41" w:rsidP="00B03D41">
      <w:pPr>
        <w:pStyle w:val="ConsPlusNormal"/>
        <w:spacing w:before="220"/>
        <w:ind w:firstLine="540"/>
        <w:jc w:val="both"/>
      </w:pPr>
      <w:r>
        <w:t>- по санитарно-химическим показателям - превышение предельно допустимых концентраций (ПДК) или ориентировочно допустимых концентраций (ОДК) химических загрязнений;</w:t>
      </w:r>
    </w:p>
    <w:p w:rsidR="00B03D41" w:rsidRDefault="00B03D41" w:rsidP="00B03D41">
      <w:pPr>
        <w:pStyle w:val="ConsPlusNormal"/>
        <w:spacing w:before="220"/>
        <w:ind w:firstLine="540"/>
        <w:jc w:val="both"/>
      </w:pPr>
      <w:r>
        <w:t>- по санитарно-микробиологическим показателям - наличие возбудителей каких-либо кишечных инфекций, патогенных бактерий, энтеровирусов (Проверить в ГН по почве Индекс санитарно-показательных организмов должен быть менее 10 клеток/г почвы);</w:t>
      </w:r>
    </w:p>
    <w:p w:rsidR="00B03D41" w:rsidRDefault="00B03D41" w:rsidP="00B03D41">
      <w:pPr>
        <w:pStyle w:val="ConsPlusNormal"/>
        <w:spacing w:before="220"/>
        <w:ind w:firstLine="540"/>
        <w:jc w:val="both"/>
      </w:pPr>
      <w:r>
        <w:t>-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(ооцисты), кишечных патогенных простейших;</w:t>
      </w:r>
    </w:p>
    <w:p w:rsidR="00B03D41" w:rsidRDefault="00B03D41" w:rsidP="00B03D41">
      <w:pPr>
        <w:pStyle w:val="ConsPlusNormal"/>
        <w:spacing w:before="220"/>
        <w:ind w:firstLine="540"/>
        <w:jc w:val="both"/>
      </w:pPr>
      <w:r>
        <w:t>- по санитарно-энтомологическим показателям - наличие преимагинальных форм синантропных мух;</w:t>
      </w:r>
    </w:p>
    <w:p w:rsidR="00B03D41" w:rsidRDefault="00B03D41" w:rsidP="00B03D41">
      <w:pPr>
        <w:pStyle w:val="ConsPlusNormal"/>
        <w:spacing w:before="220"/>
        <w:ind w:firstLine="540"/>
        <w:jc w:val="both"/>
      </w:pPr>
      <w:r>
        <w:lastRenderedPageBreak/>
        <w:t>Почвы, отвечающие предъявленным требованиям, следует относить к категории "чистая".</w:t>
      </w:r>
    </w:p>
    <w:p w:rsidR="00B03D41" w:rsidRDefault="00B03D41" w:rsidP="00B03D41">
      <w:pPr>
        <w:pStyle w:val="ConsPlusNormal"/>
        <w:spacing w:before="220"/>
        <w:ind w:firstLine="540"/>
        <w:jc w:val="both"/>
      </w:pPr>
      <w:r>
        <w:t>2.3. Требования к почвам населенных мест определяются в зависимости от приоритетности компонентов загрязнения в соответствии со списком ПДК (ОДК) химических веществ в почве и их класса опасности согласно государственному стандарту.</w:t>
      </w:r>
    </w:p>
    <w:p w:rsidR="00B03D41" w:rsidRDefault="00B03D41" w:rsidP="00B03D41">
      <w:pPr>
        <w:pStyle w:val="ConsPlusNormal"/>
        <w:spacing w:before="220"/>
        <w:ind w:firstLine="540"/>
        <w:jc w:val="both"/>
      </w:pPr>
      <w:r>
        <w:t>2.4.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B03D41" w:rsidRDefault="00B03D41" w:rsidP="00B03D41">
      <w:pPr>
        <w:pStyle w:val="ConsPlusNormal"/>
        <w:spacing w:before="220"/>
        <w:ind w:firstLine="540"/>
        <w:jc w:val="both"/>
      </w:pPr>
      <w:r>
        <w:t>2.5. Требования к почвам по химическим и эпидемиологическим показателям представлены в Гигиенических нормативах.</w:t>
      </w:r>
    </w:p>
    <w:p w:rsidR="00B03D41" w:rsidRDefault="00B03D41" w:rsidP="00B03D41">
      <w:pPr>
        <w:pStyle w:val="ConsPlusNormal"/>
        <w:spacing w:before="220"/>
        <w:ind w:firstLine="540"/>
        <w:jc w:val="both"/>
      </w:pPr>
      <w:r>
        <w:t>2.6. Гигиенические требования к почвам сельскохозяйственных угодий основываются на ПДК химических веществ в почве с учетом их лимитирующего (транслокационного) показателя вредности и приоритетности.</w:t>
      </w:r>
    </w:p>
    <w:p w:rsidR="00B03D41" w:rsidRDefault="00B03D41" w:rsidP="00B03D41">
      <w:pPr>
        <w:pStyle w:val="ConsPlusNormal"/>
        <w:spacing w:before="220"/>
        <w:ind w:firstLine="540"/>
        <w:jc w:val="both"/>
      </w:pPr>
      <w:r>
        <w:t>2.7. Почвы сельскохозяйственного назначения по степени загрязнения химическими веществами разделены на следующие категории: допустимые, умеренно опасные, опасные и чрезвычайно опасные:</w:t>
      </w:r>
    </w:p>
    <w:p w:rsidR="00B03D41" w:rsidRDefault="00B03D41" w:rsidP="00B03D41">
      <w:pPr>
        <w:pStyle w:val="ConsPlusNormal"/>
        <w:spacing w:before="220"/>
        <w:ind w:firstLine="540"/>
        <w:jc w:val="both"/>
      </w:pPr>
      <w:r>
        <w:t>- допустимая категория почв - содержание химических веществ в почве превышает фоновое, но не выше ПДК;</w:t>
      </w:r>
    </w:p>
    <w:p w:rsidR="00B03D41" w:rsidRDefault="00B03D41" w:rsidP="00B03D41">
      <w:pPr>
        <w:pStyle w:val="ConsPlusNormal"/>
        <w:spacing w:before="220"/>
        <w:ind w:firstLine="540"/>
        <w:jc w:val="both"/>
      </w:pPr>
      <w:r>
        <w:t>- умеренно опасная категория почв - 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вредности;</w:t>
      </w:r>
    </w:p>
    <w:p w:rsidR="00B03D41" w:rsidRDefault="00B03D41" w:rsidP="00B03D41">
      <w:pPr>
        <w:pStyle w:val="ConsPlusNormal"/>
        <w:spacing w:before="220"/>
        <w:ind w:firstLine="540"/>
        <w:jc w:val="both"/>
      </w:pPr>
      <w:r>
        <w:t>- опасная категория почв - содержание химических веществ в почве превышает их ПДК при лимитирующем транслокационном показателе вредности;</w:t>
      </w:r>
    </w:p>
    <w:p w:rsidR="00B03D41" w:rsidRDefault="00B03D41" w:rsidP="00B03D41">
      <w:pPr>
        <w:pStyle w:val="ConsPlusNormal"/>
        <w:spacing w:before="220"/>
        <w:ind w:firstLine="540"/>
        <w:jc w:val="both"/>
      </w:pPr>
      <w:r>
        <w:t>- чрезвычайно опасная категория почв - содержание химических веществ превышает ПДК по всем показателям вредности.</w:t>
      </w:r>
    </w:p>
    <w:p w:rsidR="00B03D41" w:rsidRDefault="00B03D41" w:rsidP="00B03D41">
      <w:pPr>
        <w:pStyle w:val="ConsPlusNormal"/>
        <w:spacing w:before="220"/>
        <w:ind w:firstLine="540"/>
        <w:jc w:val="both"/>
      </w:pPr>
      <w:r>
        <w:t>2.8. Рекомендации по практическому использованию сельскохозяйственных почв загрязненных территорий с учетом существующей разницы допустимых уровней содержания химических веществ по различным показателям вредности и основных положений дифференциальной оценки степени опасности загрязненных почв представлены в Методических рекомендациях Роспотребнадзора.</w:t>
      </w:r>
    </w:p>
    <w:p w:rsidR="00B03D41" w:rsidRDefault="00B03D41" w:rsidP="00B03D41">
      <w:pPr>
        <w:pStyle w:val="ConsPlusNormal"/>
        <w:spacing w:before="220"/>
        <w:ind w:firstLine="540"/>
        <w:jc w:val="both"/>
      </w:pPr>
      <w:r>
        <w:t>2.9. Оценка качества почв населенных мест и других территорий проводится в соответствии с Методическими рекомендациями Роспотребнадзора.</w:t>
      </w:r>
    </w:p>
    <w:p w:rsidR="00B03D41" w:rsidRDefault="00B03D41" w:rsidP="00B03D41">
      <w:pPr>
        <w:pStyle w:val="ConsPlusNormal"/>
        <w:spacing w:before="220"/>
        <w:ind w:firstLine="540"/>
        <w:jc w:val="both"/>
      </w:pPr>
      <w:r>
        <w:t>2.10. Выбор площадки для строительства объектов проводится с учетом:</w:t>
      </w:r>
    </w:p>
    <w:p w:rsidR="00B03D41" w:rsidRDefault="00B03D41" w:rsidP="00B03D41">
      <w:pPr>
        <w:pStyle w:val="ConsPlusNormal"/>
        <w:spacing w:before="220"/>
        <w:ind w:firstLine="540"/>
        <w:jc w:val="both"/>
      </w:pPr>
      <w:r>
        <w:t>- физико-химических свойств почв, их механического состава, содержания органического вещества, кислотности и т.д.;</w:t>
      </w:r>
    </w:p>
    <w:p w:rsidR="00B03D41" w:rsidRDefault="00B03D41" w:rsidP="00B03D41">
      <w:pPr>
        <w:pStyle w:val="ConsPlusNormal"/>
        <w:spacing w:before="220"/>
        <w:ind w:firstLine="540"/>
        <w:jc w:val="both"/>
      </w:pPr>
      <w:r>
        <w:t>- природно-климатических характеристик (роза ветров, количество осадков, температурный режим района);</w:t>
      </w:r>
    </w:p>
    <w:p w:rsidR="00B03D41" w:rsidRDefault="00B03D41" w:rsidP="00B03D41">
      <w:pPr>
        <w:pStyle w:val="ConsPlusNormal"/>
        <w:spacing w:before="220"/>
        <w:ind w:firstLine="540"/>
        <w:jc w:val="both"/>
      </w:pPr>
      <w:r>
        <w:t>- ландшафтной, геологической и гидрологической характеристики почв;</w:t>
      </w:r>
    </w:p>
    <w:p w:rsidR="00B03D41" w:rsidRDefault="00B03D41" w:rsidP="00B03D41">
      <w:pPr>
        <w:pStyle w:val="ConsPlusNormal"/>
        <w:spacing w:before="220"/>
        <w:ind w:firstLine="540"/>
        <w:jc w:val="both"/>
      </w:pPr>
      <w:r>
        <w:t>- их хозяйственного использования.</w:t>
      </w:r>
    </w:p>
    <w:p w:rsidR="00B03D41" w:rsidRDefault="00B03D41" w:rsidP="00B03D41">
      <w:pPr>
        <w:pStyle w:val="ConsPlusNormal"/>
        <w:spacing w:before="220"/>
        <w:ind w:firstLine="540"/>
        <w:jc w:val="both"/>
      </w:pPr>
      <w:r>
        <w:t xml:space="preserve">2.11. При санитарно-эпидемиологической оценке состояния почвы выявляются </w:t>
      </w:r>
      <w:r>
        <w:lastRenderedPageBreak/>
        <w:t>потенциальные источники их загрязнения, устанавливаются границы территории обследования по площади и глубине, определяются схемы отбора проб почв.</w:t>
      </w:r>
    </w:p>
    <w:p w:rsidR="00B03D41" w:rsidRDefault="00B03D41" w:rsidP="00B03D41">
      <w:pPr>
        <w:pStyle w:val="ConsPlusNormal"/>
        <w:spacing w:before="220"/>
        <w:ind w:firstLine="540"/>
        <w:jc w:val="both"/>
      </w:pPr>
      <w:r>
        <w:t>2.12. Объем исследований и перечень загрязнителей определяются аккредитованными организациями по согласованию с органами и учреждениями, осуществляющими государственный санитарно-эпидемиологический надзор в зависимости от характера загрязнения почв, последующего функционального использования этой территории, стадии проектирования. В соответствии с этим санитарно-эпидемиологический контроль включает использование стандартного или расширенного перечня показателей исследований.</w:t>
      </w:r>
    </w:p>
    <w:p w:rsidR="00B03D41" w:rsidRDefault="00B03D41" w:rsidP="00B03D41">
      <w:pPr>
        <w:pStyle w:val="ConsPlusNormal"/>
        <w:spacing w:before="220"/>
        <w:ind w:firstLine="540"/>
        <w:jc w:val="both"/>
      </w:pPr>
      <w:r>
        <w:t>2.13. На стадии инженерных изысканий обследование проводится для получения предварительной оценки санитарно-эпидемиологического состояния почв территории проектируемого строительства с использованием стандартного перечня показателей с учетом современного и перспективного использования территории по химическим, микробиологическим, паразитологическим показателям.</w:t>
      </w:r>
    </w:p>
    <w:p w:rsidR="00B03D41" w:rsidRDefault="00B03D41" w:rsidP="00B03D41">
      <w:pPr>
        <w:pStyle w:val="ConsPlusNormal"/>
        <w:spacing w:before="220"/>
        <w:ind w:firstLine="540"/>
        <w:jc w:val="both"/>
      </w:pPr>
      <w:r>
        <w:t>Расширенный перечень показателей уточняется в зависимости от наличия потенциальных источников загрязнения.</w:t>
      </w:r>
    </w:p>
    <w:p w:rsidR="00B03D41" w:rsidRDefault="00B03D41" w:rsidP="00B03D41">
      <w:pPr>
        <w:pStyle w:val="ConsPlusNormal"/>
        <w:spacing w:before="220"/>
        <w:ind w:firstLine="540"/>
        <w:jc w:val="both"/>
      </w:pPr>
      <w:r>
        <w:t>2.14. Рекомендации об использовании почв обусловливаются степенью их химического, бактериологического, паразитологического и энтомологического загрязнения.</w:t>
      </w:r>
    </w:p>
    <w:p w:rsidR="00B03D41" w:rsidRDefault="00B03D41" w:rsidP="00B03D41">
      <w:pPr>
        <w:pStyle w:val="ConsPlusNormal"/>
        <w:ind w:firstLine="540"/>
        <w:jc w:val="both"/>
      </w:pPr>
    </w:p>
    <w:p w:rsidR="00B03D41" w:rsidRDefault="00B03D41" w:rsidP="00B03D41">
      <w:pPr>
        <w:pStyle w:val="ConsPlusTitle"/>
        <w:jc w:val="center"/>
        <w:outlineLvl w:val="2"/>
      </w:pPr>
      <w:r>
        <w:t>3. Организация контроля качества почв</w:t>
      </w:r>
    </w:p>
    <w:p w:rsidR="00B03D41" w:rsidRDefault="00B03D41" w:rsidP="00B03D41">
      <w:pPr>
        <w:pStyle w:val="ConsPlusNormal"/>
        <w:ind w:firstLine="540"/>
        <w:jc w:val="both"/>
      </w:pPr>
    </w:p>
    <w:p w:rsidR="00B03D41" w:rsidRDefault="00B03D41" w:rsidP="00B03D41">
      <w:pPr>
        <w:pStyle w:val="ConsPlusNormal"/>
        <w:ind w:firstLine="540"/>
        <w:jc w:val="both"/>
      </w:pPr>
      <w:r>
        <w:t>3.1. Контроль качества почв проводится на всех этапах инженерных изысканий с использованием стандартного перечня показателей и на этапе эксплуатации территорий (зон повышенного риска) с использованием расширенного перечня показателей.</w:t>
      </w:r>
    </w:p>
    <w:p w:rsidR="00B03D41" w:rsidRDefault="00B03D41" w:rsidP="00B03D41">
      <w:pPr>
        <w:pStyle w:val="ConsPlusNormal"/>
        <w:spacing w:before="220"/>
        <w:ind w:firstLine="540"/>
        <w:jc w:val="both"/>
      </w:pPr>
      <w:r>
        <w:t>3.2. Стандартный перечень химических показателей включает определение:</w:t>
      </w:r>
    </w:p>
    <w:p w:rsidR="00B03D41" w:rsidRDefault="00B03D41" w:rsidP="00B03D41">
      <w:pPr>
        <w:pStyle w:val="ConsPlusNormal"/>
        <w:spacing w:before="220"/>
        <w:ind w:firstLine="540"/>
        <w:jc w:val="both"/>
      </w:pPr>
      <w:r>
        <w:t>- содержания тяжелых металлов: свинец, кадмий, цинк, медь, никель, мышьяк, ртуть;</w:t>
      </w:r>
    </w:p>
    <w:p w:rsidR="00B03D41" w:rsidRDefault="00B03D41" w:rsidP="00B03D41">
      <w:pPr>
        <w:pStyle w:val="ConsPlusNormal"/>
        <w:spacing w:before="220"/>
        <w:ind w:firstLine="540"/>
        <w:jc w:val="both"/>
      </w:pPr>
      <w:r>
        <w:t>- содержания 3,4-бензапирена и нефтепродуктов;</w:t>
      </w:r>
    </w:p>
    <w:p w:rsidR="00B03D41" w:rsidRDefault="00B03D41" w:rsidP="00B03D41">
      <w:pPr>
        <w:pStyle w:val="ConsPlusNormal"/>
        <w:spacing w:before="220"/>
        <w:ind w:firstLine="540"/>
        <w:jc w:val="both"/>
      </w:pPr>
      <w:r>
        <w:t>- pH;</w:t>
      </w:r>
    </w:p>
    <w:p w:rsidR="00B03D41" w:rsidRDefault="00B03D41" w:rsidP="00B03D41">
      <w:pPr>
        <w:pStyle w:val="ConsPlusNormal"/>
        <w:spacing w:before="220"/>
        <w:ind w:firstLine="540"/>
        <w:jc w:val="both"/>
      </w:pPr>
      <w:r>
        <w:t>- суммарного показателя загрязнения.</w:t>
      </w:r>
    </w:p>
    <w:p w:rsidR="00B03D41" w:rsidRDefault="00B03D41" w:rsidP="00B03D41">
      <w:pPr>
        <w:pStyle w:val="ConsPlusNormal"/>
        <w:spacing w:before="220"/>
        <w:ind w:firstLine="540"/>
        <w:jc w:val="both"/>
      </w:pPr>
      <w:r>
        <w:t>3.3. Контроль с использованием расширенного перечня санитарно-эпидемиологических показателей проводится на объектах повышенного риска, на остальных - по стандартному перечню показателей.</w:t>
      </w:r>
    </w:p>
    <w:p w:rsidR="00B03D41" w:rsidRDefault="00B03D41" w:rsidP="00B03D41">
      <w:pPr>
        <w:pStyle w:val="ConsPlusNormal"/>
        <w:spacing w:before="220"/>
        <w:ind w:firstLine="540"/>
        <w:jc w:val="both"/>
      </w:pPr>
      <w:r>
        <w:t>Стандартный перечень химических показателей может быть расширен с учетом санитарно-эпидемиологической ситуации и хозяйственного освоения территории. Так в случае, с оценкой почв автомагистралей приоритетными химическими веществами могут быть нефтяные углеводороды, полихлорированные бифенилы и другие органические соединения, для кладбищ актуальными могут быть соединения нитратных групп, продукты гнилостного распада белков; аминокислот, содержащих серу, разлагающихся с выделением метилмеркаптана, сероводорода и других сернистых соединений; углеводов (продуктов их декарбоксилирования). Указанные химические соединения позволяют определить ориентировочные сроки окончания процессов минерализации тел умерших, что является необходимым условием установления кладбищенского периода.</w:t>
      </w:r>
    </w:p>
    <w:p w:rsidR="00B03D41" w:rsidRDefault="00B03D41" w:rsidP="00B03D41">
      <w:pPr>
        <w:pStyle w:val="ConsPlusNormal"/>
        <w:spacing w:before="220"/>
        <w:ind w:firstLine="540"/>
        <w:jc w:val="both"/>
      </w:pPr>
      <w:r>
        <w:t>3.4. После ввода объекта в эксплуатацию заказчик обязан обеспечить проведение лабораторных исследований качества почвы объектов повышенного риска.</w:t>
      </w:r>
    </w:p>
    <w:p w:rsidR="00B03D41" w:rsidRDefault="00B03D41" w:rsidP="00B03D41">
      <w:pPr>
        <w:pStyle w:val="ConsPlusNormal"/>
        <w:spacing w:before="220"/>
        <w:ind w:firstLine="540"/>
        <w:jc w:val="both"/>
      </w:pPr>
      <w:r>
        <w:t xml:space="preserve">3.5. Мониторинг состояния почвы осуществляется в жилых зонах, включая территории </w:t>
      </w:r>
      <w:r>
        <w:lastRenderedPageBreak/>
        <w:t>повышенного риска, в зоне влияния автотранспорта, захороненных промышленных отходов (почва территорий, прилегающих к полигонам), на территории сельскохозяйственных угодий, на границе санитарно-защитных зон, в местах массового отдыха людей. Объем исследований и перечень изучаемых показателей при мониторинге определяются в каждом конкретном случае с учетом целей и задач.</w:t>
      </w:r>
    </w:p>
    <w:p w:rsidR="00B03D41" w:rsidRDefault="00B03D41" w:rsidP="00B03D41">
      <w:pPr>
        <w:pStyle w:val="ConsPlusNormal"/>
        <w:spacing w:before="220"/>
        <w:ind w:firstLine="540"/>
        <w:jc w:val="both"/>
      </w:pPr>
      <w:r>
        <w:t>3.6. Мониторинг проводится с учетом результатов исследований на всех предыдущих стадиях проектирования, строительства, а также по окончании строительства объекта, при вводе его в эксплуатацию и на протяжении всего его эксплуатационного периода.</w:t>
      </w:r>
    </w:p>
    <w:p w:rsidR="00B03D41" w:rsidRDefault="00B03D41" w:rsidP="00B03D41">
      <w:pPr>
        <w:pStyle w:val="ConsPlusNormal"/>
        <w:spacing w:before="220"/>
        <w:ind w:firstLine="540"/>
        <w:jc w:val="both"/>
      </w:pPr>
      <w:r>
        <w:t>3.7. Отбор проб почвы регламентируется государственными стандартами по общим требованиям к отбору проб, методам отбора и подготовки проб почвы для химического, бактериологического и гельминтологического анализа и Методическими указаниями Роспотребнадзора.</w:t>
      </w:r>
    </w:p>
    <w:p w:rsidR="00B03D41" w:rsidRDefault="00B03D41" w:rsidP="00B03D41">
      <w:pPr>
        <w:pStyle w:val="ConsPlusNormal"/>
        <w:spacing w:before="220"/>
        <w:ind w:firstLine="540"/>
        <w:jc w:val="both"/>
      </w:pPr>
      <w:r>
        <w:t>3.8. Все исследования по оценке качества почвы должны проводиться в лабораториях, аккредитованных в установленном порядке.</w:t>
      </w:r>
    </w:p>
    <w:p w:rsidR="00B03D41" w:rsidRDefault="00B03D41" w:rsidP="00B03D41">
      <w:pPr>
        <w:pStyle w:val="ConsPlusNormal"/>
        <w:spacing w:before="220"/>
        <w:ind w:firstLine="540"/>
        <w:jc w:val="both"/>
      </w:pPr>
      <w:r>
        <w:t>3.9. Определение содержания химических загрязняющих веществ в почвах проводится методами, использованными при обосновании ПДК (ОДК), или другими методами, метрологически аттестованными, включенными в государственный реестр методик.</w:t>
      </w:r>
    </w:p>
    <w:p w:rsidR="00B03D41" w:rsidRDefault="00B03D41" w:rsidP="00B03D41">
      <w:pPr>
        <w:pStyle w:val="ConsPlusNormal"/>
        <w:spacing w:before="220"/>
        <w:ind w:firstLine="540"/>
        <w:jc w:val="both"/>
      </w:pPr>
      <w:r>
        <w:t>3.10. Определение паразитологических показателей в почве проводится в соответствии с Методическими указаниями Роспотребнадзора по методам санитарно-паразитологических исследований.</w:t>
      </w:r>
    </w:p>
    <w:p w:rsidR="00B03D41" w:rsidRDefault="00B03D41" w:rsidP="00B03D41">
      <w:pPr>
        <w:pStyle w:val="ConsPlusNormal"/>
        <w:spacing w:before="220"/>
        <w:ind w:firstLine="540"/>
        <w:jc w:val="both"/>
      </w:pPr>
      <w:r>
        <w:t xml:space="preserve">3.11. Радиационный контроль в полном объеме проводится на любых строительных и инженерных сооружениях на соответствие требованиям </w:t>
      </w:r>
      <w:hyperlink r:id="rId22" w:history="1">
        <w:r>
          <w:rPr>
            <w:rStyle w:val="a3"/>
            <w:u w:val="none"/>
          </w:rPr>
          <w:t>Норм</w:t>
        </w:r>
      </w:hyperlink>
      <w:r>
        <w:t xml:space="preserve"> радиационной безопасности.</w:t>
      </w:r>
    </w:p>
    <w:p w:rsidR="00B03D41" w:rsidRDefault="00B03D41" w:rsidP="00B03D41">
      <w:pPr>
        <w:pStyle w:val="ConsPlusNormal"/>
        <w:spacing w:before="220"/>
        <w:ind w:firstLine="540"/>
        <w:jc w:val="both"/>
      </w:pPr>
      <w:r>
        <w:t>3.12. Санитарно-эпидемиологические требования к качеству почв естественного происхождения применимы для оценки образцов грунтов и их смесей, используемых в целях благоустройства городских территорий (песок, торфо-песчаные и иные смеси).</w:t>
      </w:r>
    </w:p>
    <w:p w:rsidR="00B03D41" w:rsidRDefault="00B03D41" w:rsidP="00B03D41">
      <w:pPr>
        <w:pStyle w:val="ConsPlusNormal"/>
        <w:ind w:firstLine="540"/>
        <w:jc w:val="both"/>
      </w:pPr>
    </w:p>
    <w:p w:rsidR="00B03D41" w:rsidRDefault="00B03D41" w:rsidP="00B03D41">
      <w:pPr>
        <w:pStyle w:val="ConsPlusTitle"/>
        <w:jc w:val="center"/>
        <w:outlineLvl w:val="1"/>
      </w:pPr>
      <w:r>
        <w:t>VIII. САНИТАРНО-ЭПИДЕМИОЛОГИЧЕСКИЕ ТРЕБОВАНИЯ К УСТРОЙСТВУ,</w:t>
      </w:r>
    </w:p>
    <w:p w:rsidR="00B03D41" w:rsidRDefault="00B03D41" w:rsidP="00B03D41">
      <w:pPr>
        <w:pStyle w:val="ConsPlusTitle"/>
        <w:jc w:val="center"/>
      </w:pPr>
      <w:r>
        <w:t>ОБОРУДОВАНИЮ И СОДЕРЖАНИЮ ЗДАНИЙ И ПОМЕЩЕНИЙ</w:t>
      </w:r>
    </w:p>
    <w:p w:rsidR="00B03D41" w:rsidRDefault="00B03D41" w:rsidP="00B03D41">
      <w:pPr>
        <w:pStyle w:val="ConsPlusNormal"/>
        <w:ind w:firstLine="540"/>
        <w:jc w:val="both"/>
      </w:pPr>
    </w:p>
    <w:p w:rsidR="00B03D41" w:rsidRDefault="00B03D41" w:rsidP="00B03D41">
      <w:pPr>
        <w:pStyle w:val="ConsPlusTitle"/>
        <w:jc w:val="center"/>
        <w:outlineLvl w:val="2"/>
      </w:pPr>
      <w:r>
        <w:t>1. Общие положения и область применения</w:t>
      </w:r>
    </w:p>
    <w:p w:rsidR="00B03D41" w:rsidRDefault="00B03D41" w:rsidP="00B03D41">
      <w:pPr>
        <w:pStyle w:val="ConsPlusNormal"/>
        <w:ind w:firstLine="540"/>
        <w:jc w:val="both"/>
      </w:pPr>
    </w:p>
    <w:p w:rsidR="00B03D41" w:rsidRDefault="00B03D41" w:rsidP="00B03D41">
      <w:pPr>
        <w:pStyle w:val="ConsPlusNormal"/>
        <w:ind w:firstLine="540"/>
        <w:jc w:val="both"/>
      </w:pPr>
      <w:r>
        <w:t>1.1. Настоящие требования установлены к:</w:t>
      </w:r>
    </w:p>
    <w:p w:rsidR="00B03D41" w:rsidRDefault="00B03D41" w:rsidP="00B03D41">
      <w:pPr>
        <w:pStyle w:val="ConsPlusNormal"/>
        <w:spacing w:before="220"/>
        <w:ind w:firstLine="540"/>
        <w:jc w:val="both"/>
      </w:pPr>
      <w:r>
        <w:t>- условиям проживания в жилых зданиях и помещениях, которые следует соблюдать при размещении, проектировании, реконструкции, строительстве и эксплуатации жилых зданий и помещений, предназначенных для постоянного проживания.</w:t>
      </w:r>
    </w:p>
    <w:p w:rsidR="00B03D41" w:rsidRDefault="00B03D41" w:rsidP="00B03D41">
      <w:pPr>
        <w:pStyle w:val="ConsPlusNormal"/>
        <w:spacing w:before="220"/>
        <w:ind w:firstLine="540"/>
        <w:jc w:val="both"/>
      </w:pPr>
      <w:r>
        <w:t>- условиям проживания работников организаций и обучающихся образовательных учреждений начального, среднего и высшего профессионального образования, в том числе расположенные в студенческих городках (далее - общежития), независимо от их вида, организационно-правовых форм и форм собственности.</w:t>
      </w:r>
    </w:p>
    <w:p w:rsidR="00B03D41" w:rsidRDefault="00B03D41" w:rsidP="00B03D41">
      <w:pPr>
        <w:pStyle w:val="ConsPlusNormal"/>
        <w:spacing w:before="220"/>
        <w:ind w:firstLine="540"/>
        <w:jc w:val="both"/>
      </w:pPr>
      <w:r>
        <w:t>-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в стационарной и полустационарной формах, предназначенных для оказания социальных услуг лицам пожилого возраста, лицам с ограниченными возможностями здоровья и инвалидам (далее организации социального обслуживания).</w:t>
      </w:r>
    </w:p>
    <w:p w:rsidR="00B03D41" w:rsidRDefault="00B03D41" w:rsidP="00B03D41">
      <w:pPr>
        <w:pStyle w:val="ConsPlusNormal"/>
        <w:spacing w:before="220"/>
        <w:ind w:firstLine="540"/>
        <w:jc w:val="both"/>
      </w:pPr>
      <w:r>
        <w:t xml:space="preserve">- проектируемым, строящимся и существующим центрам временного размещения </w:t>
      </w:r>
      <w:r>
        <w:lastRenderedPageBreak/>
        <w:t>иммигрантов (Центры временного размещения иммигрантов - иностранных граждан, лиц без гражданства и беженцев (ЦВРИ)) ЦВРИ предназначены для размещения и временного проживания (на срок от нескольких дней до 3 месяцев) вышеуказанных категорий лиц до определения их правового статуса на территории Российской Федерации и до выезда транзитных лиц за ее пределы).</w:t>
      </w:r>
    </w:p>
    <w:p w:rsidR="00B03D41" w:rsidRDefault="00B03D41" w:rsidP="00B03D41">
      <w:pPr>
        <w:pStyle w:val="ConsPlusNormal"/>
        <w:spacing w:before="220"/>
        <w:ind w:firstLine="540"/>
        <w:jc w:val="both"/>
      </w:pPr>
      <w:r>
        <w:t>- размещению, устройству, оборудованию, содержанию, санитарно-гигиеническому и противоэпидемическому режиму работы организаций осуществляющих санитарную обработку лиц без определенного места жительства и их вещей.</w:t>
      </w:r>
    </w:p>
    <w:p w:rsidR="00B03D41" w:rsidRDefault="00B03D41" w:rsidP="00B03D41">
      <w:pPr>
        <w:pStyle w:val="ConsPlusNormal"/>
        <w:spacing w:before="220"/>
        <w:ind w:firstLine="540"/>
        <w:jc w:val="both"/>
      </w:pPr>
      <w:r>
        <w:t>1.2. Требования не распространяются на:</w:t>
      </w:r>
    </w:p>
    <w:p w:rsidR="00B03D41" w:rsidRDefault="00B03D41" w:rsidP="00B03D41">
      <w:pPr>
        <w:pStyle w:val="ConsPlusNormal"/>
        <w:spacing w:before="220"/>
        <w:ind w:firstLine="540"/>
        <w:jc w:val="both"/>
      </w:pPr>
      <w:r>
        <w:t>- организации здравоохранения, в которых осуществляется медицинское обслуживание лиц пожилого возраста, лиц с ограниченными возможностями здоровья и инвалидов, а также на организации, обеспечивающие временное проживание и социальную реабилитацию несовершеннолетних, в том числе с ограниченными возможностями здоровья;</w:t>
      </w:r>
    </w:p>
    <w:p w:rsidR="00B03D41" w:rsidRDefault="00B03D41" w:rsidP="00B03D41">
      <w:pPr>
        <w:pStyle w:val="ConsPlusNormal"/>
        <w:spacing w:before="220"/>
        <w:ind w:firstLine="540"/>
        <w:jc w:val="both"/>
      </w:pPr>
      <w:r>
        <w:t>- объекты организаций социального обслуживания, находящиеся в стадии проектирования, строительства, реконструкции и ввода в эксплуатацию на момент вступления в силу настоящих требований.</w:t>
      </w:r>
    </w:p>
    <w:p w:rsidR="00B03D41" w:rsidRDefault="00B03D41" w:rsidP="00B03D41">
      <w:pPr>
        <w:pStyle w:val="ConsPlusNormal"/>
        <w:spacing w:before="220"/>
        <w:ind w:firstLine="540"/>
        <w:jc w:val="both"/>
      </w:pPr>
      <w:r>
        <w:t>- условия проживания в зданиях и помещениях гостиниц, детских приютов, вахтовых поселков.</w:t>
      </w:r>
    </w:p>
    <w:p w:rsidR="00B03D41" w:rsidRDefault="00B03D41" w:rsidP="00B03D41">
      <w:pPr>
        <w:pStyle w:val="ConsPlusNormal"/>
        <w:spacing w:before="220"/>
        <w:ind w:firstLine="540"/>
        <w:jc w:val="both"/>
      </w:pPr>
      <w:r>
        <w:t>1.3. Требования предназначены для:</w:t>
      </w:r>
    </w:p>
    <w:p w:rsidR="00B03D41" w:rsidRDefault="00B03D41" w:rsidP="00B03D41">
      <w:pPr>
        <w:pStyle w:val="ConsPlusNormal"/>
        <w:spacing w:before="220"/>
        <w:ind w:firstLine="540"/>
        <w:jc w:val="both"/>
      </w:pPr>
      <w:r>
        <w:t>- юридических лиц и индивидуальных предпринимателей, граждан деятельность которых связана с проектированием строительством, реконструкцией и эксплуатацией общежитий, объектов организаций социального обслуживания, жилых зданий и помещений, центров временного размещения иммигрантов.</w:t>
      </w:r>
    </w:p>
    <w:p w:rsidR="00B03D41" w:rsidRDefault="00B03D41" w:rsidP="00B03D41">
      <w:pPr>
        <w:pStyle w:val="ConsPlusNormal"/>
        <w:spacing w:before="220"/>
        <w:ind w:firstLine="540"/>
        <w:jc w:val="both"/>
      </w:pPr>
      <w:r>
        <w:t>- органов, уполномоченных осуществлять государственный санитарно-эпидемиологический надзор.</w:t>
      </w:r>
    </w:p>
    <w:p w:rsidR="00B03D41" w:rsidRDefault="00B03D41" w:rsidP="00B03D41">
      <w:pPr>
        <w:pStyle w:val="ConsPlusNormal"/>
        <w:spacing w:before="220"/>
        <w:ind w:firstLine="540"/>
        <w:jc w:val="both"/>
      </w:pPr>
      <w:r>
        <w:t>1.4 Для обслуживания проживающих в общежитии работников и обучающихся возможно размещение организаций общественного питания, бытового и медицинского обслуживания в специально выделенных помещениях общежития, встроенно-пристроенном к общежитию, отдельно стоящем здании и соединенным с основным зданием общежития переходом, при условии соблюдения гигиенических нормативов уровней шума, инфразвука, вибрации, электромагнитных полей, загрязняющих веществ в атмосферном воздухе населенных мест, в помещениях жилых, общественных зданий и на территории жилой застройки.</w:t>
      </w:r>
    </w:p>
    <w:p w:rsidR="00B03D41" w:rsidRDefault="00B03D41" w:rsidP="00B03D41">
      <w:pPr>
        <w:pStyle w:val="ConsPlusNormal"/>
        <w:spacing w:before="220"/>
        <w:ind w:firstLine="540"/>
        <w:jc w:val="both"/>
      </w:pPr>
      <w:r>
        <w:t>1.5. Ранее построенные здания в части архитектурно-планировочных решений эксплуатируются в соответствии с проектом, по которому они были построены.</w:t>
      </w:r>
    </w:p>
    <w:p w:rsidR="00B03D41" w:rsidRDefault="00B03D41" w:rsidP="00B03D41">
      <w:pPr>
        <w:pStyle w:val="ConsPlusNormal"/>
        <w:spacing w:before="220"/>
        <w:ind w:firstLine="540"/>
        <w:jc w:val="both"/>
      </w:pPr>
      <w:r>
        <w:t>1.6 Размещение работников и обучающихся в общежитиях, лиц пожилого возраста, лиц с ограниченными возможностями здоровья и инвалидов в объектах социального обслуживания стационарного типа производится из расчета 6 м</w:t>
      </w:r>
      <w:r>
        <w:rPr>
          <w:vertAlign w:val="superscript"/>
        </w:rPr>
        <w:t>2</w:t>
      </w:r>
      <w:r>
        <w:t xml:space="preserve"> на одного человека.</w:t>
      </w:r>
    </w:p>
    <w:p w:rsidR="00B03D41" w:rsidRDefault="00B03D41" w:rsidP="00B03D41">
      <w:pPr>
        <w:pStyle w:val="ConsPlusNormal"/>
        <w:spacing w:before="220"/>
        <w:ind w:firstLine="540"/>
        <w:jc w:val="both"/>
      </w:pPr>
      <w:r>
        <w:t>1.7. Контроль за соблюдением настоящих требований осуществляется органами, уполномоченными осуществлять государственный санитарно-эпидемиологический надзор в соответствии с законодательством Российской Федерации.</w:t>
      </w:r>
    </w:p>
    <w:p w:rsidR="00B03D41" w:rsidRDefault="00B03D41" w:rsidP="00B03D41">
      <w:pPr>
        <w:pStyle w:val="ConsPlusNormal"/>
        <w:ind w:firstLine="540"/>
        <w:jc w:val="both"/>
      </w:pPr>
    </w:p>
    <w:p w:rsidR="00B03D41" w:rsidRDefault="00B03D41" w:rsidP="00B03D41">
      <w:pPr>
        <w:pStyle w:val="ConsPlusTitle"/>
        <w:jc w:val="center"/>
        <w:outlineLvl w:val="2"/>
      </w:pPr>
      <w:r>
        <w:t>2. Гигиенические требования к участку и территории</w:t>
      </w:r>
    </w:p>
    <w:p w:rsidR="00B03D41" w:rsidRDefault="00B03D41" w:rsidP="00B03D41">
      <w:pPr>
        <w:pStyle w:val="ConsPlusNormal"/>
        <w:ind w:firstLine="540"/>
        <w:jc w:val="both"/>
      </w:pPr>
    </w:p>
    <w:p w:rsidR="00B03D41" w:rsidRDefault="00B03D41" w:rsidP="00B03D41">
      <w:pPr>
        <w:pStyle w:val="ConsPlusTitle"/>
        <w:jc w:val="center"/>
        <w:outlineLvl w:val="3"/>
      </w:pPr>
      <w:r>
        <w:t>2.1. Здания общежитий</w:t>
      </w:r>
    </w:p>
    <w:p w:rsidR="00B03D41" w:rsidRDefault="00B03D41" w:rsidP="00B03D41">
      <w:pPr>
        <w:pStyle w:val="ConsPlusNormal"/>
        <w:ind w:firstLine="540"/>
        <w:jc w:val="both"/>
      </w:pPr>
    </w:p>
    <w:p w:rsidR="00B03D41" w:rsidRDefault="00B03D41" w:rsidP="00B03D41">
      <w:pPr>
        <w:pStyle w:val="ConsPlusNormal"/>
        <w:ind w:firstLine="540"/>
        <w:jc w:val="both"/>
      </w:pPr>
      <w:r>
        <w:t>2.1.1. Участок, отводимый для размещения зданий общежитий, должен:</w:t>
      </w:r>
    </w:p>
    <w:p w:rsidR="00B03D41" w:rsidRDefault="00B03D41" w:rsidP="00B03D41">
      <w:pPr>
        <w:pStyle w:val="ConsPlusNormal"/>
        <w:spacing w:before="220"/>
        <w:ind w:firstLine="540"/>
        <w:jc w:val="both"/>
      </w:pPr>
      <w:r>
        <w:t>- находиться за пределами промышленной площадки, санитарно-защитных зон промышленных предприятий, первого пояса зоны санитарной охраны источников водоснабжения и водопроводов питьевого назначения;</w:t>
      </w:r>
    </w:p>
    <w:p w:rsidR="00B03D41" w:rsidRDefault="00B03D41" w:rsidP="00B03D41">
      <w:pPr>
        <w:pStyle w:val="ConsPlusNormal"/>
        <w:spacing w:before="220"/>
        <w:ind w:firstLine="540"/>
        <w:jc w:val="both"/>
      </w:pPr>
      <w:r>
        <w:t>- соответствовать требованиям, предъявляемым к содержанию потенциально опасных для человека веществ в почве, качеству атмосферного воздуха, уровню ионизирующего излучения, физических факторов (шум, инфразвук, вибрация, электромагнитные поля) для населения, в соответствии с санитарным законодательством Российской Федерации;</w:t>
      </w:r>
    </w:p>
    <w:p w:rsidR="00B03D41" w:rsidRDefault="00B03D41" w:rsidP="00B03D41">
      <w:pPr>
        <w:pStyle w:val="ConsPlusNormal"/>
        <w:spacing w:before="220"/>
        <w:ind w:firstLine="540"/>
        <w:jc w:val="both"/>
      </w:pPr>
      <w:r>
        <w:t>- соответствовать гигиеническим нормативам к инсоляции и солнцезащите помещений жилых и общественных зданий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2.1.2. Территория общежития должна быть благоустроена. Подъезды к зданию и пешеходные дорожки должны иметь твердое покрытие, в том числе оборудованы пандусами.</w:t>
      </w:r>
    </w:p>
    <w:p w:rsidR="00B03D41" w:rsidRDefault="00B03D41" w:rsidP="00B03D41">
      <w:pPr>
        <w:pStyle w:val="ConsPlusNormal"/>
        <w:spacing w:before="220"/>
        <w:ind w:firstLine="540"/>
        <w:jc w:val="both"/>
      </w:pPr>
      <w:r>
        <w:t>На земельном участке общежития могут быть предусмотрены и оборудованы площадки для отдыха, занятий спортом, гостевые стоянки автотранспорта, для семейных студентов с детьми - детские игровые площадки.</w:t>
      </w:r>
    </w:p>
    <w:p w:rsidR="00B03D41" w:rsidRDefault="00B03D41" w:rsidP="00B03D41">
      <w:pPr>
        <w:pStyle w:val="ConsPlusNormal"/>
        <w:spacing w:before="220"/>
        <w:ind w:firstLine="540"/>
        <w:jc w:val="both"/>
      </w:pPr>
      <w:r>
        <w:t>2.1.3. При озеленении территории общежития необходимо учитывать, что кустарники и кроны деревьев не должны закрывать окна жилых комнат и уменьшать значения показателей естественной освещенности ниже нормируемых и снижать инсоляцию помещений.</w:t>
      </w:r>
    </w:p>
    <w:p w:rsidR="00B03D41" w:rsidRDefault="00B03D41" w:rsidP="00B03D41">
      <w:pPr>
        <w:pStyle w:val="ConsPlusNormal"/>
        <w:spacing w:before="220"/>
        <w:ind w:firstLine="540"/>
        <w:jc w:val="both"/>
      </w:pPr>
      <w:r>
        <w:t>2.1.4. Территория зданий общежитий должна быть освещена в темное время суток в соответствии с гигиеническими нормативами.</w:t>
      </w:r>
    </w:p>
    <w:p w:rsidR="00B03D41" w:rsidRDefault="00B03D41" w:rsidP="00B03D41">
      <w:pPr>
        <w:pStyle w:val="ConsPlusNormal"/>
        <w:spacing w:before="220"/>
        <w:ind w:firstLine="540"/>
        <w:jc w:val="both"/>
      </w:pPr>
      <w:r>
        <w:t>2.1.5. Допускается размещение общежитий в приспособленных зданиях при условии соблюдения настоящих требований. Допускается размещение общежитий в жилых домах при организации отдельного входа.</w:t>
      </w:r>
    </w:p>
    <w:p w:rsidR="00B03D41" w:rsidRDefault="00B03D41" w:rsidP="00B03D41">
      <w:pPr>
        <w:pStyle w:val="ConsPlusNormal"/>
        <w:ind w:firstLine="540"/>
        <w:jc w:val="both"/>
      </w:pPr>
    </w:p>
    <w:p w:rsidR="00B03D41" w:rsidRDefault="00B03D41" w:rsidP="00B03D41">
      <w:pPr>
        <w:pStyle w:val="ConsPlusTitle"/>
        <w:jc w:val="center"/>
        <w:outlineLvl w:val="3"/>
      </w:pPr>
      <w:r>
        <w:t>2.2. Организации социального обслуживания</w:t>
      </w:r>
    </w:p>
    <w:p w:rsidR="00B03D41" w:rsidRDefault="00B03D41" w:rsidP="00B03D41">
      <w:pPr>
        <w:pStyle w:val="ConsPlusNormal"/>
        <w:ind w:firstLine="540"/>
        <w:jc w:val="both"/>
      </w:pPr>
    </w:p>
    <w:p w:rsidR="00B03D41" w:rsidRDefault="00B03D41" w:rsidP="00B03D41">
      <w:pPr>
        <w:pStyle w:val="ConsPlusNormal"/>
        <w:ind w:firstLine="540"/>
        <w:jc w:val="both"/>
      </w:pPr>
      <w:r>
        <w:t>2.2.1. Организации социального обслуживания размещаются на территории жилой застройки за пределами промышленной площадки,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застройки.</w:t>
      </w:r>
    </w:p>
    <w:p w:rsidR="00B03D41" w:rsidRDefault="00B03D41" w:rsidP="00B03D41">
      <w:pPr>
        <w:pStyle w:val="ConsPlusNormal"/>
        <w:spacing w:before="220"/>
        <w:ind w:firstLine="540"/>
        <w:jc w:val="both"/>
      </w:pPr>
      <w:r>
        <w:t>Для обеспечения нормативных уровней инсоляции и естественного освещения помещений при размещении зданий организаций социального обслуживания должны соблюдаться гигиенические нормативы к инсоляции и солнцезащите помещений жилых и общественных зданий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Уровни шума, вибрации, ультразвука и инфразвука,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помещений жилых, общественных зданий и территории жилой застройки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2.2.2. На территории организации социального обслуживания выделяются и благоустраиваются зоны для отдыха и хозяйственно-бытовой деятельности, физкультурно-оздоровительных занятий.</w:t>
      </w:r>
    </w:p>
    <w:p w:rsidR="00B03D41" w:rsidRDefault="00B03D41" w:rsidP="00B03D41">
      <w:pPr>
        <w:pStyle w:val="ConsPlusNormal"/>
        <w:spacing w:before="220"/>
        <w:ind w:firstLine="540"/>
        <w:jc w:val="both"/>
      </w:pPr>
      <w:r>
        <w:lastRenderedPageBreak/>
        <w:t>Места отдыха оборудуются садовой мебелью, навесами, беседками, стационарными или временными туалетами, урнами.</w:t>
      </w:r>
    </w:p>
    <w:p w:rsidR="00B03D41" w:rsidRDefault="00B03D41" w:rsidP="00B03D41">
      <w:pPr>
        <w:pStyle w:val="ConsPlusNormal"/>
        <w:spacing w:before="220"/>
        <w:ind w:firstLine="540"/>
        <w:jc w:val="both"/>
      </w:pPr>
      <w:r>
        <w:t>2.2.3. На территории организации социального обслуживания оборудуется площадка с твердым покрытием и устройством ограждения для установки мусоросборников.</w:t>
      </w:r>
    </w:p>
    <w:p w:rsidR="00B03D41" w:rsidRDefault="00B03D41" w:rsidP="00B03D41">
      <w:pPr>
        <w:pStyle w:val="ConsPlusNormal"/>
        <w:spacing w:before="220"/>
        <w:ind w:firstLine="540"/>
        <w:jc w:val="both"/>
      </w:pPr>
      <w:r>
        <w:t>2.2.4. Территория отдельно стоящего здания организации социального обслуживания должна иметь наружное электрическое освещение. Уровень освещенности территории должен соответствовать гигиеническими нормативам, предъявляемым к жилым зданиям и помещениям.</w:t>
      </w:r>
    </w:p>
    <w:p w:rsidR="00B03D41" w:rsidRDefault="00B03D41" w:rsidP="00B03D41">
      <w:pPr>
        <w:pStyle w:val="ConsPlusNormal"/>
        <w:ind w:firstLine="540"/>
        <w:jc w:val="both"/>
      </w:pPr>
    </w:p>
    <w:p w:rsidR="00B03D41" w:rsidRDefault="00B03D41" w:rsidP="00B03D41">
      <w:pPr>
        <w:pStyle w:val="ConsPlusTitle"/>
        <w:jc w:val="center"/>
        <w:outlineLvl w:val="3"/>
      </w:pPr>
      <w:r>
        <w:t>2.3. Жилые здания и помещения</w:t>
      </w:r>
    </w:p>
    <w:p w:rsidR="00B03D41" w:rsidRDefault="00B03D41" w:rsidP="00B03D41">
      <w:pPr>
        <w:pStyle w:val="ConsPlusNormal"/>
        <w:ind w:firstLine="540"/>
        <w:jc w:val="both"/>
      </w:pPr>
    </w:p>
    <w:p w:rsidR="00B03D41" w:rsidRDefault="00B03D41" w:rsidP="00B03D41">
      <w:pPr>
        <w:pStyle w:val="ConsPlusNormal"/>
        <w:ind w:firstLine="540"/>
        <w:jc w:val="both"/>
      </w:pPr>
      <w:r>
        <w:t>2.3.1. Жилые здания должны располагаться в соответствии с генеральным планом территории, функциональным зонированием территории города, поселка и других населенных пунктов.</w:t>
      </w:r>
    </w:p>
    <w:p w:rsidR="00B03D41" w:rsidRDefault="00B03D41" w:rsidP="00B03D41">
      <w:pPr>
        <w:pStyle w:val="ConsPlusNormal"/>
        <w:spacing w:before="220"/>
        <w:ind w:firstLine="540"/>
        <w:jc w:val="both"/>
      </w:pPr>
      <w:r>
        <w:t>2.3.2. Участок, отводимый для размещения жилых зданий, должен:</w:t>
      </w:r>
    </w:p>
    <w:p w:rsidR="00B03D41" w:rsidRDefault="00B03D41" w:rsidP="00B03D41">
      <w:pPr>
        <w:pStyle w:val="ConsPlusNormal"/>
        <w:spacing w:before="220"/>
        <w:ind w:firstLine="540"/>
        <w:jc w:val="both"/>
      </w:pPr>
      <w: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B03D41" w:rsidRDefault="00B03D41" w:rsidP="00B03D41">
      <w:pPr>
        <w:pStyle w:val="ConsPlusNormal"/>
        <w:spacing w:before="220"/>
        <w:ind w:firstLine="540"/>
        <w:jc w:val="both"/>
      </w:pPr>
      <w: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B03D41" w:rsidRDefault="00B03D41" w:rsidP="00B03D41">
      <w:pPr>
        <w:pStyle w:val="ConsPlusNormal"/>
        <w:spacing w:before="220"/>
        <w:ind w:firstLine="540"/>
        <w:jc w:val="both"/>
      </w:pPr>
      <w:r>
        <w:t>2.3.3.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B03D41" w:rsidRDefault="00B03D41" w:rsidP="00B03D41">
      <w:pPr>
        <w:pStyle w:val="ConsPlusNormal"/>
        <w:spacing w:before="220"/>
        <w:ind w:firstLine="540"/>
        <w:jc w:val="both"/>
      </w:pPr>
      <w:r>
        <w:t>2.3.4. На придомовой территории жилых зданий необходимо учитывать, что расстояние от стен жилых домов до оси стволов деревьев должно быть более 5 м, для кустарников - 1,5 м. Высота кустарников не должна превышать нижнего края оконного проема помещений первого этажа.</w:t>
      </w:r>
    </w:p>
    <w:p w:rsidR="00B03D41" w:rsidRDefault="00B03D41" w:rsidP="00B03D41">
      <w:pPr>
        <w:pStyle w:val="ConsPlusNormal"/>
        <w:spacing w:before="220"/>
        <w:ind w:firstLine="540"/>
        <w:jc w:val="both"/>
      </w:pPr>
      <w:r>
        <w:t>2.3.5. По внутридворовым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B03D41" w:rsidRDefault="00B03D41" w:rsidP="00B03D41">
      <w:pPr>
        <w:pStyle w:val="ConsPlusNormal"/>
        <w:spacing w:before="220"/>
        <w:ind w:firstLine="540"/>
        <w:jc w:val="both"/>
      </w:pPr>
      <w:r>
        <w:t>2.3.6.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B03D41" w:rsidRDefault="00B03D41" w:rsidP="00B03D41">
      <w:pPr>
        <w:pStyle w:val="ConsPlusNormal"/>
        <w:spacing w:before="220"/>
        <w:ind w:firstLine="540"/>
        <w:jc w:val="both"/>
      </w:pPr>
      <w:r>
        <w:t>2.3.7. При размещении жилых зданий предусматривается их обеспечение водоснабжением, канализацией, теплоснабжением, электроснабжением.</w:t>
      </w:r>
    </w:p>
    <w:p w:rsidR="00B03D41" w:rsidRDefault="00B03D41" w:rsidP="00B03D41">
      <w:pPr>
        <w:pStyle w:val="ConsPlusNormal"/>
        <w:spacing w:before="220"/>
        <w:ind w:firstLine="540"/>
        <w:jc w:val="both"/>
      </w:pPr>
      <w:r>
        <w:t>2.3.8.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 Расстояние от гостевых автостоянок жилых домов не регламентируется.</w:t>
      </w:r>
    </w:p>
    <w:p w:rsidR="00B03D41" w:rsidRDefault="00B03D41" w:rsidP="00B03D41">
      <w:pPr>
        <w:pStyle w:val="ConsPlusNormal"/>
        <w:spacing w:before="220"/>
        <w:ind w:firstLine="540"/>
        <w:jc w:val="both"/>
      </w:pPr>
      <w:r>
        <w:t>На придомовых территориях запрещается производить мойку автомашин, слив топлива и масел, регулировать звуковые сигналы, тормоза и двигатели.</w:t>
      </w:r>
    </w:p>
    <w:p w:rsidR="00B03D41" w:rsidRDefault="00B03D41" w:rsidP="00B03D41">
      <w:pPr>
        <w:pStyle w:val="ConsPlusNormal"/>
        <w:spacing w:before="220"/>
        <w:ind w:firstLine="540"/>
        <w:jc w:val="both"/>
      </w:pPr>
      <w:r>
        <w:lastRenderedPageBreak/>
        <w:t>2.3.9.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B03D41" w:rsidRDefault="00B03D41" w:rsidP="00B03D41">
      <w:pPr>
        <w:pStyle w:val="ConsPlusNormal"/>
        <w:spacing w:before="220"/>
        <w:ind w:firstLine="540"/>
        <w:jc w:val="both"/>
      </w:pPr>
      <w:r>
        <w:t>2.3.10.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B03D41" w:rsidRDefault="00B03D41" w:rsidP="00B03D41">
      <w:pPr>
        <w:pStyle w:val="ConsPlusNormal"/>
        <w:spacing w:before="220"/>
        <w:ind w:firstLine="540"/>
        <w:jc w:val="both"/>
      </w:pPr>
      <w:r>
        <w:t>2.3.11. Уборка территории должна проводиться ежедневно, включая в теплое время года - полив территории, в зимнее время - антигололедные мероприятия (удаление, посыпание песком, антигололедными реагентами и другое). Применяемые реагенты для обработки дорог в летний и зимний периоды года (шампуни, противогололедные средства (ПГС)) должны отвечать требованиям безопасности.</w:t>
      </w:r>
    </w:p>
    <w:p w:rsidR="00B03D41" w:rsidRDefault="00B03D41" w:rsidP="00B03D41">
      <w:pPr>
        <w:pStyle w:val="ConsPlusNormal"/>
        <w:spacing w:before="220"/>
        <w:ind w:firstLine="540"/>
        <w:jc w:val="both"/>
      </w:pPr>
      <w:r>
        <w:t>2.3.12. Территория дворов жилых зданий должна быть освещена в вечернее время суток. Нормы освещенности приведены в гигиенических нормативах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ind w:firstLine="540"/>
        <w:jc w:val="both"/>
      </w:pPr>
    </w:p>
    <w:p w:rsidR="00B03D41" w:rsidRDefault="00B03D41" w:rsidP="00B03D41">
      <w:pPr>
        <w:pStyle w:val="ConsPlusTitle"/>
        <w:jc w:val="center"/>
        <w:outlineLvl w:val="3"/>
      </w:pPr>
      <w:r>
        <w:t>2.4. Центры временного размещения иммигрантов</w:t>
      </w:r>
    </w:p>
    <w:p w:rsidR="00B03D41" w:rsidRDefault="00B03D41" w:rsidP="00B03D41">
      <w:pPr>
        <w:pStyle w:val="ConsPlusNormal"/>
        <w:ind w:firstLine="540"/>
        <w:jc w:val="both"/>
      </w:pPr>
    </w:p>
    <w:p w:rsidR="00B03D41" w:rsidRDefault="00B03D41" w:rsidP="00B03D41">
      <w:pPr>
        <w:pStyle w:val="ConsPlusNormal"/>
        <w:ind w:firstLine="540"/>
        <w:jc w:val="both"/>
      </w:pPr>
      <w:r>
        <w:t>2.4.1. К участку для ЦВРИ предъявляются требования, аналогичные требованиям к участку для жилой застройки.</w:t>
      </w:r>
    </w:p>
    <w:p w:rsidR="00B03D41" w:rsidRDefault="00B03D41" w:rsidP="00B03D41">
      <w:pPr>
        <w:pStyle w:val="ConsPlusNormal"/>
        <w:spacing w:before="220"/>
        <w:ind w:firstLine="540"/>
        <w:jc w:val="both"/>
      </w:pPr>
      <w:r>
        <w:t>При необходимости на земельном участке должны быть проведены подготовительные инженерно-технические и санитарные мероприятия (снос старых построек, планировка, подсыпка, намывка, осушение грунта, дератизация, ликвидация мест выплода мух и т.п.), обеспечивающие рациональное размещение всех элементов ЦВРИ и способствующие соблюдению санитарно-эпидемиологического режима объекта при его эксплуатации.</w:t>
      </w:r>
    </w:p>
    <w:p w:rsidR="00B03D41" w:rsidRDefault="00B03D41" w:rsidP="00B03D41">
      <w:pPr>
        <w:pStyle w:val="ConsPlusNormal"/>
        <w:spacing w:before="220"/>
        <w:ind w:firstLine="540"/>
        <w:jc w:val="both"/>
      </w:pPr>
      <w:r>
        <w:t xml:space="preserve">2.4.2. Площадь земельного участка ЦВРИ должна соответствовать расчетному числу проживающих, которое определяется техническим заданием на проектирование (Приложение </w:t>
      </w:r>
      <w:hyperlink w:anchor="P5420" w:history="1">
        <w:r>
          <w:rPr>
            <w:rStyle w:val="a3"/>
            <w:u w:val="none"/>
          </w:rPr>
          <w:t>таблицы П.VIII.1</w:t>
        </w:r>
      </w:hyperlink>
      <w:r>
        <w:t xml:space="preserve"> и </w:t>
      </w:r>
      <w:hyperlink w:anchor="P5441" w:history="1">
        <w:r>
          <w:rPr>
            <w:rStyle w:val="a3"/>
            <w:u w:val="none"/>
          </w:rPr>
          <w:t>П.VIII.2</w:t>
        </w:r>
      </w:hyperlink>
      <w:r>
        <w:t>).</w:t>
      </w:r>
    </w:p>
    <w:p w:rsidR="00B03D41" w:rsidRDefault="00B03D41" w:rsidP="00B03D41">
      <w:pPr>
        <w:pStyle w:val="ConsPlusNormal"/>
        <w:spacing w:before="220"/>
        <w:ind w:firstLine="540"/>
        <w:jc w:val="both"/>
      </w:pPr>
      <w:r>
        <w:t>2.4.3. Функциональное зонирование и застройка территории должны обеспечивать разделение зоны приемного отделения, жилой зоны и хозяйственной зоны, а также соблюдение норм и правил инсоляции, защиты от шума и других неблагоприятных факторов среды в соответствии с требованиями, предъявляемыми к территории жилой застройки.</w:t>
      </w:r>
    </w:p>
    <w:p w:rsidR="00B03D41" w:rsidRDefault="00B03D41" w:rsidP="00B03D41">
      <w:pPr>
        <w:pStyle w:val="ConsPlusNormal"/>
        <w:spacing w:before="220"/>
        <w:ind w:firstLine="540"/>
        <w:jc w:val="both"/>
      </w:pPr>
      <w:r>
        <w:t>2.4.4. На территории ЦВРИ, преимущественно в отдельных зданиях, должны быть размещены: приемное отделение с санпропускником, фельдшерско-акушерский пункт с изолятором (ФАП) или медпункт с изолятором, жилые корпуса, прачечная с дезинфекционным отделением, хозяйственный корпус со складскими помещениями, мастерскими, котельной, мусоросжигательной печью, гаражом на 5 автомашин.</w:t>
      </w:r>
    </w:p>
    <w:p w:rsidR="00B03D41" w:rsidRDefault="00B03D41" w:rsidP="00B03D41">
      <w:pPr>
        <w:pStyle w:val="ConsPlusNormal"/>
        <w:spacing w:before="220"/>
        <w:ind w:firstLine="540"/>
        <w:jc w:val="both"/>
      </w:pPr>
      <w:r>
        <w:t>При необходимости, определяемой техническим заданием на проектирование, на территории ЦВРИ могут быть размещены рабочий цех, баня, магазины, торговые палатки, а также спецжилфонд для сотрудников.</w:t>
      </w:r>
    </w:p>
    <w:p w:rsidR="00B03D41" w:rsidRDefault="00B03D41" w:rsidP="00B03D41">
      <w:pPr>
        <w:pStyle w:val="ConsPlusNormal"/>
        <w:spacing w:before="220"/>
        <w:ind w:firstLine="540"/>
        <w:jc w:val="both"/>
      </w:pPr>
      <w:r>
        <w:t>В ЦВРИ, рассчитанных на одновременное пребывание не более 200 человек, приемное отделение и складские помещения могут быть расположены в изолированных отсеках жилого корпуса.</w:t>
      </w:r>
    </w:p>
    <w:p w:rsidR="00B03D41" w:rsidRDefault="00B03D41" w:rsidP="00B03D41">
      <w:pPr>
        <w:pStyle w:val="ConsPlusNormal"/>
        <w:spacing w:before="220"/>
        <w:ind w:firstLine="540"/>
        <w:jc w:val="both"/>
      </w:pPr>
      <w:r>
        <w:t>2.4.5. Жилые здания должны располагаться на расстоянии не менее 30 м от границ участка.</w:t>
      </w:r>
    </w:p>
    <w:p w:rsidR="00B03D41" w:rsidRDefault="00B03D41" w:rsidP="00B03D41">
      <w:pPr>
        <w:pStyle w:val="ConsPlusNormal"/>
        <w:spacing w:before="220"/>
        <w:ind w:firstLine="540"/>
        <w:jc w:val="both"/>
      </w:pPr>
      <w:r>
        <w:lastRenderedPageBreak/>
        <w:t>Хозяйственный корпус и прачечная должны располагаться с учетом розы ветров, с подветренной стороны по отношению к жилым зданиям и медпункту, на расстоянии не менее 30 м от них.</w:t>
      </w:r>
    </w:p>
    <w:p w:rsidR="00B03D41" w:rsidRDefault="00B03D41" w:rsidP="00B03D41">
      <w:pPr>
        <w:pStyle w:val="ConsPlusNormal"/>
        <w:spacing w:before="220"/>
        <w:ind w:firstLine="540"/>
        <w:jc w:val="both"/>
      </w:pPr>
      <w:r>
        <w:t>2.4.6. Территория ЦВРИ должна быть благоустроена, озеленена, оборудована инженерно-техническими приспособлениями для полива зеленых насаждений, проездов и тротуаров, иметь электрическое освещение. Проезды, тротуары и пешеходные дорожки должны иметь твердые покрытия. Трубопроводы и кабели должны располагаться в подземном горизонте. Территория должна быть оборудована ливневой канализацией.</w:t>
      </w:r>
    </w:p>
    <w:p w:rsidR="00B03D41" w:rsidRDefault="00B03D41" w:rsidP="00B03D41">
      <w:pPr>
        <w:pStyle w:val="ConsPlusNormal"/>
        <w:spacing w:before="220"/>
        <w:ind w:firstLine="540"/>
        <w:jc w:val="both"/>
      </w:pPr>
      <w:r>
        <w:t xml:space="preserve">2.4.7. На территории ЦВРИ должны быть выделены и оборудованы площадки для отдыха, спортивные площадки, детские игровые площадки, автостоянки. Количество и размеры площадок определяются заданием на проектирование, расстояние от них до жилых корпусов должно соответствовать данным, приведенным в </w:t>
      </w:r>
      <w:hyperlink w:anchor="P5457" w:history="1">
        <w:r>
          <w:rPr>
            <w:rStyle w:val="a3"/>
            <w:u w:val="none"/>
          </w:rPr>
          <w:t>Приложении П.VIII.3</w:t>
        </w:r>
      </w:hyperlink>
      <w:r>
        <w:t>.</w:t>
      </w:r>
    </w:p>
    <w:p w:rsidR="00B03D41" w:rsidRDefault="00B03D41" w:rsidP="00B03D41">
      <w:pPr>
        <w:pStyle w:val="ConsPlusNormal"/>
        <w:spacing w:before="220"/>
        <w:ind w:firstLine="540"/>
        <w:jc w:val="both"/>
      </w:pPr>
      <w:r>
        <w:t>2.4.8. Для текущего сбора мусора на территории ЦВРИ у входов в здания и через каждые 60 м вдоль пешеходных дорожек должны быть установлены урны. Урны должны очищаться от мусора ежедневно и содержаться в чистоте.</w:t>
      </w:r>
    </w:p>
    <w:p w:rsidR="00B03D41" w:rsidRDefault="00B03D41" w:rsidP="00B03D41">
      <w:pPr>
        <w:pStyle w:val="ConsPlusNormal"/>
        <w:spacing w:before="220"/>
        <w:ind w:firstLine="540"/>
        <w:jc w:val="both"/>
      </w:pPr>
      <w:r>
        <w:t>2.4.9. Территория ЦВРИ должна ежедневно убираться, в теплое время года поливаться водой с целью предотвращения пылеобразования, зимой, при необходимости, должна вестись борьба с гололедом.</w:t>
      </w:r>
    </w:p>
    <w:p w:rsidR="00B03D41" w:rsidRDefault="00B03D41" w:rsidP="00B03D41">
      <w:pPr>
        <w:pStyle w:val="ConsPlusNormal"/>
        <w:spacing w:before="220"/>
        <w:ind w:firstLine="540"/>
        <w:jc w:val="both"/>
      </w:pPr>
      <w:r>
        <w:t>2.4.10. На территории ЦВРИ не допускается расположение каких бы то ни было посторонних учреждений, жилья, а также размещение построек и площадок любого типа, не связанных функционально с ЦВРИ.</w:t>
      </w:r>
    </w:p>
    <w:p w:rsidR="00B03D41" w:rsidRDefault="00B03D41" w:rsidP="00B03D41">
      <w:pPr>
        <w:pStyle w:val="ConsPlusNormal"/>
        <w:spacing w:before="220"/>
        <w:ind w:firstLine="540"/>
        <w:jc w:val="both"/>
      </w:pPr>
      <w:r>
        <w:t>2.4.11. Территория ЦВРИ должна быть огорожена и обеспечена охраной в соответствии с требованиями органов ФМС и МВД РФ. Вход на территорию ЦВРИ и выход с нее должны осуществляться через контрольно-пропускной пункт.</w:t>
      </w:r>
    </w:p>
    <w:p w:rsidR="00B03D41" w:rsidRDefault="00B03D41" w:rsidP="00B03D41">
      <w:pPr>
        <w:pStyle w:val="ConsPlusNormal"/>
        <w:ind w:firstLine="540"/>
        <w:jc w:val="both"/>
      </w:pPr>
    </w:p>
    <w:p w:rsidR="00B03D41" w:rsidRDefault="00B03D41" w:rsidP="00B03D41">
      <w:pPr>
        <w:pStyle w:val="ConsPlusTitle"/>
        <w:jc w:val="center"/>
        <w:outlineLvl w:val="2"/>
      </w:pPr>
      <w:r>
        <w:t>3. Гигиенические требования к архитектурно-планировочным</w:t>
      </w:r>
    </w:p>
    <w:p w:rsidR="00B03D41" w:rsidRDefault="00B03D41" w:rsidP="00B03D41">
      <w:pPr>
        <w:pStyle w:val="ConsPlusTitle"/>
        <w:jc w:val="center"/>
      </w:pPr>
      <w:r>
        <w:t>и конструктивным решениям зданий и помещений</w:t>
      </w:r>
    </w:p>
    <w:p w:rsidR="00B03D41" w:rsidRDefault="00B03D41" w:rsidP="00B03D41">
      <w:pPr>
        <w:pStyle w:val="ConsPlusNormal"/>
        <w:ind w:firstLine="540"/>
        <w:jc w:val="both"/>
      </w:pPr>
    </w:p>
    <w:p w:rsidR="00B03D41" w:rsidRDefault="00B03D41" w:rsidP="00B03D41">
      <w:pPr>
        <w:pStyle w:val="ConsPlusTitle"/>
        <w:jc w:val="center"/>
        <w:outlineLvl w:val="3"/>
      </w:pPr>
      <w:r>
        <w:t>3.1. Жилые комнаты и помещения общего пользования общежитий</w:t>
      </w:r>
    </w:p>
    <w:p w:rsidR="00B03D41" w:rsidRDefault="00B03D41" w:rsidP="00B03D41">
      <w:pPr>
        <w:pStyle w:val="ConsPlusNormal"/>
        <w:ind w:firstLine="540"/>
        <w:jc w:val="both"/>
      </w:pPr>
    </w:p>
    <w:p w:rsidR="00B03D41" w:rsidRDefault="00B03D41" w:rsidP="00B03D41">
      <w:pPr>
        <w:pStyle w:val="ConsPlusNormal"/>
        <w:ind w:firstLine="540"/>
        <w:jc w:val="both"/>
      </w:pPr>
      <w:r>
        <w:t>3.1.1. В общежитиях, кроме общежитий квартирного типа (жилых домов, квартир), должны быть предусмотрены жилые комнаты и помещения общего пользования, в том числе:</w:t>
      </w:r>
    </w:p>
    <w:p w:rsidR="00B03D41" w:rsidRDefault="00B03D41" w:rsidP="00B03D41">
      <w:pPr>
        <w:pStyle w:val="ConsPlusNormal"/>
        <w:spacing w:before="220"/>
        <w:ind w:firstLine="540"/>
        <w:jc w:val="both"/>
      </w:pPr>
      <w:r>
        <w:t>- туалеты, умывальные, душевые, комнаты гигиены девочек, постирочные, гладильные, комнаты для сушки белья, кухни, помещения для обработки и хранения уборочного инвентаря. В многоэтажных общежитиях вышеназванные помещения следует предусматривать на каждом этаже;</w:t>
      </w:r>
    </w:p>
    <w:p w:rsidR="00B03D41" w:rsidRDefault="00B03D41" w:rsidP="00B03D41">
      <w:pPr>
        <w:pStyle w:val="ConsPlusNormal"/>
        <w:spacing w:before="220"/>
        <w:ind w:firstLine="540"/>
        <w:jc w:val="both"/>
      </w:pPr>
      <w:r>
        <w:t>- кладовые для хранения хозяйственного инвентаря, бельевые (комнаты для раздельного хранения чистого и грязного белья), помещения для сушки одежды и обуви, камеры хранения личных вещей и другие подсобные помещения;</w:t>
      </w:r>
    </w:p>
    <w:p w:rsidR="00B03D41" w:rsidRDefault="00B03D41" w:rsidP="00B03D41">
      <w:pPr>
        <w:pStyle w:val="ConsPlusNormal"/>
        <w:spacing w:before="220"/>
        <w:ind w:firstLine="540"/>
        <w:jc w:val="both"/>
      </w:pPr>
      <w:r>
        <w:t>- комнаты для самостоятельных занятий;</w:t>
      </w:r>
    </w:p>
    <w:p w:rsidR="00B03D41" w:rsidRDefault="00B03D41" w:rsidP="00B03D41">
      <w:pPr>
        <w:pStyle w:val="ConsPlusNormal"/>
        <w:spacing w:before="220"/>
        <w:ind w:firstLine="540"/>
        <w:jc w:val="both"/>
      </w:pPr>
      <w:r>
        <w:t>- комнаты отдыха и досуга;</w:t>
      </w:r>
    </w:p>
    <w:p w:rsidR="00B03D41" w:rsidRDefault="00B03D41" w:rsidP="00B03D41">
      <w:pPr>
        <w:pStyle w:val="ConsPlusNormal"/>
        <w:spacing w:before="220"/>
        <w:ind w:firstLine="540"/>
        <w:jc w:val="both"/>
      </w:pPr>
      <w:r>
        <w:t xml:space="preserve">- игровые комнаты </w:t>
      </w:r>
      <w:proofErr w:type="gramStart"/>
      <w:r>
        <w:t>для детей</w:t>
      </w:r>
      <w:proofErr w:type="gramEnd"/>
      <w:r>
        <w:t xml:space="preserve"> проживающих в общежитии семейных пар;</w:t>
      </w:r>
    </w:p>
    <w:p w:rsidR="00B03D41" w:rsidRDefault="00B03D41" w:rsidP="00B03D41">
      <w:pPr>
        <w:pStyle w:val="ConsPlusNormal"/>
        <w:spacing w:before="220"/>
        <w:ind w:firstLine="540"/>
        <w:jc w:val="both"/>
      </w:pPr>
      <w:r>
        <w:t xml:space="preserve">- комната воспитателя, кабинет врача (или медицинской сестры), процедурная и изолятор (для временной изоляции заболевшего до его госпитализации в лечебное учреждение) - в </w:t>
      </w:r>
      <w:r>
        <w:lastRenderedPageBreak/>
        <w:t>общежитиях для обучающихся в возрасте от 14 до 18 лет (начальных и средних профессиональных образовательных учреждений).</w:t>
      </w:r>
    </w:p>
    <w:p w:rsidR="00B03D41" w:rsidRDefault="00B03D41" w:rsidP="00B03D41">
      <w:pPr>
        <w:pStyle w:val="ConsPlusNormal"/>
        <w:spacing w:before="220"/>
        <w:ind w:firstLine="540"/>
        <w:jc w:val="both"/>
      </w:pPr>
      <w:r>
        <w:t>Общежития квартирного типа (жилые дома, квартиры) должны отвечать санитарно-эпидемиологическим требованиям к условиям проживания в жилых зданиях.</w:t>
      </w:r>
    </w:p>
    <w:p w:rsidR="00B03D41" w:rsidRDefault="00B03D41" w:rsidP="00B03D41">
      <w:pPr>
        <w:pStyle w:val="ConsPlusNormal"/>
        <w:spacing w:before="220"/>
        <w:ind w:firstLine="540"/>
        <w:jc w:val="both"/>
      </w:pPr>
      <w:r>
        <w:t>3.1.2. Размещение жилых комнат в цокольных и подвальных этажах не допускается.</w:t>
      </w:r>
    </w:p>
    <w:p w:rsidR="00B03D41" w:rsidRDefault="00B03D41" w:rsidP="00B03D41">
      <w:pPr>
        <w:pStyle w:val="ConsPlusNormal"/>
        <w:spacing w:before="220"/>
        <w:ind w:firstLine="540"/>
        <w:jc w:val="both"/>
      </w:pPr>
      <w:r>
        <w:t>3.1.3. Комнаты общежитий для проживающих в возрасте от 14 до 18 лет (обучающихся начальных и средних профессиональных образовательных учреждений) должны непосредственно сообщаться с общим коридором. На каждом этаже должна быть предусмотрена комната для воспитателя. Рекомендуется размещать мальчиков и девочек раздельно по этажам, с учетом оборудования мужских и женских санузлов и комнат гигиены девочек.</w:t>
      </w:r>
    </w:p>
    <w:p w:rsidR="00B03D41" w:rsidRDefault="00B03D41" w:rsidP="00B03D41">
      <w:pPr>
        <w:pStyle w:val="ConsPlusNormal"/>
        <w:spacing w:before="220"/>
        <w:ind w:firstLine="540"/>
        <w:jc w:val="both"/>
      </w:pPr>
      <w:r>
        <w:t>3.1.4. При размещении в общежитии семейных студентов (работников), а также семейных студентов (работников) с детьми, исходя из имеющегося жилого фонда и с целью создания условий компактного проживания семейных студентов, рекомендуется предоставлять жилые помещения в отдельных подъездах, секциях, этажах, блоках или крыле общежития, состоящем из отдельных блоков, квартир.</w:t>
      </w:r>
    </w:p>
    <w:p w:rsidR="00B03D41" w:rsidRDefault="00B03D41" w:rsidP="00B03D41">
      <w:pPr>
        <w:pStyle w:val="ConsPlusNormal"/>
        <w:spacing w:before="220"/>
        <w:ind w:firstLine="540"/>
        <w:jc w:val="both"/>
      </w:pPr>
      <w:r>
        <w:t>Рекомендуется в вестибюле выделять отдельную площадь для детских колясок.</w:t>
      </w:r>
    </w:p>
    <w:p w:rsidR="00B03D41" w:rsidRDefault="00B03D41" w:rsidP="00B03D41">
      <w:pPr>
        <w:pStyle w:val="ConsPlusNormal"/>
        <w:spacing w:before="220"/>
        <w:ind w:firstLine="540"/>
        <w:jc w:val="both"/>
      </w:pPr>
      <w:r>
        <w:t>3.1.5. При размещении в общежитии столовых, кафе, буфетов должны быть соблюдены санитарно-эпидемиологические требования к организациям общественного питания и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B03D41" w:rsidRDefault="00B03D41" w:rsidP="00B03D41">
      <w:pPr>
        <w:pStyle w:val="ConsPlusNormal"/>
        <w:spacing w:before="220"/>
        <w:ind w:firstLine="540"/>
        <w:jc w:val="both"/>
      </w:pPr>
      <w:r>
        <w:t>3.1.6. При размещении в общежитии организаций, осуществляющих медицинскую деятельность, должны быть соблюдены санитарно-эпидемиологические требования к организациям, осуществляющим медицинскую деятельность.</w:t>
      </w:r>
    </w:p>
    <w:p w:rsidR="00B03D41" w:rsidRDefault="00B03D41" w:rsidP="00B03D41">
      <w:pPr>
        <w:pStyle w:val="ConsPlusNormal"/>
        <w:spacing w:before="220"/>
        <w:ind w:firstLine="540"/>
        <w:jc w:val="both"/>
      </w:pPr>
      <w:r>
        <w:t>3.1.7. При размещении в общежитии централизованных прачечных должны быть соблюдены санитарно-эпидемиологические требования к устройству, оборудованию, содержанию и режиму работы прачечных.</w:t>
      </w:r>
    </w:p>
    <w:p w:rsidR="00B03D41" w:rsidRDefault="00B03D41" w:rsidP="00B03D41">
      <w:pPr>
        <w:pStyle w:val="ConsPlusNormal"/>
        <w:spacing w:before="220"/>
        <w:ind w:firstLine="540"/>
        <w:jc w:val="both"/>
      </w:pPr>
      <w:r>
        <w:t>3.1.8. При размещении в общежитии парикмахерских должны быть соблюдены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B03D41" w:rsidRDefault="00B03D41" w:rsidP="00B03D41">
      <w:pPr>
        <w:pStyle w:val="ConsPlusNormal"/>
        <w:spacing w:before="220"/>
        <w:ind w:firstLine="540"/>
        <w:jc w:val="both"/>
      </w:pPr>
      <w:r>
        <w:t>3.1.9. Помещения медицинского назначения (кабинет врача, процедурную, изолятор) следует размещать на 1-ом этаже.</w:t>
      </w:r>
    </w:p>
    <w:p w:rsidR="00B03D41" w:rsidRDefault="00B03D41" w:rsidP="00B03D41">
      <w:pPr>
        <w:pStyle w:val="ConsPlusNormal"/>
        <w:spacing w:before="220"/>
        <w:ind w:firstLine="540"/>
        <w:jc w:val="both"/>
      </w:pPr>
      <w:r>
        <w:t>Помещения для организации культурно-массовых мероприятий, бытового обслуживания и административные помещения целесообразно размещать на 1 или 2 этажах с максимальной изоляцией от жилых помещений и комнат для самостоятельных занятий.</w:t>
      </w:r>
    </w:p>
    <w:p w:rsidR="00B03D41" w:rsidRDefault="00B03D41" w:rsidP="00B03D41">
      <w:pPr>
        <w:pStyle w:val="ConsPlusNormal"/>
        <w:spacing w:before="220"/>
        <w:ind w:firstLine="540"/>
        <w:jc w:val="both"/>
      </w:pPr>
      <w:r>
        <w:t>В цокольных этажах допускается размещение общих постирочных, душевых, кладовых для хранения хозяйственного инвентаря и грязного белья, помещений для сушки одежды и обуви, технических и других подсобных помещений.</w:t>
      </w:r>
    </w:p>
    <w:p w:rsidR="00B03D41" w:rsidRDefault="00B03D41" w:rsidP="00B03D41">
      <w:pPr>
        <w:pStyle w:val="ConsPlusNormal"/>
        <w:spacing w:before="220"/>
        <w:ind w:firstLine="540"/>
        <w:jc w:val="both"/>
      </w:pPr>
      <w:r>
        <w:t>3.1.10. Все вновь проектируемые и реконструируемые общежития должны иметь холодное и горячее водоснабжение, канализацию, электроснабжение, естественную вентиляцию, теплоснабжение.</w:t>
      </w:r>
    </w:p>
    <w:p w:rsidR="00B03D41" w:rsidRDefault="00B03D41" w:rsidP="00B03D41">
      <w:pPr>
        <w:pStyle w:val="ConsPlusNormal"/>
        <w:spacing w:before="220"/>
        <w:ind w:firstLine="540"/>
        <w:jc w:val="both"/>
      </w:pPr>
      <w:r>
        <w:t xml:space="preserve">3.1.11. При проектировании зданий общежитий высотой шесть этажей и выше должны быть </w:t>
      </w:r>
      <w:r>
        <w:lastRenderedPageBreak/>
        <w:t>предусмотрены лифт. Кабина лифта должна обеспечивать возможность транспортирования человека на носилках или в инвалидной коляске.</w:t>
      </w:r>
    </w:p>
    <w:p w:rsidR="00B03D41" w:rsidRDefault="00B03D41" w:rsidP="00B03D41">
      <w:pPr>
        <w:pStyle w:val="ConsPlusNormal"/>
        <w:ind w:firstLine="540"/>
        <w:jc w:val="both"/>
      </w:pPr>
    </w:p>
    <w:p w:rsidR="00B03D41" w:rsidRDefault="00B03D41" w:rsidP="00B03D41">
      <w:pPr>
        <w:pStyle w:val="ConsPlusTitle"/>
        <w:jc w:val="center"/>
        <w:outlineLvl w:val="3"/>
      </w:pPr>
      <w:r>
        <w:t>3.2. Организации социального обслуживания</w:t>
      </w:r>
    </w:p>
    <w:p w:rsidR="00B03D41" w:rsidRDefault="00B03D41" w:rsidP="00B03D41">
      <w:pPr>
        <w:pStyle w:val="ConsPlusNormal"/>
        <w:ind w:firstLine="540"/>
        <w:jc w:val="both"/>
      </w:pPr>
    </w:p>
    <w:p w:rsidR="00B03D41" w:rsidRDefault="00B03D41" w:rsidP="00B03D41">
      <w:pPr>
        <w:pStyle w:val="ConsPlusNormal"/>
        <w:ind w:firstLine="540"/>
        <w:jc w:val="both"/>
      </w:pPr>
      <w:r>
        <w:t>3.2.1. При размещении организаций социального обслуживания в нескольких зданиях между ними предусматриваются отапливаемые переходы.</w:t>
      </w:r>
    </w:p>
    <w:p w:rsidR="00B03D41" w:rsidRDefault="00B03D41" w:rsidP="00B03D41">
      <w:pPr>
        <w:pStyle w:val="ConsPlusNormal"/>
        <w:spacing w:before="220"/>
        <w:ind w:firstLine="540"/>
        <w:jc w:val="both"/>
      </w:pPr>
      <w:r>
        <w:t>Здания организаций полустационарного социального обслуживания могут быть пристроенными к жилым домам, зданиям административного и общественного назначения,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rsidR="00B03D41" w:rsidRDefault="00B03D41" w:rsidP="00B03D41">
      <w:pPr>
        <w:pStyle w:val="ConsPlusNormal"/>
        <w:spacing w:before="220"/>
        <w:ind w:firstLine="540"/>
        <w:jc w:val="both"/>
      </w:pPr>
      <w:r>
        <w:t>Размещение организаций полустационарного социального обслуживания во встроенных в жилые дома помещениях, во встроенно-пристроенных помещениях (или пристроенных) допускается при наличии изолированного от жильцов входа и соблюдении санитарно-эпидемиологических требований к помещениям общественного назначения, размещаемых в жилых зданиях (см. требования к жилым зданиям и помещениям).</w:t>
      </w:r>
    </w:p>
    <w:p w:rsidR="00B03D41" w:rsidRDefault="00B03D41" w:rsidP="00B03D41">
      <w:pPr>
        <w:pStyle w:val="ConsPlusNormal"/>
        <w:spacing w:before="220"/>
        <w:ind w:firstLine="540"/>
        <w:jc w:val="both"/>
      </w:pPr>
      <w:r>
        <w:t>3.2.2. В организациях стационарного и полустационарного социального обслуживания предусматриваются основные группы помещений:</w:t>
      </w:r>
    </w:p>
    <w:p w:rsidR="00B03D41" w:rsidRDefault="00B03D41" w:rsidP="00B03D41">
      <w:pPr>
        <w:pStyle w:val="ConsPlusNormal"/>
        <w:spacing w:before="220"/>
        <w:ind w:firstLine="540"/>
        <w:jc w:val="both"/>
      </w:pPr>
      <w:r>
        <w:t>- для приема лиц пожилого возраста, лиц с ограниченными возможностями здоровья и инвалидов;</w:t>
      </w:r>
    </w:p>
    <w:p w:rsidR="00B03D41" w:rsidRDefault="00B03D41" w:rsidP="00B03D41">
      <w:pPr>
        <w:pStyle w:val="ConsPlusNormal"/>
        <w:spacing w:before="220"/>
        <w:ind w:firstLine="540"/>
        <w:jc w:val="both"/>
      </w:pPr>
      <w:r>
        <w:t>- для проживания лиц пожилого возраста, лиц с ограниченными возможностями здоровья и инвалидов;</w:t>
      </w:r>
    </w:p>
    <w:p w:rsidR="00B03D41" w:rsidRDefault="00B03D41" w:rsidP="00B03D41">
      <w:pPr>
        <w:pStyle w:val="ConsPlusNormal"/>
        <w:spacing w:before="220"/>
        <w:ind w:firstLine="540"/>
        <w:jc w:val="both"/>
      </w:pPr>
      <w:r>
        <w:t>- для лиц пожилого возраста, лиц с ограниченными возможностями здоровья и инвалидов, предусматриваются помещения для организации питания, медицинского, административно-бытового обслуживания, культурно-массового и физкультурно-оздоровительных назначения, профессиональной подготовки и социальной адаптации;</w:t>
      </w:r>
    </w:p>
    <w:p w:rsidR="00B03D41" w:rsidRDefault="00B03D41" w:rsidP="00B03D41">
      <w:pPr>
        <w:pStyle w:val="ConsPlusNormal"/>
        <w:spacing w:before="220"/>
        <w:ind w:firstLine="540"/>
        <w:jc w:val="both"/>
      </w:pPr>
      <w:r>
        <w:t>- хозяйственные помещения;</w:t>
      </w:r>
    </w:p>
    <w:p w:rsidR="00B03D41" w:rsidRDefault="00B03D41" w:rsidP="00B03D41">
      <w:pPr>
        <w:pStyle w:val="ConsPlusNormal"/>
        <w:spacing w:before="220"/>
        <w:ind w:firstLine="540"/>
        <w:jc w:val="both"/>
      </w:pPr>
      <w:r>
        <w:t>- санитарно-бытовые помещения для обслуживающего персонала организации социального обслуживания.</w:t>
      </w:r>
    </w:p>
    <w:p w:rsidR="00B03D41" w:rsidRDefault="00B03D41" w:rsidP="00B03D41">
      <w:pPr>
        <w:pStyle w:val="ConsPlusNormal"/>
        <w:spacing w:before="220"/>
        <w:ind w:firstLine="540"/>
        <w:jc w:val="both"/>
      </w:pPr>
      <w:r>
        <w:t>Помещение для приема вновь поступающих лиц пожилого возраста, лиц с ограниченными возможностями здоровья и инвалидов в организацию стационарного социального обслуживания оборудуется отдельным входом.</w:t>
      </w:r>
    </w:p>
    <w:p w:rsidR="00B03D41" w:rsidRDefault="00B03D41" w:rsidP="00B03D41">
      <w:pPr>
        <w:pStyle w:val="ConsPlusNormal"/>
        <w:spacing w:before="220"/>
        <w:ind w:firstLine="540"/>
        <w:jc w:val="both"/>
      </w:pPr>
      <w:r>
        <w:t>3.2.3. В строящихся и реконструируемых зданиях организаций социального обслуживания для различных категорий лиц с ограниченными возможностями здоровья и инвалидов должна быть создана доступная (безбарьерная) среда.</w:t>
      </w:r>
    </w:p>
    <w:p w:rsidR="00B03D41" w:rsidRDefault="00B03D41" w:rsidP="00B03D41">
      <w:pPr>
        <w:pStyle w:val="ConsPlusNormal"/>
        <w:spacing w:before="220"/>
        <w:ind w:firstLine="540"/>
        <w:jc w:val="both"/>
      </w:pPr>
      <w:r>
        <w:t>Здания организаций социального обслуживания высотой два и более этажей оборудуются лифтами и/или другими устройствами для транспортирования лиц пожилого возраста, лиц с ограниченными возможностями здоровья и инвалидов.</w:t>
      </w:r>
    </w:p>
    <w:p w:rsidR="00B03D41" w:rsidRDefault="00B03D41" w:rsidP="00B03D41">
      <w:pPr>
        <w:pStyle w:val="ConsPlusNormal"/>
        <w:spacing w:before="220"/>
        <w:ind w:firstLine="540"/>
        <w:jc w:val="both"/>
      </w:pPr>
      <w:r>
        <w:t>3.2.4. Жилые помещения стационарных организаций социального обслуживания оборудуются по квартирному или коридорному типам.</w:t>
      </w:r>
    </w:p>
    <w:p w:rsidR="00B03D41" w:rsidRDefault="00B03D41" w:rsidP="00B03D41">
      <w:pPr>
        <w:pStyle w:val="ConsPlusNormal"/>
        <w:spacing w:before="220"/>
        <w:ind w:firstLine="540"/>
        <w:jc w:val="both"/>
      </w:pPr>
      <w:r>
        <w:t>Жилые помещения по квартирному типу проектируются для группы из 5 - 6 человек с общей гостиной, кухней, столовой, прихожей, санитарным узлом.</w:t>
      </w:r>
    </w:p>
    <w:p w:rsidR="00B03D41" w:rsidRDefault="00B03D41" w:rsidP="00B03D41">
      <w:pPr>
        <w:pStyle w:val="ConsPlusNormal"/>
        <w:spacing w:before="220"/>
        <w:ind w:firstLine="540"/>
        <w:jc w:val="both"/>
      </w:pPr>
      <w:r>
        <w:lastRenderedPageBreak/>
        <w:t>При коридорном типе проектирования спальни и места общего пользования жилой ячейки (кухня, душевая, санузлы) должны быть связаны через коридор или систему коридоров.</w:t>
      </w:r>
    </w:p>
    <w:p w:rsidR="00B03D41" w:rsidRDefault="00B03D41" w:rsidP="00B03D41">
      <w:pPr>
        <w:pStyle w:val="ConsPlusNormal"/>
        <w:spacing w:before="220"/>
        <w:ind w:firstLine="540"/>
        <w:jc w:val="both"/>
      </w:pPr>
      <w:r>
        <w:t>В зданиях, жилые помещения которых оборудованы по коридорному типу, предусматриваются санитарные узлы общими на коридор, раздельно для мужчин и женщин, и рекреационные зоны (гостиные).</w:t>
      </w:r>
    </w:p>
    <w:p w:rsidR="00B03D41" w:rsidRDefault="00B03D41" w:rsidP="00B03D41">
      <w:pPr>
        <w:pStyle w:val="ConsPlusNormal"/>
        <w:spacing w:before="220"/>
        <w:ind w:firstLine="540"/>
        <w:jc w:val="both"/>
      </w:pPr>
      <w:r>
        <w:t>Для лиц, страдающих психическими расстройствами, помещения для проживания предусматриваются только по коридорному типу.</w:t>
      </w:r>
    </w:p>
    <w:p w:rsidR="00B03D41" w:rsidRDefault="00B03D41" w:rsidP="00B03D41">
      <w:pPr>
        <w:pStyle w:val="ConsPlusNormal"/>
        <w:spacing w:before="220"/>
        <w:ind w:firstLine="540"/>
        <w:jc w:val="both"/>
      </w:pPr>
      <w:r>
        <w:t>3.2.5. Спальные комнаты предусматриваются на 1 - 3 человека.</w:t>
      </w:r>
    </w:p>
    <w:p w:rsidR="00B03D41" w:rsidRDefault="00B03D41" w:rsidP="00B03D41">
      <w:pPr>
        <w:pStyle w:val="ConsPlusNormal"/>
        <w:spacing w:before="220"/>
        <w:ind w:firstLine="540"/>
        <w:jc w:val="both"/>
      </w:pPr>
      <w:r>
        <w:t>Спальные комнаты для лиц, страдающих психическими расстройствами, рассчитываются на 4 - 6 человек.</w:t>
      </w:r>
    </w:p>
    <w:p w:rsidR="00B03D41" w:rsidRDefault="00B03D41" w:rsidP="00B03D41">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лицами с ограниченными возможностями, в том числе инвалидами-колясочниками.</w:t>
      </w:r>
    </w:p>
    <w:p w:rsidR="00B03D41" w:rsidRDefault="00B03D41" w:rsidP="00B03D41">
      <w:pPr>
        <w:pStyle w:val="ConsPlusNormal"/>
        <w:spacing w:before="220"/>
        <w:ind w:firstLine="540"/>
        <w:jc w:val="both"/>
      </w:pPr>
      <w:r>
        <w:t>3.2.6. Учебные помещения, учебно-производственные (лечебно-трудовые) мастерские, предусмотренные в составе организаций социального обслуживания в соответствии с их профилем, оборудуются в соответствии с требованиями санитарных правил к условиям труда инвалидов (см. требования к условиям труда инвалидов).</w:t>
      </w:r>
    </w:p>
    <w:p w:rsidR="00B03D41" w:rsidRDefault="00B03D41" w:rsidP="00B03D41">
      <w:pPr>
        <w:pStyle w:val="ConsPlusNormal"/>
        <w:spacing w:before="220"/>
        <w:ind w:firstLine="540"/>
        <w:jc w:val="both"/>
      </w:pPr>
      <w:r>
        <w:t>При учебно-производственных помещениях предусматриваются помещения для хранения материалов и готовых изделий.</w:t>
      </w:r>
    </w:p>
    <w:p w:rsidR="00B03D41" w:rsidRDefault="00B03D41" w:rsidP="00B03D41">
      <w:pPr>
        <w:pStyle w:val="ConsPlusNormal"/>
        <w:spacing w:before="220"/>
        <w:ind w:firstLine="540"/>
        <w:jc w:val="both"/>
      </w:pPr>
      <w:r>
        <w:t>Не допускается размещение учебно-производственных мастерских в одном блоке с помещениями для проживания лиц пожилого возраста, лиц с ограниченными возможностями здоровья и инвалидов.</w:t>
      </w:r>
    </w:p>
    <w:p w:rsidR="00B03D41" w:rsidRDefault="00B03D41" w:rsidP="00B03D41">
      <w:pPr>
        <w:pStyle w:val="ConsPlusNormal"/>
        <w:spacing w:before="220"/>
        <w:ind w:firstLine="540"/>
        <w:jc w:val="both"/>
      </w:pPr>
      <w:r>
        <w:t>3.2.7. Электрические выключатели, ручки, звонки и другие аналогичные элементы необходимого бытового окружения размещаются с учетом зон досягаемости в вертикальной и горизонтальной плоскостях, доступных для лиц пожилого возраста, лиц с ограниченными возможностями здоровья и инвалидов в положении стоя, сидя и лежа.</w:t>
      </w:r>
    </w:p>
    <w:p w:rsidR="00B03D41" w:rsidRDefault="00B03D41" w:rsidP="00B03D41">
      <w:pPr>
        <w:pStyle w:val="ConsPlusNormal"/>
        <w:spacing w:before="220"/>
        <w:ind w:firstLine="540"/>
        <w:jc w:val="both"/>
      </w:pPr>
      <w:r>
        <w:t>3.2.8. Для хранения технических средств реабилитации в организациях социального обслуживания предусматриваются отдельные помещения.</w:t>
      </w:r>
    </w:p>
    <w:p w:rsidR="00B03D41" w:rsidRDefault="00B03D41" w:rsidP="00B03D41">
      <w:pPr>
        <w:pStyle w:val="ConsPlusNormal"/>
        <w:spacing w:before="220"/>
        <w:ind w:firstLine="540"/>
        <w:jc w:val="both"/>
      </w:pPr>
      <w:r>
        <w:t>3.2.9. В составе помещений медицинского назначения в организации социального обслуживания предусматривается приемно-карантинное отделение с изолятором. Изолятор оборудуется из расчета не менее четырех коек на 100 человек проживающих. При проживании 100 и менее человек предусматривается изолятор на две койки. Количество палат не менее двух (мужская и женская).</w:t>
      </w:r>
    </w:p>
    <w:p w:rsidR="00B03D41" w:rsidRDefault="00B03D41" w:rsidP="00B03D41">
      <w:pPr>
        <w:pStyle w:val="ConsPlusNormal"/>
        <w:ind w:firstLine="540"/>
        <w:jc w:val="both"/>
      </w:pPr>
    </w:p>
    <w:p w:rsidR="00B03D41" w:rsidRDefault="00B03D41" w:rsidP="00B03D41">
      <w:pPr>
        <w:pStyle w:val="ConsPlusTitle"/>
        <w:jc w:val="center"/>
        <w:outlineLvl w:val="3"/>
      </w:pPr>
      <w:r>
        <w:t>3.3. Жилые помещения и помещения общественного назначения,</w:t>
      </w:r>
    </w:p>
    <w:p w:rsidR="00B03D41" w:rsidRDefault="00B03D41" w:rsidP="00B03D41">
      <w:pPr>
        <w:pStyle w:val="ConsPlusTitle"/>
        <w:jc w:val="center"/>
      </w:pPr>
      <w:r>
        <w:t>размещаемые в жилых зданиях</w:t>
      </w:r>
    </w:p>
    <w:p w:rsidR="00B03D41" w:rsidRDefault="00B03D41" w:rsidP="00B03D41">
      <w:pPr>
        <w:pStyle w:val="ConsPlusNormal"/>
        <w:ind w:firstLine="540"/>
        <w:jc w:val="both"/>
      </w:pPr>
    </w:p>
    <w:p w:rsidR="00B03D41" w:rsidRDefault="00B03D41" w:rsidP="00B03D41">
      <w:pPr>
        <w:pStyle w:val="ConsPlusNormal"/>
        <w:ind w:firstLine="540"/>
        <w:jc w:val="both"/>
      </w:pPr>
      <w:r>
        <w:t>3.3.1. Размещение жилых помещений квартир в цокольных и подвальных этажах не допускается.</w:t>
      </w:r>
    </w:p>
    <w:p w:rsidR="00B03D41" w:rsidRDefault="00B03D41" w:rsidP="00B03D41">
      <w:pPr>
        <w:pStyle w:val="ConsPlusNormal"/>
        <w:spacing w:before="220"/>
        <w:ind w:firstLine="540"/>
        <w:jc w:val="both"/>
      </w:pPr>
      <w:r>
        <w:t>3.3.2.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уровням вертикальной освещенности на окнах зданий.</w:t>
      </w:r>
    </w:p>
    <w:p w:rsidR="00B03D41" w:rsidRDefault="00B03D41" w:rsidP="00B03D41">
      <w:pPr>
        <w:pStyle w:val="ConsPlusNormal"/>
        <w:spacing w:before="220"/>
        <w:ind w:firstLine="540"/>
        <w:jc w:val="both"/>
      </w:pPr>
      <w:r>
        <w:lastRenderedPageBreak/>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B03D41" w:rsidRDefault="00B03D41" w:rsidP="00B03D41">
      <w:pPr>
        <w:pStyle w:val="ConsPlusNormal"/>
        <w:spacing w:before="220"/>
        <w:ind w:firstLine="540"/>
        <w:jc w:val="both"/>
      </w:pPr>
      <w:r>
        <w:t>3.3.3. Не допускается размещение в жилых зданиях:</w:t>
      </w:r>
    </w:p>
    <w:p w:rsidR="00B03D41" w:rsidRDefault="00B03D41" w:rsidP="00B03D41">
      <w:pPr>
        <w:pStyle w:val="ConsPlusNormal"/>
        <w:spacing w:before="220"/>
        <w:ind w:firstLine="540"/>
        <w:jc w:val="both"/>
      </w:pPr>
      <w:r>
        <w:t>- промышленные производства;</w:t>
      </w:r>
    </w:p>
    <w:p w:rsidR="00B03D41" w:rsidRDefault="00B03D41" w:rsidP="00B03D41">
      <w:pPr>
        <w:pStyle w:val="ConsPlusNormal"/>
        <w:spacing w:before="220"/>
        <w:ind w:firstLine="540"/>
        <w:jc w:val="both"/>
      </w:pPr>
      <w:r>
        <w:t>- гостиницы, хостелы и иные средства размещения;</w:t>
      </w:r>
    </w:p>
    <w:p w:rsidR="00B03D41" w:rsidRDefault="00B03D41" w:rsidP="00B03D41">
      <w:pPr>
        <w:pStyle w:val="ConsPlusNormal"/>
        <w:spacing w:before="220"/>
        <w:ind w:firstLine="540"/>
        <w:jc w:val="both"/>
      </w:pPr>
      <w:r>
        <w:t>- прачечные и химчистки (кроме приемных пунктов и прачечных самообслуживания производительностью до 75 кг в смену);</w:t>
      </w:r>
    </w:p>
    <w:p w:rsidR="00B03D41" w:rsidRDefault="00B03D41" w:rsidP="00B03D41">
      <w:pPr>
        <w:pStyle w:val="ConsPlusNormal"/>
        <w:spacing w:before="220"/>
        <w:ind w:firstLine="540"/>
        <w:jc w:val="both"/>
      </w:pPr>
      <w:r>
        <w:t>- предприятия торговли площадью более 1000 кв. м;</w:t>
      </w:r>
    </w:p>
    <w:p w:rsidR="00B03D41" w:rsidRDefault="00B03D41" w:rsidP="00B03D41">
      <w:pPr>
        <w:pStyle w:val="ConsPlusNormal"/>
        <w:spacing w:before="220"/>
        <w:ind w:firstLine="540"/>
        <w:jc w:val="both"/>
      </w:pPr>
      <w:r>
        <w:t>- учреждения и магазины ритуальных услуг;</w:t>
      </w:r>
    </w:p>
    <w:p w:rsidR="00B03D41" w:rsidRDefault="00B03D41" w:rsidP="00B03D41">
      <w:pPr>
        <w:pStyle w:val="ConsPlusNormal"/>
        <w:spacing w:before="220"/>
        <w:ind w:firstLine="540"/>
        <w:jc w:val="both"/>
      </w:pPr>
      <w:r>
        <w:t>- предприятия питания и досуга с числом мест более 50, общей площадью более 250 кв. м;</w:t>
      </w:r>
    </w:p>
    <w:p w:rsidR="00B03D41" w:rsidRDefault="00B03D41" w:rsidP="00B03D41">
      <w:pPr>
        <w:pStyle w:val="ConsPlusNormal"/>
        <w:spacing w:before="220"/>
        <w:ind w:firstLine="540"/>
        <w:jc w:val="both"/>
      </w:pPr>
      <w:r>
        <w:t>- заведения, в которых осуществляется употребление (курение) табачной и бестабачной продукции;</w:t>
      </w:r>
    </w:p>
    <w:p w:rsidR="00B03D41" w:rsidRDefault="00B03D41" w:rsidP="00B03D41">
      <w:pPr>
        <w:pStyle w:val="ConsPlusNormal"/>
        <w:spacing w:before="220"/>
        <w:ind w:firstLine="540"/>
        <w:jc w:val="both"/>
      </w:pPr>
      <w:r>
        <w:t>- бани и сауны;</w:t>
      </w:r>
    </w:p>
    <w:p w:rsidR="00B03D41" w:rsidRDefault="00B03D41" w:rsidP="00B03D41">
      <w:pPr>
        <w:pStyle w:val="ConsPlusNormal"/>
        <w:spacing w:before="220"/>
        <w:ind w:firstLine="540"/>
        <w:jc w:val="both"/>
      </w:pPr>
      <w:r>
        <w:t>- общественные туалеты;</w:t>
      </w:r>
    </w:p>
    <w:p w:rsidR="00B03D41" w:rsidRDefault="00B03D41" w:rsidP="00B03D41">
      <w:pPr>
        <w:pStyle w:val="ConsPlusNormal"/>
        <w:spacing w:before="220"/>
        <w:ind w:firstLine="540"/>
        <w:jc w:val="both"/>
      </w:pPr>
      <w:r>
        <w:t>- ветеринарные клиники и кабинеты;</w:t>
      </w:r>
    </w:p>
    <w:p w:rsidR="00B03D41" w:rsidRDefault="00B03D41" w:rsidP="00B03D41">
      <w:pPr>
        <w:pStyle w:val="ConsPlusNormal"/>
        <w:spacing w:before="220"/>
        <w:ind w:firstLine="540"/>
        <w:jc w:val="both"/>
      </w:pPr>
      <w:r>
        <w:t>- микробиологические лаборатории (отделения), отделения магнитно-резонансной томографии;</w:t>
      </w:r>
    </w:p>
    <w:p w:rsidR="00B03D41" w:rsidRDefault="00B03D41" w:rsidP="00B03D41">
      <w:pPr>
        <w:pStyle w:val="ConsPlusNormal"/>
        <w:spacing w:before="220"/>
        <w:ind w:firstLine="540"/>
        <w:jc w:val="both"/>
      </w:pPr>
      <w:r>
        <w:t>- медицинские организации стационарного типа;</w:t>
      </w:r>
    </w:p>
    <w:p w:rsidR="00B03D41" w:rsidRDefault="00B03D41" w:rsidP="00B03D41">
      <w:pPr>
        <w:pStyle w:val="ConsPlusNormal"/>
        <w:spacing w:before="220"/>
        <w:ind w:firstLine="540"/>
        <w:jc w:val="both"/>
      </w:pPr>
      <w:r>
        <w:t>- амбулаторно-поликлинические медицинские организации мощностью более 100 посещений в смену;</w:t>
      </w:r>
    </w:p>
    <w:p w:rsidR="00B03D41" w:rsidRDefault="00B03D41" w:rsidP="00B03D41">
      <w:pPr>
        <w:pStyle w:val="ConsPlusNormal"/>
        <w:spacing w:before="220"/>
        <w:ind w:firstLine="540"/>
        <w:jc w:val="both"/>
      </w:pPr>
      <w:r>
        <w:t>- медицинские организации для оказания помощи лицам, страдающим алкогольной и наркотической зависимостью;</w:t>
      </w:r>
    </w:p>
    <w:p w:rsidR="00B03D41" w:rsidRDefault="00B03D41" w:rsidP="00B03D41">
      <w:pPr>
        <w:pStyle w:val="ConsPlusNormal"/>
        <w:spacing w:before="220"/>
        <w:ind w:firstLine="540"/>
        <w:jc w:val="both"/>
      </w:pPr>
      <w:r>
        <w:t>- медицинские организации, оказывающие помощь инфекционным (в том числе туберкулезным) больным, за исключением амбулаторно-поликлинического консультативного приема дерматолога;</w:t>
      </w:r>
    </w:p>
    <w:p w:rsidR="00B03D41" w:rsidRDefault="00B03D41" w:rsidP="00B03D41">
      <w:pPr>
        <w:pStyle w:val="ConsPlusNormal"/>
        <w:spacing w:before="220"/>
        <w:ind w:firstLine="540"/>
        <w:jc w:val="both"/>
      </w:pPr>
      <w:r>
        <w:t>- кабинеты, использующие аэроионизирующее оборудование, а также кабинеты гипокситерапии.</w:t>
      </w:r>
    </w:p>
    <w:p w:rsidR="00B03D41" w:rsidRDefault="00B03D41" w:rsidP="00B03D41">
      <w:pPr>
        <w:pStyle w:val="ConsPlusNormal"/>
        <w:spacing w:before="220"/>
        <w:ind w:firstLine="540"/>
        <w:jc w:val="both"/>
      </w:pPr>
      <w:r>
        <w:t>3.3.4. 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B03D41" w:rsidRDefault="00B03D41" w:rsidP="00B03D41">
      <w:pPr>
        <w:pStyle w:val="ConsPlusNormal"/>
        <w:spacing w:before="220"/>
        <w:ind w:firstLine="540"/>
        <w:jc w:val="both"/>
      </w:pPr>
      <w:r>
        <w:t>3.3.5.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 Время ограничения функционирования (режим работы) определяется уполномоченными органами исполнительной власти.</w:t>
      </w:r>
    </w:p>
    <w:p w:rsidR="00B03D41" w:rsidRDefault="00B03D41" w:rsidP="00B03D41">
      <w:pPr>
        <w:pStyle w:val="ConsPlusNormal"/>
        <w:spacing w:before="220"/>
        <w:ind w:firstLine="540"/>
        <w:jc w:val="both"/>
      </w:pPr>
      <w:r>
        <w:t xml:space="preserve">Загрузка материалов, продукции для помещений общественного назначения со стороны </w:t>
      </w:r>
      <w:r>
        <w:lastRenderedPageBreak/>
        <w:t>двора жилого дома, где расположены окна и входы в квартиры, не допускается. Загрузку следует выполнять: с торцов жилых зданий, не имеющих окон; из подземных тоннелей или закрытых дебаркадеров; со стороны проезжей части.</w:t>
      </w:r>
    </w:p>
    <w:p w:rsidR="00B03D41" w:rsidRDefault="00B03D41" w:rsidP="00B03D41">
      <w:pPr>
        <w:pStyle w:val="ConsPlusNormal"/>
        <w:spacing w:before="220"/>
        <w:ind w:firstLine="540"/>
        <w:jc w:val="both"/>
      </w:pPr>
      <w:r>
        <w:t>Загрузочные помещения допускается не устраивать при площади встроенных общественных помещений до 150 м</w:t>
      </w:r>
      <w:r>
        <w:rPr>
          <w:vertAlign w:val="superscript"/>
        </w:rPr>
        <w:t>2</w:t>
      </w:r>
      <w:r>
        <w:t>.</w:t>
      </w:r>
    </w:p>
    <w:p w:rsidR="00B03D41" w:rsidRDefault="00B03D41" w:rsidP="00B03D41">
      <w:pPr>
        <w:pStyle w:val="ConsPlusNormal"/>
        <w:spacing w:before="220"/>
        <w:ind w:firstLine="540"/>
        <w:jc w:val="both"/>
      </w:pPr>
      <w:r>
        <w:t>3.3.6. В жилых зданиях не допускается расположение ванных комнат и туалетов непосредственно над жилыми комнатами и кухнями, за исключением двухуровневых квартир, в которых допускается размещение уборной и ванной (или душевой) непосредственно над кухней.</w:t>
      </w:r>
    </w:p>
    <w:p w:rsidR="00B03D41" w:rsidRDefault="00B03D41" w:rsidP="00B03D41">
      <w:pPr>
        <w:pStyle w:val="ConsPlusNormal"/>
        <w:spacing w:before="220"/>
        <w:ind w:firstLine="540"/>
        <w:jc w:val="both"/>
      </w:pPr>
      <w:r>
        <w:t>3.3.7. Не допускается устраивать вход в помещение, оборудованное унитазом, непосредственно из кухни и жилых комнат, за исключением входа из спальни в совмещенный санузел при условии наличия в квартире второго помещения, оборудованного унитазом, с входом в него из коридора или холла.</w:t>
      </w:r>
    </w:p>
    <w:p w:rsidR="00B03D41" w:rsidRDefault="00B03D41" w:rsidP="00B03D41">
      <w:pPr>
        <w:pStyle w:val="ConsPlusNormal"/>
        <w:spacing w:before="220"/>
        <w:ind w:firstLine="540"/>
        <w:jc w:val="both"/>
      </w:pPr>
      <w:r>
        <w:t>3.3.8. Жилые здания высотой более пяти этажей должны быть оборудованы лифтами (грузовыми и пассажирскими). При оборудовании дома лифтами габариты одной из кабин должны обеспечивать возможность транспортирования человека на носилках или инвалидной коляске.</w:t>
      </w:r>
    </w:p>
    <w:p w:rsidR="00B03D41" w:rsidRDefault="00B03D41" w:rsidP="00B03D41">
      <w:pPr>
        <w:pStyle w:val="ConsPlusNormal"/>
        <w:spacing w:before="220"/>
        <w:ind w:firstLine="540"/>
        <w:jc w:val="both"/>
      </w:pPr>
      <w:r>
        <w:t>3.3.9. Над жилыми комнатами, под ними, а также смежно с ними не допускается размещать машинное отделение и шахты лифтов, мусороприемную камеру, ствол мусоропровода и устройство для его очистки и промывки, электрощитовую, венткамеры, насосные, индивидуальные насосные пункты с насосным оборудованием, водомерные узлы с насосным оборудованием, трансформаторные подстанции, холодильное оборудование.</w:t>
      </w:r>
    </w:p>
    <w:p w:rsidR="00B03D41" w:rsidRDefault="00B03D41" w:rsidP="00B03D41">
      <w:pPr>
        <w:pStyle w:val="ConsPlusNormal"/>
        <w:ind w:firstLine="540"/>
        <w:jc w:val="both"/>
      </w:pPr>
    </w:p>
    <w:p w:rsidR="00B03D41" w:rsidRDefault="00B03D41" w:rsidP="00B03D41">
      <w:pPr>
        <w:pStyle w:val="ConsPlusTitle"/>
        <w:jc w:val="center"/>
        <w:outlineLvl w:val="3"/>
      </w:pPr>
      <w:r>
        <w:t>3.4. Центры временного размещения иммигрантов</w:t>
      </w:r>
    </w:p>
    <w:p w:rsidR="00B03D41" w:rsidRDefault="00B03D41" w:rsidP="00B03D41">
      <w:pPr>
        <w:pStyle w:val="ConsPlusNormal"/>
        <w:ind w:firstLine="540"/>
        <w:jc w:val="both"/>
      </w:pPr>
    </w:p>
    <w:p w:rsidR="00B03D41" w:rsidRDefault="00B03D41" w:rsidP="00B03D41">
      <w:pPr>
        <w:pStyle w:val="ConsPlusNormal"/>
        <w:ind w:firstLine="540"/>
        <w:jc w:val="both"/>
      </w:pPr>
      <w:r>
        <w:t>3.4.1. Архитектурно-планировочные и конструктивные решения зданий и помещений ЦВРИ должны обеспечивать необходимые условия приема и проживания лиц разного возраста, благоприятное качество жилой среды, возможность изоляции больных и носителей инфекции от здоровых лиц, а также благоприятные условия для работы персонала.</w:t>
      </w:r>
    </w:p>
    <w:p w:rsidR="00B03D41" w:rsidRDefault="00B03D41" w:rsidP="00B03D41">
      <w:pPr>
        <w:pStyle w:val="ConsPlusNormal"/>
        <w:spacing w:before="220"/>
        <w:ind w:firstLine="540"/>
        <w:jc w:val="both"/>
      </w:pPr>
      <w:r>
        <w:t>3.4.2. Контрольно-пропускной пункт, представляющий собой охраняемый вход-выход ЦВРИ, должен быть устроен в виде проходного помещения с постом охраны. Контрольно-пропускной пункт должен иметь два выхода в сторону ЦВРИ: на территорию объекта и в приемное отделение.</w:t>
      </w:r>
    </w:p>
    <w:p w:rsidR="00B03D41" w:rsidRDefault="00B03D41" w:rsidP="00B03D41">
      <w:pPr>
        <w:pStyle w:val="ConsPlusNormal"/>
        <w:spacing w:before="220"/>
        <w:ind w:firstLine="540"/>
        <w:jc w:val="both"/>
      </w:pPr>
      <w:r>
        <w:t>3.4.3. Приемное отделение должно располагаться вблизи пропускного пункта или совместно с ним.</w:t>
      </w:r>
    </w:p>
    <w:p w:rsidR="00B03D41" w:rsidRDefault="00B03D41" w:rsidP="00B03D41">
      <w:pPr>
        <w:pStyle w:val="ConsPlusNormal"/>
        <w:spacing w:before="220"/>
        <w:ind w:firstLine="540"/>
        <w:jc w:val="both"/>
      </w:pPr>
      <w:r>
        <w:t>В состав приемного отделения должны входить: вестибюль с гардеробом и камерой кратковременного хранения личных вещей поступающих лиц, помещение регистратуры, комната ожидания, приемно-смотровые боксы, санитарный пропускник, комната для хранения и выдачи сменной одежды для поступающих лиц, кабинет врача, помещение для дежурного персонала, туалеты для поступающих, туалет для сотрудников, комната для хранения инвентаря, моющих и дезинфицирующих средств.</w:t>
      </w:r>
    </w:p>
    <w:p w:rsidR="00B03D41" w:rsidRDefault="00B03D41" w:rsidP="00B03D41">
      <w:pPr>
        <w:pStyle w:val="ConsPlusNormal"/>
        <w:spacing w:before="220"/>
        <w:ind w:firstLine="540"/>
        <w:jc w:val="both"/>
      </w:pPr>
      <w:r>
        <w:t xml:space="preserve">Площади помещений приемного отделения должны быть не менее приведенных в </w:t>
      </w:r>
      <w:hyperlink w:anchor="P5477" w:history="1">
        <w:r>
          <w:rPr>
            <w:rStyle w:val="a3"/>
            <w:u w:val="none"/>
          </w:rPr>
          <w:t>Приложении П.VIII.4</w:t>
        </w:r>
      </w:hyperlink>
      <w:r>
        <w:t>.</w:t>
      </w:r>
    </w:p>
    <w:p w:rsidR="00B03D41" w:rsidRDefault="00B03D41" w:rsidP="00B03D41">
      <w:pPr>
        <w:pStyle w:val="ConsPlusNormal"/>
        <w:spacing w:before="220"/>
        <w:ind w:firstLine="540"/>
        <w:jc w:val="both"/>
      </w:pPr>
      <w:r>
        <w:t>Приемное отделение должно иметь два выхода: выход на территорию ЦВРИ и изолированный выход (переход) в медпункт с изолятором.</w:t>
      </w:r>
    </w:p>
    <w:p w:rsidR="00B03D41" w:rsidRDefault="00B03D41" w:rsidP="00B03D41">
      <w:pPr>
        <w:pStyle w:val="ConsPlusNormal"/>
        <w:spacing w:before="220"/>
        <w:ind w:firstLine="540"/>
        <w:jc w:val="both"/>
      </w:pPr>
      <w:r>
        <w:t>3.4.4. Медпункт. Устройство медпункта должно обеспечивать возможность выполнения следующих задач:</w:t>
      </w:r>
    </w:p>
    <w:p w:rsidR="00B03D41" w:rsidRDefault="00B03D41" w:rsidP="00B03D41">
      <w:pPr>
        <w:pStyle w:val="ConsPlusNormal"/>
        <w:spacing w:before="220"/>
        <w:ind w:firstLine="540"/>
        <w:jc w:val="both"/>
      </w:pPr>
      <w:r>
        <w:lastRenderedPageBreak/>
        <w:t>- первичное медицинское обследование больных, направление их, при необходимости, в территориальные лечебно-профилактические учреждения для обследования в объеме требований медицинского сертификата иммигранта;</w:t>
      </w:r>
    </w:p>
    <w:p w:rsidR="00B03D41" w:rsidRDefault="00B03D41" w:rsidP="00B03D41">
      <w:pPr>
        <w:pStyle w:val="ConsPlusNormal"/>
        <w:spacing w:before="220"/>
        <w:ind w:firstLine="540"/>
        <w:jc w:val="both"/>
      </w:pPr>
      <w:r>
        <w:t>- карантинная изоляция лиц, прибывших без документов, по эпидпоказаниям, а также прибывших из стран, неблагополучных по особо опасным инфекциям;</w:t>
      </w:r>
    </w:p>
    <w:p w:rsidR="00B03D41" w:rsidRDefault="00B03D41" w:rsidP="00B03D41">
      <w:pPr>
        <w:pStyle w:val="ConsPlusNormal"/>
        <w:spacing w:before="220"/>
        <w:ind w:firstLine="540"/>
        <w:jc w:val="both"/>
      </w:pPr>
      <w:r>
        <w:t>- организация госпитализации острозаразных больных в территориальные лечебно-профилактические учреждения, карантинная изоляция и медико-санитарное обслуживание их в догоспитальный период;</w:t>
      </w:r>
    </w:p>
    <w:p w:rsidR="00B03D41" w:rsidRDefault="00B03D41" w:rsidP="00B03D41">
      <w:pPr>
        <w:pStyle w:val="ConsPlusNormal"/>
        <w:spacing w:before="220"/>
        <w:ind w:firstLine="540"/>
        <w:jc w:val="both"/>
      </w:pPr>
      <w:r>
        <w:t>- оказание первой медицинской помощи при острых внезапных состояниях и заболеваниях, угрожающих жизни больного и окружающих, несчастных случаях, отравлениях и травмах, родах и острых состояниях в период беременности;</w:t>
      </w:r>
    </w:p>
    <w:p w:rsidR="00B03D41" w:rsidRDefault="00B03D41" w:rsidP="00B03D41">
      <w:pPr>
        <w:pStyle w:val="ConsPlusNormal"/>
        <w:spacing w:before="220"/>
        <w:ind w:firstLine="540"/>
        <w:jc w:val="both"/>
      </w:pPr>
      <w:r>
        <w:t>- проведение обязательных профилактических прививок детям и взрослым.</w:t>
      </w:r>
    </w:p>
    <w:p w:rsidR="00B03D41" w:rsidRDefault="00B03D41" w:rsidP="00B03D41">
      <w:pPr>
        <w:pStyle w:val="ConsPlusNormal"/>
        <w:spacing w:before="220"/>
        <w:ind w:firstLine="540"/>
        <w:jc w:val="both"/>
      </w:pPr>
      <w:r>
        <w:t>В состав помещений медпункта должны входить: кабинет заведующего медпунктом, регистратура, кабинеты врачей, процедурная, кладовая лекарственных форм, стерилизационная, комната хранения инвентаря и дезинфицирующих средств, туалеты для больных и персонала, изолятор, карантинные помещения.</w:t>
      </w:r>
    </w:p>
    <w:p w:rsidR="00B03D41" w:rsidRDefault="00B03D41" w:rsidP="00B03D41">
      <w:pPr>
        <w:pStyle w:val="ConsPlusNormal"/>
        <w:spacing w:before="220"/>
        <w:ind w:firstLine="540"/>
        <w:jc w:val="both"/>
      </w:pPr>
      <w:r>
        <w:t>Изолятор должен состоять из двух - трех двухкоечных боксов и отделения для групповой госпитализации лиц, подлежащих карантинному наблюдению и обследованию.</w:t>
      </w:r>
    </w:p>
    <w:p w:rsidR="00B03D41" w:rsidRDefault="00B03D41" w:rsidP="00B03D41">
      <w:pPr>
        <w:pStyle w:val="ConsPlusNormal"/>
        <w:spacing w:before="220"/>
        <w:ind w:firstLine="540"/>
        <w:jc w:val="both"/>
      </w:pPr>
      <w:r>
        <w:t xml:space="preserve">Бокс должен состоять из двух частей: </w:t>
      </w:r>
      <w:proofErr w:type="gramStart"/>
      <w:r>
        <w:t>собственно</w:t>
      </w:r>
      <w:proofErr w:type="gramEnd"/>
      <w:r>
        <w:t xml:space="preserve"> боксов и предбоксника, разобщенных между собой стеклянной перегородкой. Предбоксник должен быть оборудован для проведения вспомогательных работ, одевания и снятия защитной одежды (противочумных костюмов). Каждый бокс должен иметь санитарный узел с уборной, умывальником и душем и изолированный вход.</w:t>
      </w:r>
    </w:p>
    <w:p w:rsidR="00B03D41" w:rsidRDefault="00B03D41" w:rsidP="00B03D41">
      <w:pPr>
        <w:pStyle w:val="ConsPlusNormal"/>
        <w:spacing w:before="220"/>
        <w:ind w:firstLine="540"/>
        <w:jc w:val="both"/>
      </w:pPr>
      <w:r>
        <w:t>Отделение для групповой госпитализации должно состоять из полубоксированных 2 - 4-местных палат.</w:t>
      </w:r>
    </w:p>
    <w:p w:rsidR="00B03D41" w:rsidRDefault="00B03D41" w:rsidP="00B03D41">
      <w:pPr>
        <w:pStyle w:val="ConsPlusNormal"/>
        <w:spacing w:before="220"/>
        <w:ind w:firstLine="540"/>
        <w:jc w:val="both"/>
      </w:pPr>
      <w:r>
        <w:t xml:space="preserve">Площади помещений медпункта должны быть не менее приведенных в Приложении VIII </w:t>
      </w:r>
      <w:hyperlink w:anchor="P5477" w:history="1">
        <w:r>
          <w:rPr>
            <w:rStyle w:val="a3"/>
            <w:u w:val="none"/>
          </w:rPr>
          <w:t>таблица П.VIII.4</w:t>
        </w:r>
      </w:hyperlink>
      <w:r>
        <w:t xml:space="preserve"> Высота помещений должна быть не менее 2,5 м.</w:t>
      </w:r>
    </w:p>
    <w:p w:rsidR="00B03D41" w:rsidRDefault="00B03D41" w:rsidP="00B03D41">
      <w:pPr>
        <w:pStyle w:val="ConsPlusNormal"/>
        <w:spacing w:before="220"/>
        <w:ind w:firstLine="540"/>
        <w:jc w:val="both"/>
      </w:pPr>
      <w:r>
        <w:t>Помещения для больных не должны размещаться в цокольном или подвальном этаже.</w:t>
      </w:r>
    </w:p>
    <w:p w:rsidR="00B03D41" w:rsidRDefault="00B03D41" w:rsidP="00B03D41">
      <w:pPr>
        <w:pStyle w:val="ConsPlusNormal"/>
        <w:spacing w:before="220"/>
        <w:ind w:firstLine="540"/>
        <w:jc w:val="both"/>
      </w:pPr>
      <w:r>
        <w:t>В цокольном и подвальном этажах допускается размещение складских помещений, санитарно-бытовых помещений для персонала, санитарного пропускника для персонала, бельевых для чистого и грязного белья, помещений дезобработки предметов ухода за больными.</w:t>
      </w:r>
    </w:p>
    <w:p w:rsidR="00B03D41" w:rsidRDefault="00B03D41" w:rsidP="00B03D41">
      <w:pPr>
        <w:pStyle w:val="ConsPlusNormal"/>
        <w:spacing w:before="220"/>
        <w:ind w:firstLine="540"/>
        <w:jc w:val="both"/>
      </w:pPr>
      <w:r>
        <w:t>3.4.5. Лаборатория (в случае необходимости). Лаборатория должна иметь отделения для проведения общеклинических, серологических, микробиологических анализов и для анализа качества питьевой воды (при автономном водообеспечении).</w:t>
      </w:r>
    </w:p>
    <w:p w:rsidR="00B03D41" w:rsidRDefault="00B03D41" w:rsidP="00B03D41">
      <w:pPr>
        <w:pStyle w:val="ConsPlusNormal"/>
        <w:spacing w:before="220"/>
        <w:ind w:firstLine="540"/>
        <w:jc w:val="both"/>
      </w:pPr>
      <w:r>
        <w:t>Состав помещений лаборатории должен включать в себя: кабинет заведующего; помещение для приема анализов с пунктом выдачи результатов анализов; препараторские помещения для проведения анализов крови, мочи, кала, мокроты, для серологических исследований; помещения для анализов питьевой воды; боксы для проведения микробиологических анализов; автоклавную, средоварную, термостатную, моечную (раздельные для общеклинического и микробиологического отделений); кабинет врачей-лаборантов; лаборантские комнаты; туалеты; санитарный пропускник для персонала микробиологического отделения.</w:t>
      </w:r>
    </w:p>
    <w:p w:rsidR="00B03D41" w:rsidRDefault="00B03D41" w:rsidP="00B03D41">
      <w:pPr>
        <w:pStyle w:val="ConsPlusNormal"/>
        <w:spacing w:before="220"/>
        <w:ind w:firstLine="540"/>
        <w:jc w:val="both"/>
      </w:pPr>
      <w:r>
        <w:t xml:space="preserve">Площади помещений лаборатории должны быть не менее приведенных в </w:t>
      </w:r>
      <w:hyperlink w:anchor="P5477" w:history="1">
        <w:r>
          <w:rPr>
            <w:rStyle w:val="a3"/>
            <w:u w:val="none"/>
          </w:rPr>
          <w:t>Приложении П.VIII.4</w:t>
        </w:r>
      </w:hyperlink>
      <w:r>
        <w:t>.</w:t>
      </w:r>
    </w:p>
    <w:p w:rsidR="00B03D41" w:rsidRDefault="00B03D41" w:rsidP="00B03D41">
      <w:pPr>
        <w:pStyle w:val="ConsPlusNormal"/>
        <w:spacing w:before="220"/>
        <w:ind w:firstLine="540"/>
        <w:jc w:val="both"/>
      </w:pPr>
      <w:r>
        <w:lastRenderedPageBreak/>
        <w:t>Отделения лаборатории не должны быть проходными для других отделений медпункта. Отделение для проведения микробиологических анализов должно быть изолированным от других отделений лаборатории.</w:t>
      </w:r>
    </w:p>
    <w:p w:rsidR="00B03D41" w:rsidRDefault="00B03D41" w:rsidP="00B03D41">
      <w:pPr>
        <w:pStyle w:val="ConsPlusNormal"/>
        <w:spacing w:before="220"/>
        <w:ind w:firstLine="540"/>
        <w:jc w:val="both"/>
      </w:pPr>
      <w:r>
        <w:t>3.4.6. Жилой корпус должен быть выстроен по проекту, учитывающему специфику объекта и местные природно-климатические условия.</w:t>
      </w:r>
    </w:p>
    <w:p w:rsidR="00B03D41" w:rsidRDefault="00B03D41" w:rsidP="00B03D41">
      <w:pPr>
        <w:pStyle w:val="ConsPlusNormal"/>
        <w:spacing w:before="220"/>
        <w:ind w:firstLine="540"/>
        <w:jc w:val="both"/>
      </w:pPr>
      <w:r>
        <w:t>В жилом корпусе должны располагаться: жилые секции, состоящие из жилых (спальных) и вспомогательных санитарно-бытовых помещений; буфеты и обеденные залы; объекты обслуживания проживающих; административные, учебные и хозяйственные помещения; помещения охраны.</w:t>
      </w:r>
    </w:p>
    <w:p w:rsidR="00B03D41" w:rsidRDefault="00B03D41" w:rsidP="00B03D41">
      <w:pPr>
        <w:pStyle w:val="ConsPlusNormal"/>
        <w:spacing w:before="220"/>
        <w:ind w:firstLine="540"/>
        <w:jc w:val="both"/>
      </w:pPr>
      <w:r>
        <w:t>Жилой корпус должен иметь холодное и горячее водоснабжение, канализацию, центральное отопление, вентиляцию, энергоснабжение и другие необходимые инженерные коммуникации.</w:t>
      </w:r>
    </w:p>
    <w:p w:rsidR="00B03D41" w:rsidRDefault="00B03D41" w:rsidP="00B03D41">
      <w:pPr>
        <w:pStyle w:val="ConsPlusNormal"/>
        <w:spacing w:before="220"/>
        <w:ind w:firstLine="540"/>
        <w:jc w:val="both"/>
      </w:pPr>
      <w:r>
        <w:t>В жилых корпусах этажностью более пяти должны быть предусмотрены лифты.</w:t>
      </w:r>
    </w:p>
    <w:p w:rsidR="00B03D41" w:rsidRDefault="00B03D41" w:rsidP="00B03D41">
      <w:pPr>
        <w:pStyle w:val="ConsPlusNormal"/>
        <w:spacing w:before="220"/>
        <w:ind w:firstLine="540"/>
        <w:jc w:val="both"/>
      </w:pPr>
      <w:r>
        <w:t>Внутренняя планировка жилого корпуса должна обеспечивать необходимые условия проживания и предусматривать возможность изоляции отдельных групп жилых и вспомогательных помещений (жилых блоков) на случай введения обсервации или карантина и перевода учреждения на строгий противоэпидемический режим работы.</w:t>
      </w:r>
    </w:p>
    <w:p w:rsidR="00B03D41" w:rsidRDefault="00B03D41" w:rsidP="00B03D41">
      <w:pPr>
        <w:pStyle w:val="ConsPlusNormal"/>
        <w:spacing w:before="220"/>
        <w:ind w:firstLine="540"/>
        <w:jc w:val="both"/>
      </w:pPr>
      <w:r>
        <w:t>Жилые блоки, состоящие из жилых секций, расположенных друг над другом, должны иметь изолированные входы и лестнично-лифтовые узлы, необходимый набор санитарно-бытовых помещений и помещений обслуживания. Коридоры, соединяющие несколько жилых блоков, должны иметь перегородки с самозакрывающимися дверями, расположенными между отдельными блоками. Двери должны быть оборудованы запорными устройствами.</w:t>
      </w:r>
    </w:p>
    <w:p w:rsidR="00B03D41" w:rsidRDefault="00B03D41" w:rsidP="00B03D41">
      <w:pPr>
        <w:pStyle w:val="ConsPlusNormal"/>
        <w:spacing w:before="220"/>
        <w:ind w:firstLine="540"/>
        <w:jc w:val="both"/>
      </w:pPr>
      <w:r>
        <w:t>Жилые помещения должны обеспечивать возможность размещения взрослых лиц одного пола по 6 - 10 человек в комнате. Удельная площадь таких помещений должна составлять 6,0 кв. м/чел.; при установке двухъярусных кроватей - не менее 4,5 кв. м/чел.</w:t>
      </w:r>
    </w:p>
    <w:p w:rsidR="00B03D41" w:rsidRDefault="00B03D41" w:rsidP="00B03D41">
      <w:pPr>
        <w:pStyle w:val="ConsPlusNormal"/>
        <w:spacing w:before="220"/>
        <w:ind w:firstLine="540"/>
        <w:jc w:val="both"/>
      </w:pPr>
      <w:r>
        <w:t>Кроме многоместных жилых помещений должны предусматриваться комнаты для заселения семей площадью не менее 12 кв. м каждая, а также комнаты для семей с детьми (на 3 - 4 человека) площадью по 15 - 20 кв. м.</w:t>
      </w:r>
    </w:p>
    <w:p w:rsidR="00B03D41" w:rsidRDefault="00B03D41" w:rsidP="00B03D41">
      <w:pPr>
        <w:pStyle w:val="ConsPlusNormal"/>
        <w:spacing w:before="220"/>
        <w:ind w:firstLine="540"/>
        <w:jc w:val="both"/>
      </w:pPr>
      <w:r>
        <w:t>Соотношение числа жилых помещений разного назначения должно соответствовать техническому заданию на проектирование объекта.</w:t>
      </w:r>
    </w:p>
    <w:p w:rsidR="00B03D41" w:rsidRDefault="00B03D41" w:rsidP="00B03D41">
      <w:pPr>
        <w:pStyle w:val="ConsPlusNormal"/>
        <w:spacing w:before="220"/>
        <w:ind w:firstLine="540"/>
        <w:jc w:val="both"/>
      </w:pPr>
      <w:r>
        <w:t>Размещение жилых помещений в подвальных и цокольных этажах не допускается.</w:t>
      </w:r>
    </w:p>
    <w:p w:rsidR="00B03D41" w:rsidRDefault="00B03D41" w:rsidP="00B03D41">
      <w:pPr>
        <w:pStyle w:val="ConsPlusNormal"/>
        <w:spacing w:before="220"/>
        <w:ind w:firstLine="540"/>
        <w:jc w:val="both"/>
      </w:pPr>
      <w:r>
        <w:t>Высота жилых помещений должна быть не менее 2,5 м.</w:t>
      </w:r>
    </w:p>
    <w:p w:rsidR="00B03D41" w:rsidRDefault="00B03D41" w:rsidP="00B03D41">
      <w:pPr>
        <w:pStyle w:val="ConsPlusNormal"/>
        <w:spacing w:before="220"/>
        <w:ind w:firstLine="540"/>
        <w:jc w:val="both"/>
      </w:pPr>
      <w:r>
        <w:t>Жилые комнаты должны быть непроходными, с выходом в коридор непосредственно или через переднюю.</w:t>
      </w:r>
    </w:p>
    <w:p w:rsidR="00B03D41" w:rsidRDefault="00B03D41" w:rsidP="00B03D41">
      <w:pPr>
        <w:pStyle w:val="ConsPlusNormal"/>
        <w:spacing w:before="220"/>
        <w:ind w:firstLine="540"/>
        <w:jc w:val="both"/>
      </w:pPr>
      <w:r>
        <w:t>Двери жилых комнат должны открываться вовнутрь и иметь уплотняющие прокладки в притворах.</w:t>
      </w:r>
    </w:p>
    <w:p w:rsidR="00B03D41" w:rsidRDefault="00B03D41" w:rsidP="00B03D41">
      <w:pPr>
        <w:pStyle w:val="ConsPlusNormal"/>
        <w:spacing w:before="220"/>
        <w:ind w:firstLine="540"/>
        <w:jc w:val="both"/>
      </w:pPr>
      <w:r>
        <w:t>Жилые комнаты должны иметь встроенные шкафы для хранения одежды, обуви, личных вещей и предметов обихода проживающих. Количество отделений в шкафах должно быть равным количеству спальных мест в комнате. Размеры каждого отделения должны быть не менее 0,6 x 0,6 x 1,5 м.</w:t>
      </w:r>
    </w:p>
    <w:p w:rsidR="00B03D41" w:rsidRDefault="00B03D41" w:rsidP="00B03D41">
      <w:pPr>
        <w:pStyle w:val="ConsPlusNormal"/>
        <w:spacing w:before="220"/>
        <w:ind w:firstLine="540"/>
        <w:jc w:val="both"/>
      </w:pPr>
      <w:r>
        <w:t xml:space="preserve">Вспомогательные и санитарно-бытовые помещения в многоэтажных зданиях, в частности общие уборные, умывальные, душевые, кабины личной гигиены женщин, должны быть </w:t>
      </w:r>
      <w:r>
        <w:lastRenderedPageBreak/>
        <w:t>оборудованы на каждом этаже, где расположены жилые комнаты, не имеющие соответствующего санитарно-технического оборудования. Из общего количества мест в таких комнатах должны быть предусмотрены:</w:t>
      </w:r>
    </w:p>
    <w:p w:rsidR="00B03D41" w:rsidRDefault="00B03D41" w:rsidP="00B03D41">
      <w:pPr>
        <w:pStyle w:val="ConsPlusNormal"/>
        <w:spacing w:before="220"/>
        <w:ind w:firstLine="540"/>
        <w:jc w:val="both"/>
      </w:pPr>
      <w:r>
        <w:t>- уборные мужские с умывальником в шлюзе - 1 унитаз и 1 писсуар на 18 мужчин;</w:t>
      </w:r>
    </w:p>
    <w:p w:rsidR="00B03D41" w:rsidRDefault="00B03D41" w:rsidP="00B03D41">
      <w:pPr>
        <w:pStyle w:val="ConsPlusNormal"/>
        <w:spacing w:before="220"/>
        <w:ind w:firstLine="540"/>
        <w:jc w:val="both"/>
      </w:pPr>
      <w:r>
        <w:t>- уборные женские с умывальником в шлюзе - 1 унитаз на 12 женщин;</w:t>
      </w:r>
    </w:p>
    <w:p w:rsidR="00B03D41" w:rsidRDefault="00B03D41" w:rsidP="00B03D41">
      <w:pPr>
        <w:pStyle w:val="ConsPlusNormal"/>
        <w:spacing w:before="220"/>
        <w:ind w:firstLine="540"/>
        <w:jc w:val="both"/>
      </w:pPr>
      <w:r>
        <w:t>- умывальные мужские - 1 умывальник на 25 мужчин;</w:t>
      </w:r>
    </w:p>
    <w:p w:rsidR="00B03D41" w:rsidRDefault="00B03D41" w:rsidP="00B03D41">
      <w:pPr>
        <w:pStyle w:val="ConsPlusNormal"/>
        <w:spacing w:before="220"/>
        <w:ind w:firstLine="540"/>
        <w:jc w:val="both"/>
      </w:pPr>
      <w:r>
        <w:t>- умывальные женские - 1 умывальник на 12 женщин;</w:t>
      </w:r>
    </w:p>
    <w:p w:rsidR="00B03D41" w:rsidRDefault="00B03D41" w:rsidP="00B03D41">
      <w:pPr>
        <w:pStyle w:val="ConsPlusNormal"/>
        <w:spacing w:before="220"/>
        <w:ind w:firstLine="540"/>
        <w:jc w:val="both"/>
      </w:pPr>
      <w:r>
        <w:t>- душевые - 1 душевая кабина на 20 человек;</w:t>
      </w:r>
    </w:p>
    <w:p w:rsidR="00B03D41" w:rsidRDefault="00B03D41" w:rsidP="00B03D41">
      <w:pPr>
        <w:pStyle w:val="ConsPlusNormal"/>
        <w:spacing w:before="220"/>
        <w:ind w:firstLine="540"/>
        <w:jc w:val="both"/>
      </w:pPr>
      <w:r>
        <w:t>- комнаты личной гигиены женщин с биде и умывальником - 1 на 50 женщин.</w:t>
      </w:r>
    </w:p>
    <w:p w:rsidR="00B03D41" w:rsidRDefault="00B03D41" w:rsidP="00B03D41">
      <w:pPr>
        <w:pStyle w:val="ConsPlusNormal"/>
        <w:spacing w:before="220"/>
        <w:ind w:firstLine="540"/>
        <w:jc w:val="both"/>
      </w:pPr>
      <w:r>
        <w:t>В жилых секциях для семей с детьми в санитарно-бытовых помещениях должны быть дополнительно предусмотрены детские унитазы и умывальники из расчета 2 унитаза и 2 умывальника на 10 детей.</w:t>
      </w:r>
    </w:p>
    <w:p w:rsidR="00B03D41" w:rsidRDefault="00B03D41" w:rsidP="00B03D41">
      <w:pPr>
        <w:pStyle w:val="ConsPlusNormal"/>
        <w:spacing w:before="220"/>
        <w:ind w:firstLine="540"/>
        <w:jc w:val="both"/>
      </w:pPr>
      <w:r>
        <w:t>Двери санитарно-бытовых помещений должны открываться наружу.</w:t>
      </w:r>
    </w:p>
    <w:p w:rsidR="00B03D41" w:rsidRDefault="00B03D41" w:rsidP="00B03D41">
      <w:pPr>
        <w:pStyle w:val="ConsPlusNormal"/>
        <w:spacing w:before="220"/>
        <w:ind w:firstLine="540"/>
        <w:jc w:val="both"/>
      </w:pPr>
      <w:r>
        <w:t>Постирочные с комнатами для сушки и глажения белья, буфетные и курительные комнаты могут располагаться через этаж. Жилые комнаты на этажах с постирочными должны предоставляться, в первую очередь, семьям с детьми.</w:t>
      </w:r>
    </w:p>
    <w:p w:rsidR="00B03D41" w:rsidRDefault="00B03D41" w:rsidP="00B03D41">
      <w:pPr>
        <w:pStyle w:val="ConsPlusNormal"/>
        <w:spacing w:before="220"/>
        <w:ind w:firstLine="540"/>
        <w:jc w:val="both"/>
      </w:pPr>
      <w:r>
        <w:t>Постирочные и душевые должны быть отделены от коридоров шлюзом, их ограждающие конструкции должны быть водо- и паронепроницаемыми.</w:t>
      </w:r>
    </w:p>
    <w:p w:rsidR="00B03D41" w:rsidRDefault="00B03D41" w:rsidP="00B03D41">
      <w:pPr>
        <w:pStyle w:val="ConsPlusNormal"/>
        <w:spacing w:before="220"/>
        <w:ind w:firstLine="540"/>
        <w:jc w:val="both"/>
      </w:pPr>
      <w:r>
        <w:t>Уборные, умывальные, душевые, комнаты личной гигиены женщин, постирочные не должны размещаться над жилыми помещениями. Санитарно-технические приборы не должны крепиться к стенам, ограждающим жилые помещения.</w:t>
      </w:r>
    </w:p>
    <w:p w:rsidR="00B03D41" w:rsidRDefault="00B03D41" w:rsidP="00B03D41">
      <w:pPr>
        <w:pStyle w:val="ConsPlusNormal"/>
        <w:spacing w:before="220"/>
        <w:ind w:firstLine="540"/>
        <w:jc w:val="both"/>
      </w:pPr>
      <w:r>
        <w:t>В ЦВРИ на 200 человек и более в подвальном этаже жилого корпуса должны быть предусмотрены прачечные самообслуживания, сблокированные с помещениями для сушки и глажения белья и одежды.</w:t>
      </w:r>
    </w:p>
    <w:p w:rsidR="00B03D41" w:rsidRDefault="00B03D41" w:rsidP="00B03D41">
      <w:pPr>
        <w:pStyle w:val="ConsPlusNormal"/>
        <w:spacing w:before="220"/>
        <w:ind w:firstLine="540"/>
        <w:jc w:val="both"/>
      </w:pPr>
      <w:r>
        <w:t>В жилых корпусах должны быть предусмотрены комнаты отдыха (реабилитации), расположенные на каждом этаже изолированно или в холлах.</w:t>
      </w:r>
    </w:p>
    <w:p w:rsidR="00B03D41" w:rsidRDefault="00B03D41" w:rsidP="00B03D41">
      <w:pPr>
        <w:pStyle w:val="ConsPlusNormal"/>
        <w:spacing w:before="220"/>
        <w:ind w:firstLine="540"/>
        <w:jc w:val="both"/>
      </w:pPr>
      <w:r>
        <w:t>В жилых секциях для семей с детьми должны быть предусмотрены детские игровые комнаты и комнаты для хранения предметов ухода за детьми.</w:t>
      </w:r>
    </w:p>
    <w:p w:rsidR="00B03D41" w:rsidRDefault="00B03D41" w:rsidP="00B03D41">
      <w:pPr>
        <w:pStyle w:val="ConsPlusNormal"/>
        <w:spacing w:before="220"/>
        <w:ind w:firstLine="540"/>
        <w:jc w:val="both"/>
      </w:pPr>
      <w:r>
        <w:t xml:space="preserve">Размеры жилых и вспомогательных помещений должны быть не менее указанных в </w:t>
      </w:r>
      <w:hyperlink w:anchor="P5477" w:history="1">
        <w:r>
          <w:rPr>
            <w:rStyle w:val="a3"/>
            <w:u w:val="none"/>
          </w:rPr>
          <w:t>Приложении П.VIII.4</w:t>
        </w:r>
      </w:hyperlink>
      <w:r>
        <w:t>.</w:t>
      </w:r>
    </w:p>
    <w:p w:rsidR="00B03D41" w:rsidRDefault="00B03D41" w:rsidP="00B03D41">
      <w:pPr>
        <w:pStyle w:val="ConsPlusNormal"/>
        <w:spacing w:before="220"/>
        <w:ind w:firstLine="540"/>
        <w:jc w:val="both"/>
      </w:pPr>
      <w:r>
        <w:t>Размещенные в жилых корпусах административные помещения, помещения для проведения опроса и бесед с проживающими, учебные (языковые) помещения, помещения бытового обслуживания, а также помещения охраны с изоляторами для нарушителей порядка должны размещаться преимущественно на 1 - 2 этажах, с максимальной изоляцией от жилых помещений. Обеденный зал и помещения встроенного медпункта должны размещаться на 1 этаже.</w:t>
      </w:r>
    </w:p>
    <w:p w:rsidR="00B03D41" w:rsidRDefault="00B03D41" w:rsidP="00B03D41">
      <w:pPr>
        <w:pStyle w:val="ConsPlusNormal"/>
        <w:spacing w:before="220"/>
        <w:ind w:firstLine="540"/>
        <w:jc w:val="both"/>
      </w:pPr>
      <w:r>
        <w:t>В цокольном этаже допускается размещать: вестибюли и гардеробные, служебные помещения, архивы, парикмахерские, уборные, умывальные, душевые, центральные бельевые, производственные помещения столовой, отделения связи, банковские пункты, торговые киоски и магазины.</w:t>
      </w:r>
    </w:p>
    <w:p w:rsidR="00B03D41" w:rsidRDefault="00B03D41" w:rsidP="00B03D41">
      <w:pPr>
        <w:pStyle w:val="ConsPlusNormal"/>
        <w:spacing w:before="220"/>
        <w:ind w:firstLine="540"/>
        <w:jc w:val="both"/>
      </w:pPr>
      <w:r>
        <w:lastRenderedPageBreak/>
        <w:t>В подвальном этаже допускается размещать: прачечные самообслуживания, душевые и уборные для персонала, камеры хранения, щитовые, вентиляционные камеры, пункты хранения и выдачи инвентаря, кладовые, помещения для дезинфекции кроватей, дезкамеры небольшой мощности.</w:t>
      </w:r>
    </w:p>
    <w:p w:rsidR="00B03D41" w:rsidRDefault="00B03D41" w:rsidP="00B03D41">
      <w:pPr>
        <w:pStyle w:val="ConsPlusNormal"/>
        <w:spacing w:before="220"/>
        <w:ind w:firstLine="540"/>
        <w:jc w:val="both"/>
      </w:pPr>
      <w:r>
        <w:t>Межэтажные перекрытия, перегородки между помещениями, стыки между перегородками и перекрытиями, отверстия для прохождения инженерных коммуникаций и проводок должны быть непроницаемыми для грызунов и насекомых.</w:t>
      </w:r>
    </w:p>
    <w:p w:rsidR="00B03D41" w:rsidRDefault="00B03D41" w:rsidP="00B03D41">
      <w:pPr>
        <w:pStyle w:val="ConsPlusNormal"/>
        <w:spacing w:before="220"/>
        <w:ind w:firstLine="540"/>
        <w:jc w:val="both"/>
      </w:pPr>
      <w:r>
        <w:t xml:space="preserve">Светопрозрачное заполнение дверей и перегородок должно быть выполнено закаленным или армированным </w:t>
      </w:r>
      <w:proofErr w:type="gramStart"/>
      <w:r>
        <w:t>стеклом</w:t>
      </w:r>
      <w:proofErr w:type="gramEnd"/>
      <w:r>
        <w:t xml:space="preserve"> или стеклоблоками. На остекленных дверях должны быть предусмотрены защитные решетки до высоты не менее 1,2 м.</w:t>
      </w:r>
    </w:p>
    <w:p w:rsidR="00B03D41" w:rsidRDefault="00B03D41" w:rsidP="00B03D41">
      <w:pPr>
        <w:pStyle w:val="ConsPlusNormal"/>
        <w:spacing w:before="220"/>
        <w:ind w:firstLine="540"/>
        <w:jc w:val="both"/>
      </w:pPr>
      <w:r>
        <w:t>Ширина коридоров должна быть не менее 1,4 м, проходов - не менее 0,8 м, лестниц - не менее 1,05 м, лестничных площадок - не менее 1,2 м, лифтовых холлов - не менее 1,3 м при одностороннем расположении лифтов и не менее 2,5 м при двустороннем.</w:t>
      </w:r>
    </w:p>
    <w:p w:rsidR="00B03D41" w:rsidRDefault="00B03D41" w:rsidP="00B03D41">
      <w:pPr>
        <w:pStyle w:val="ConsPlusNormal"/>
        <w:spacing w:before="220"/>
        <w:ind w:firstLine="540"/>
        <w:jc w:val="both"/>
      </w:pPr>
      <w:r>
        <w:t>Все лестничные марши и площадки должны иметь ограждения с поручнями.</w:t>
      </w:r>
    </w:p>
    <w:p w:rsidR="00B03D41" w:rsidRDefault="00B03D41" w:rsidP="00B03D41">
      <w:pPr>
        <w:pStyle w:val="ConsPlusNormal"/>
        <w:spacing w:before="220"/>
        <w:ind w:firstLine="540"/>
        <w:jc w:val="both"/>
      </w:pPr>
      <w:r>
        <w:t>В каждом жилом здании должны быть выделены и обозначены эвакуационные пути и эвакуационные выходы.</w:t>
      </w:r>
    </w:p>
    <w:p w:rsidR="00B03D41" w:rsidRDefault="00B03D41" w:rsidP="00B03D41">
      <w:pPr>
        <w:pStyle w:val="ConsPlusNormal"/>
        <w:spacing w:before="220"/>
        <w:ind w:firstLine="540"/>
        <w:jc w:val="both"/>
      </w:pPr>
      <w:r>
        <w:t>Входы в здания должны быть оборудованы тамбурами глубиной не менее 1,2 м. Ширина тамбуров должна превышать ширину дверных проемов не менее чем на 0,15 м с каждой стороны двери.</w:t>
      </w:r>
    </w:p>
    <w:p w:rsidR="00B03D41" w:rsidRDefault="00B03D41" w:rsidP="00B03D41">
      <w:pPr>
        <w:pStyle w:val="ConsPlusNormal"/>
        <w:spacing w:before="220"/>
        <w:ind w:firstLine="540"/>
        <w:jc w:val="both"/>
      </w:pPr>
      <w:r>
        <w:t>Шахты лифтов не должны примыкать к стенам жилых помещений.</w:t>
      </w:r>
    </w:p>
    <w:p w:rsidR="00B03D41" w:rsidRDefault="00B03D41" w:rsidP="00B03D41">
      <w:pPr>
        <w:pStyle w:val="ConsPlusNormal"/>
        <w:spacing w:before="220"/>
        <w:ind w:firstLine="540"/>
        <w:jc w:val="both"/>
      </w:pPr>
      <w:r>
        <w:t>3.4.7. Прачечная и дезинфекционное отделение должны обеспечивать единый поточный процесс дезинфекции белья и его последующей стирки, а также дезинфекцию мягкого инвентаря и личных вещей проживающих, осуществляемую в дезкамерах.</w:t>
      </w:r>
    </w:p>
    <w:p w:rsidR="00B03D41" w:rsidRDefault="00B03D41" w:rsidP="00B03D41">
      <w:pPr>
        <w:pStyle w:val="ConsPlusNormal"/>
        <w:spacing w:before="220"/>
        <w:ind w:firstLine="540"/>
        <w:jc w:val="both"/>
      </w:pPr>
      <w:r>
        <w:t>Все помещения прачечной и дезинфекционного отделения должны быть разделены на "чистую" и "грязную" зоны. К "чистой" зоне относятся помещения стирки продезинфицированного белья, разгрузочные отделения дезкамер, кладовые стиральных и дезинфицирующих средств, кладовые хозяйственного инвентаря, бытовые помещения для персонала. Все остальные помещения относятся к "грязной" зоне.</w:t>
      </w:r>
    </w:p>
    <w:p w:rsidR="00B03D41" w:rsidRDefault="00B03D41" w:rsidP="00B03D41">
      <w:pPr>
        <w:pStyle w:val="ConsPlusNormal"/>
        <w:spacing w:before="220"/>
        <w:ind w:firstLine="540"/>
        <w:jc w:val="both"/>
      </w:pPr>
      <w:r>
        <w:t>Переход из "грязной" зоны в "чистую" должен производиться со сменой спецодежды через шлюз с душем, располагаемый между зонами.</w:t>
      </w:r>
    </w:p>
    <w:p w:rsidR="00B03D41" w:rsidRDefault="00B03D41" w:rsidP="00B03D41">
      <w:pPr>
        <w:pStyle w:val="ConsPlusNormal"/>
        <w:spacing w:before="220"/>
        <w:ind w:firstLine="540"/>
        <w:jc w:val="both"/>
      </w:pPr>
      <w:r>
        <w:t>Прачечная с дезинфекционным отделением, а также самостоятельные дезинфекционные отделения должны располагаться на 1 этаже в отдельном здании или в одном здании с котельной, гаражом и складскими помещениями.</w:t>
      </w:r>
    </w:p>
    <w:p w:rsidR="00B03D41" w:rsidRDefault="00B03D41" w:rsidP="00B03D41">
      <w:pPr>
        <w:pStyle w:val="ConsPlusNormal"/>
        <w:spacing w:before="220"/>
        <w:ind w:firstLine="540"/>
        <w:jc w:val="both"/>
      </w:pPr>
      <w:r>
        <w:t xml:space="preserve">Набор помещений и их размеры должны быть не менее приведенных в </w:t>
      </w:r>
      <w:hyperlink w:anchor="P5477" w:history="1">
        <w:r>
          <w:rPr>
            <w:rStyle w:val="a3"/>
            <w:u w:val="none"/>
          </w:rPr>
          <w:t>Приложении П.VIII.4</w:t>
        </w:r>
      </w:hyperlink>
      <w:r>
        <w:t>.</w:t>
      </w:r>
    </w:p>
    <w:p w:rsidR="00B03D41" w:rsidRDefault="00B03D41" w:rsidP="00B03D41">
      <w:pPr>
        <w:pStyle w:val="ConsPlusNormal"/>
        <w:spacing w:before="220"/>
        <w:ind w:firstLine="540"/>
        <w:jc w:val="both"/>
      </w:pPr>
      <w:r>
        <w:t>3.4.8. Пищеблок. Устройство, оборудование, планировка и отделка помещений пищеблока должны соответствовать требованиям (Санитарные правила "Санитарно-эпидемиологические требования к организации и предоставлению отдельных видов услуг").</w:t>
      </w:r>
    </w:p>
    <w:p w:rsidR="00B03D41" w:rsidRDefault="00B03D41" w:rsidP="00B03D41">
      <w:pPr>
        <w:pStyle w:val="ConsPlusNormal"/>
        <w:spacing w:before="220"/>
        <w:ind w:firstLine="540"/>
        <w:jc w:val="both"/>
      </w:pPr>
      <w:r>
        <w:t xml:space="preserve">В ЦВРИ, рассчитанных на пребывание не только взрослых лиц, но и семей с детьми, должна быть обеспечена возможность организации питания детей до 1 года с учетом требований (дать ссылку на санитарные правила, включающие </w:t>
      </w:r>
      <w:hyperlink r:id="rId23" w:history="1">
        <w:r>
          <w:rPr>
            <w:rStyle w:val="a3"/>
            <w:u w:val="none"/>
          </w:rPr>
          <w:t>СанПиН 42-123-4689-88</w:t>
        </w:r>
      </w:hyperlink>
      <w:r>
        <w:t xml:space="preserve"> "Рекомендуемый состав, критерии и показатели качества заменителей женского молока" и </w:t>
      </w:r>
      <w:hyperlink r:id="rId24" w:history="1">
        <w:r>
          <w:rPr>
            <w:rStyle w:val="a3"/>
            <w:u w:val="none"/>
          </w:rPr>
          <w:t>МУК 4.2.577-96</w:t>
        </w:r>
      </w:hyperlink>
      <w:r>
        <w:t xml:space="preserve"> "Методы микробиологического контроля продуктов детского, лечебного питания и их компонентов").</w:t>
      </w:r>
    </w:p>
    <w:p w:rsidR="00B03D41" w:rsidRDefault="00B03D41" w:rsidP="00B03D41">
      <w:pPr>
        <w:pStyle w:val="ConsPlusNormal"/>
        <w:ind w:firstLine="540"/>
        <w:jc w:val="both"/>
      </w:pPr>
    </w:p>
    <w:p w:rsidR="00B03D41" w:rsidRDefault="00B03D41" w:rsidP="00B03D41">
      <w:pPr>
        <w:pStyle w:val="ConsPlusTitle"/>
        <w:jc w:val="center"/>
        <w:outlineLvl w:val="2"/>
      </w:pPr>
      <w:r>
        <w:t>4. Требования к инженерному оборудованию зданий и помещений</w:t>
      </w:r>
    </w:p>
    <w:p w:rsidR="00B03D41" w:rsidRDefault="00B03D41" w:rsidP="00B03D41">
      <w:pPr>
        <w:pStyle w:val="ConsPlusNormal"/>
        <w:ind w:firstLine="540"/>
        <w:jc w:val="both"/>
      </w:pPr>
    </w:p>
    <w:p w:rsidR="00B03D41" w:rsidRDefault="00B03D41" w:rsidP="00B03D41">
      <w:pPr>
        <w:pStyle w:val="ConsPlusTitle"/>
        <w:jc w:val="center"/>
        <w:outlineLvl w:val="3"/>
      </w:pPr>
      <w:r>
        <w:t>4.1. Требования к водоснабжению и канализации</w:t>
      </w:r>
    </w:p>
    <w:p w:rsidR="00B03D41" w:rsidRDefault="00B03D41" w:rsidP="00B03D41">
      <w:pPr>
        <w:pStyle w:val="ConsPlusNormal"/>
        <w:ind w:firstLine="540"/>
        <w:jc w:val="both"/>
      </w:pPr>
    </w:p>
    <w:p w:rsidR="00B03D41" w:rsidRDefault="00B03D41" w:rsidP="00B03D41">
      <w:pPr>
        <w:pStyle w:val="ConsPlusTitle"/>
        <w:jc w:val="center"/>
        <w:outlineLvl w:val="4"/>
      </w:pPr>
      <w:r>
        <w:t>4.1.1. Здания и помещения общежитий</w:t>
      </w:r>
    </w:p>
    <w:p w:rsidR="00B03D41" w:rsidRDefault="00B03D41" w:rsidP="00B03D41">
      <w:pPr>
        <w:pStyle w:val="ConsPlusNormal"/>
        <w:ind w:firstLine="540"/>
        <w:jc w:val="both"/>
      </w:pPr>
    </w:p>
    <w:p w:rsidR="00B03D41" w:rsidRDefault="00B03D41" w:rsidP="00B03D41">
      <w:pPr>
        <w:pStyle w:val="ConsPlusNormal"/>
        <w:ind w:firstLine="540"/>
        <w:jc w:val="both"/>
      </w:pPr>
      <w:r>
        <w:t>4.1.1.1. Здания общежитий должны быть оборудованы централизованными системами хозяйственно-питьевого водоснабжения, канализацией и водостоками.</w:t>
      </w:r>
    </w:p>
    <w:p w:rsidR="00B03D41" w:rsidRDefault="00B03D41" w:rsidP="00B03D41">
      <w:pPr>
        <w:pStyle w:val="ConsPlusNormal"/>
        <w:spacing w:before="220"/>
        <w:ind w:firstLine="540"/>
        <w:jc w:val="both"/>
      </w:pPr>
      <w:r>
        <w:t>Холодным и горячим централизованным водоснабжением обеспечиваются помещения общежитий, в том числе: помещения медицинского назначения, помещения кухни, душевые, умывальные, кабины личной гигиены, постирочные, помещения для обработки и хранения уборочного инвентаря, туалеты.</w:t>
      </w:r>
    </w:p>
    <w:p w:rsidR="00B03D41" w:rsidRDefault="00B03D41" w:rsidP="00B03D41">
      <w:pPr>
        <w:pStyle w:val="ConsPlusNormal"/>
        <w:spacing w:before="220"/>
        <w:ind w:firstLine="540"/>
        <w:jc w:val="both"/>
      </w:pPr>
      <w:r>
        <w:t>При отсутствии в населенном пункте централизованного водоснабжения в зданиях общежитий необходимо обеспечить бесперебойную подачу холодной воды в помещения медицинского назначения, кухни, умывальные, душевые, постирочную, туалеты и предусмотреть устройство систем подогрева воды.</w:t>
      </w:r>
    </w:p>
    <w:p w:rsidR="00B03D41" w:rsidRDefault="00B03D41" w:rsidP="00B03D41">
      <w:pPr>
        <w:pStyle w:val="ConsPlusNormal"/>
        <w:spacing w:before="220"/>
        <w:ind w:firstLine="540"/>
        <w:jc w:val="both"/>
      </w:pPr>
      <w:r>
        <w:t>В неканализованных сельских районах здания общежитий оборудуют внутренней канализацией при условии устройства локальных очистных сооружений. Допускается оборудование надворных туалетов или туалетов типа - люфтклозетов.</w:t>
      </w:r>
    </w:p>
    <w:p w:rsidR="00B03D41" w:rsidRDefault="00B03D41" w:rsidP="00B03D41">
      <w:pPr>
        <w:pStyle w:val="ConsPlusNormal"/>
        <w:spacing w:before="220"/>
        <w:ind w:firstLine="540"/>
        <w:jc w:val="both"/>
      </w:pPr>
      <w:r>
        <w:t>4.1.1.2. Общежития должны быть обеспечены водой, соответствующей гигиеническим нормативам для питьевой воды (см. Гигиенические нормативы факторов среды обитания Приложение 3 "Различные виды вод").</w:t>
      </w:r>
    </w:p>
    <w:p w:rsidR="00B03D41" w:rsidRDefault="00B03D41" w:rsidP="00B03D41">
      <w:pPr>
        <w:pStyle w:val="ConsPlusNormal"/>
        <w:ind w:firstLine="540"/>
        <w:jc w:val="both"/>
      </w:pPr>
    </w:p>
    <w:p w:rsidR="00B03D41" w:rsidRDefault="00B03D41" w:rsidP="00B03D41">
      <w:pPr>
        <w:pStyle w:val="ConsPlusTitle"/>
        <w:jc w:val="center"/>
        <w:outlineLvl w:val="4"/>
      </w:pPr>
      <w:r>
        <w:t>4.1.2. Здания организаций социального обслуживания</w:t>
      </w:r>
    </w:p>
    <w:p w:rsidR="00B03D41" w:rsidRDefault="00B03D41" w:rsidP="00B03D41">
      <w:pPr>
        <w:pStyle w:val="ConsPlusNormal"/>
        <w:ind w:firstLine="540"/>
        <w:jc w:val="both"/>
      </w:pPr>
    </w:p>
    <w:p w:rsidR="00B03D41" w:rsidRDefault="00B03D41" w:rsidP="00B03D41">
      <w:pPr>
        <w:pStyle w:val="ConsPlusNormal"/>
        <w:ind w:firstLine="540"/>
        <w:jc w:val="both"/>
      </w:pPr>
      <w:r>
        <w:t xml:space="preserve">4.1.2.1. При проектировании и строительстве здания организаций социального обслуживания оборудуются системы водоснабжения, канализации в соответствии с законодательством Российской Федерации (Федеральный </w:t>
      </w:r>
      <w:hyperlink r:id="rId25" w:history="1">
        <w:r>
          <w:rPr>
            <w:rStyle w:val="a3"/>
            <w:u w:val="none"/>
          </w:rPr>
          <w:t>закон</w:t>
        </w:r>
      </w:hyperlink>
      <w:r>
        <w:t xml:space="preserve"> от 30.12.2009 N 384-ФЗ "Технический регламент о безопасности зданий и сооружений" ((в ред. Федерального закона от 02.07.2013 N 185-ФЗ)</w:t>
      </w:r>
    </w:p>
    <w:p w:rsidR="00B03D41" w:rsidRDefault="00B03D41" w:rsidP="00B03D41">
      <w:pPr>
        <w:pStyle w:val="ConsPlusNormal"/>
        <w:spacing w:before="220"/>
        <w:ind w:firstLine="540"/>
        <w:jc w:val="both"/>
      </w:pPr>
      <w:r>
        <w:t>4.1.2.2. Вода, используемая для питьевых и хозяйственно-бытовых целей, должна соответствовать гигиеническим нормативам для питьевой воды (см. Гигиенические нормативы факторов среды обитания Приложение 3 "Различные виды вод").</w:t>
      </w:r>
    </w:p>
    <w:p w:rsidR="00B03D41" w:rsidRDefault="00B03D41" w:rsidP="00B03D41">
      <w:pPr>
        <w:pStyle w:val="ConsPlusNormal"/>
        <w:ind w:firstLine="540"/>
        <w:jc w:val="both"/>
      </w:pPr>
    </w:p>
    <w:p w:rsidR="00B03D41" w:rsidRDefault="00B03D41" w:rsidP="00B03D41">
      <w:pPr>
        <w:pStyle w:val="ConsPlusTitle"/>
        <w:jc w:val="center"/>
        <w:outlineLvl w:val="4"/>
      </w:pPr>
      <w:r>
        <w:t>4.1.3. Жилые здания и помещения</w:t>
      </w:r>
    </w:p>
    <w:p w:rsidR="00B03D41" w:rsidRDefault="00B03D41" w:rsidP="00B03D41">
      <w:pPr>
        <w:pStyle w:val="ConsPlusNormal"/>
        <w:ind w:firstLine="540"/>
        <w:jc w:val="both"/>
      </w:pPr>
    </w:p>
    <w:p w:rsidR="00B03D41" w:rsidRDefault="00B03D41" w:rsidP="00B03D41">
      <w:pPr>
        <w:pStyle w:val="ConsPlusNormal"/>
        <w:ind w:firstLine="540"/>
        <w:jc w:val="both"/>
      </w:pPr>
      <w:r>
        <w:t>4.1.3.1. В жилых зданиях следует предусматривать хозяйственно-питьевое и горячее водоснабжение, а также канализацию и водостоки.</w:t>
      </w:r>
    </w:p>
    <w:p w:rsidR="00B03D41" w:rsidRDefault="00B03D41" w:rsidP="00B03D41">
      <w:pPr>
        <w:pStyle w:val="ConsPlusNormal"/>
        <w:spacing w:before="220"/>
        <w:ind w:firstLine="540"/>
        <w:jc w:val="both"/>
      </w:pPr>
      <w:r>
        <w:t>В районах без централизованных инженерных сетей допускается предусматривать строительство 1 и 2-этажных жилых зданий с неканализованными уборными.</w:t>
      </w:r>
    </w:p>
    <w:p w:rsidR="00B03D41" w:rsidRDefault="00B03D41" w:rsidP="00B03D41">
      <w:pPr>
        <w:pStyle w:val="ConsPlusNormal"/>
        <w:spacing w:before="220"/>
        <w:ind w:firstLine="540"/>
        <w:jc w:val="both"/>
      </w:pPr>
      <w:r>
        <w:t>В I, II, III климатических районах, за исключением IIIБ подрайона, в 1 и 2-этажных зданиях допускаются теплые неканализованные уборные (люфт-клозеты и так далее) в пределах отапливаемой части здания.</w:t>
      </w:r>
    </w:p>
    <w:p w:rsidR="00B03D41" w:rsidRDefault="00B03D41" w:rsidP="00B03D41">
      <w:pPr>
        <w:pStyle w:val="ConsPlusNormal"/>
        <w:spacing w:before="220"/>
        <w:ind w:firstLine="540"/>
        <w:jc w:val="both"/>
      </w:pPr>
      <w:r>
        <w:t xml:space="preserve">4.1.3.2. Соединение сетей питьевого водопровода с сетями водопроводов, подающих воду непитьевого качества, не допускается. Качество водопроводной воды должно соответствовать гигиеническим нормативам для качества воды централизованных систем питьевого водоснабжения (см. Гигиенические нормативы факторов среды обитания Приложение 3 </w:t>
      </w:r>
      <w:r>
        <w:lastRenderedPageBreak/>
        <w:t>"Различные виды вод").</w:t>
      </w:r>
    </w:p>
    <w:p w:rsidR="00B03D41" w:rsidRDefault="00B03D41" w:rsidP="00B03D41">
      <w:pPr>
        <w:pStyle w:val="ConsPlusNormal"/>
        <w:spacing w:before="220"/>
        <w:ind w:firstLine="540"/>
        <w:jc w:val="both"/>
      </w:pPr>
      <w:r>
        <w:t>4.1.3.3. Не допускается соединять вытяжную часть канализационных стояков с вентиляционными системами и дымоходами. На сетях бытовой канализации устройство смотровых колодцев внутри здания не допускается.</w:t>
      </w:r>
    </w:p>
    <w:p w:rsidR="00B03D41" w:rsidRDefault="00B03D41" w:rsidP="00B03D41">
      <w:pPr>
        <w:pStyle w:val="ConsPlusNormal"/>
        <w:ind w:firstLine="540"/>
        <w:jc w:val="both"/>
      </w:pPr>
    </w:p>
    <w:p w:rsidR="00B03D41" w:rsidRDefault="00B03D41" w:rsidP="00B03D41">
      <w:pPr>
        <w:pStyle w:val="ConsPlusTitle"/>
        <w:jc w:val="center"/>
        <w:outlineLvl w:val="4"/>
      </w:pPr>
      <w:r>
        <w:t>4.1.4. Центры временного размещения иммигрантов</w:t>
      </w:r>
    </w:p>
    <w:p w:rsidR="00B03D41" w:rsidRDefault="00B03D41" w:rsidP="00B03D41">
      <w:pPr>
        <w:pStyle w:val="ConsPlusNormal"/>
        <w:ind w:firstLine="540"/>
        <w:jc w:val="both"/>
      </w:pPr>
    </w:p>
    <w:p w:rsidR="00B03D41" w:rsidRDefault="00B03D41" w:rsidP="00B03D41">
      <w:pPr>
        <w:pStyle w:val="ConsPlusNormal"/>
        <w:ind w:firstLine="540"/>
        <w:jc w:val="both"/>
      </w:pPr>
      <w:r>
        <w:t>4.1.4.1. Здания ЦВРИ должны быть оборудованы системами хозяйственно-питьевого, противопожарного и горячего водоснабжения, канализацией и водостоками в соответствии с санитарными правилами (</w:t>
      </w:r>
      <w:hyperlink w:anchor="P379" w:history="1">
        <w:r>
          <w:rPr>
            <w:rStyle w:val="a3"/>
            <w:u w:val="none"/>
          </w:rPr>
          <w:t>раздел IV</w:t>
        </w:r>
      </w:hyperlink>
      <w:r>
        <w:t xml:space="preserve"> Гигиенические требования к качеству воды хозяйственно-питьевого водоснабжения).</w:t>
      </w:r>
    </w:p>
    <w:p w:rsidR="00B03D41" w:rsidRDefault="00B03D41" w:rsidP="00B03D41">
      <w:pPr>
        <w:pStyle w:val="ConsPlusNormal"/>
        <w:spacing w:before="220"/>
        <w:ind w:firstLine="540"/>
        <w:jc w:val="both"/>
      </w:pPr>
      <w:r>
        <w:t>4.1.4.2. Хозяйственно-питьевой водопровод должен обеспечивать подачу воды питьевого качества, удовлетворяющей требованиям гигиенических нормативов (см. Гигиенические нормативы факторов среды обитания Приложение 3 "Различные виды вод").</w:t>
      </w:r>
    </w:p>
    <w:p w:rsidR="00B03D41" w:rsidRDefault="00B03D41" w:rsidP="00B03D41">
      <w:pPr>
        <w:pStyle w:val="ConsPlusNormal"/>
        <w:spacing w:before="220"/>
        <w:ind w:firstLine="540"/>
        <w:jc w:val="both"/>
      </w:pPr>
      <w:r>
        <w:t>4.1.4.3. Соединение сетей хозяйственно-питьевого водопровода с сетями водопроводов, подающих воду непитьевого качества (для противопожарных целей, полива территории, мойки автотранспорта), не допускается.</w:t>
      </w:r>
    </w:p>
    <w:p w:rsidR="00B03D41" w:rsidRDefault="00B03D41" w:rsidP="00B03D41">
      <w:pPr>
        <w:pStyle w:val="ConsPlusNormal"/>
        <w:spacing w:before="220"/>
        <w:ind w:firstLine="540"/>
        <w:jc w:val="both"/>
      </w:pPr>
      <w:r>
        <w:t>4.1.4.4. Все проживающие должны быть обеспечены кипятком в течение дня и кипяченой питьевой водой - круглые сутки.</w:t>
      </w:r>
    </w:p>
    <w:p w:rsidR="00B03D41" w:rsidRDefault="00B03D41" w:rsidP="00B03D41">
      <w:pPr>
        <w:pStyle w:val="ConsPlusNormal"/>
        <w:spacing w:before="220"/>
        <w:ind w:firstLine="540"/>
        <w:jc w:val="both"/>
      </w:pPr>
      <w:r>
        <w:t>4.1.4.5. Горячее водоснабжение должно быть обеспечено в столовой, кухне, моечных столовой посуды, в медицинском пункте, прачечной, дезотделении, постирочных, умывальных, ванных, душевых, санпропускниках.</w:t>
      </w:r>
    </w:p>
    <w:p w:rsidR="00B03D41" w:rsidRDefault="00B03D41" w:rsidP="00B03D41">
      <w:pPr>
        <w:pStyle w:val="ConsPlusNormal"/>
        <w:spacing w:before="220"/>
        <w:ind w:firstLine="540"/>
        <w:jc w:val="both"/>
      </w:pPr>
      <w:r>
        <w:t>При отсутствии системы централизованного горячего водоснабжения ЦВРИ должно быть обеспечено горячее водоснабжение от местных бойлерных или с подогревом воды в водонагревателях с использованием разных теплоносителей (пара, газового, твердого или жидкого топлива, электроэнергии и др.).</w:t>
      </w:r>
    </w:p>
    <w:p w:rsidR="00B03D41" w:rsidRDefault="00B03D41" w:rsidP="00B03D41">
      <w:pPr>
        <w:pStyle w:val="ConsPlusNormal"/>
        <w:spacing w:before="220"/>
        <w:ind w:firstLine="540"/>
        <w:jc w:val="both"/>
      </w:pPr>
      <w:r>
        <w:t>4.1.4.6. Устройство канализации должно быть предусмотрено в приемном отделении, медпункте, жилых корпусах, оборудованных санитарными узлами, столовой, централизованной кухне, служебно-бытовых помещениях, душевых, постирочных, прачечной, дезотделении, санпропускниках, помещениях охраны, а также в отдельно стоящих уборных и умывальных.</w:t>
      </w:r>
    </w:p>
    <w:p w:rsidR="00B03D41" w:rsidRDefault="00B03D41" w:rsidP="00B03D41">
      <w:pPr>
        <w:pStyle w:val="ConsPlusNormal"/>
        <w:spacing w:before="220"/>
        <w:ind w:firstLine="540"/>
        <w:jc w:val="both"/>
      </w:pPr>
      <w:r>
        <w:t>4.1.4.7. Внутренняя канализация должна обеспечивать отвод всего объема сточных вод из здания в наружные сети канализации.</w:t>
      </w:r>
    </w:p>
    <w:p w:rsidR="00B03D41" w:rsidRDefault="00B03D41" w:rsidP="00B03D41">
      <w:pPr>
        <w:pStyle w:val="ConsPlusNormal"/>
        <w:spacing w:before="220"/>
        <w:ind w:firstLine="540"/>
        <w:jc w:val="both"/>
      </w:pPr>
      <w:r>
        <w:t>4.1.4.8. В неканализованных районах ЦВРИ должны быть оборудованы системами водоснабжения и канализации с устройством местных очистных сооружений, обеспечивающих очистку и обеззараживание как подаваемой воды, так и сточных вод.</w:t>
      </w:r>
    </w:p>
    <w:p w:rsidR="00B03D41" w:rsidRDefault="00B03D41" w:rsidP="00B03D41">
      <w:pPr>
        <w:pStyle w:val="ConsPlusNormal"/>
        <w:spacing w:before="220"/>
        <w:ind w:firstLine="540"/>
        <w:jc w:val="both"/>
      </w:pPr>
      <w:r>
        <w:t>Подаваемая вода должна очищаться путем фильтрования и хлорирования с ежедневным контролем качества очищенной воды на соответствие гигиеническим нормативам (см. Гигиенические нормативы факторов среды обитания Приложение 3 "Различные виды вод").</w:t>
      </w:r>
    </w:p>
    <w:p w:rsidR="00B03D41" w:rsidRDefault="00B03D41" w:rsidP="00B03D41">
      <w:pPr>
        <w:pStyle w:val="ConsPlusNormal"/>
        <w:spacing w:before="220"/>
        <w:ind w:firstLine="540"/>
        <w:jc w:val="both"/>
      </w:pPr>
      <w:r>
        <w:t>Должны быть решены вопросы вывоза стоков и бытового мусора.</w:t>
      </w:r>
    </w:p>
    <w:p w:rsidR="00B03D41" w:rsidRDefault="00B03D41" w:rsidP="00B03D41">
      <w:pPr>
        <w:pStyle w:val="ConsPlusNormal"/>
        <w:spacing w:before="220"/>
        <w:ind w:firstLine="540"/>
        <w:jc w:val="both"/>
      </w:pPr>
      <w:r>
        <w:t>В качестве очистных сооружений для сточных вод должны использоваться поля фильтрации, а также подземное орошение. Очистные сооружения должны располагаться с подветренной стороны по отношению к жилым корпусам, на расстоянии не менее 300 м от границ территории ЦВРИ.</w:t>
      </w:r>
    </w:p>
    <w:p w:rsidR="00B03D41" w:rsidRDefault="00B03D41" w:rsidP="00B03D41">
      <w:pPr>
        <w:pStyle w:val="ConsPlusNormal"/>
        <w:ind w:firstLine="540"/>
        <w:jc w:val="both"/>
      </w:pPr>
    </w:p>
    <w:p w:rsidR="00B03D41" w:rsidRDefault="00B03D41" w:rsidP="00B03D41">
      <w:pPr>
        <w:pStyle w:val="ConsPlusTitle"/>
        <w:jc w:val="center"/>
        <w:outlineLvl w:val="3"/>
      </w:pPr>
      <w:r>
        <w:lastRenderedPageBreak/>
        <w:t>4.2. Требования к отоплению, вентиляции, микроклимату</w:t>
      </w:r>
    </w:p>
    <w:p w:rsidR="00B03D41" w:rsidRDefault="00B03D41" w:rsidP="00B03D41">
      <w:pPr>
        <w:pStyle w:val="ConsPlusTitle"/>
        <w:jc w:val="center"/>
      </w:pPr>
      <w:r>
        <w:t>и воздушной среде помещений</w:t>
      </w:r>
    </w:p>
    <w:p w:rsidR="00B03D41" w:rsidRDefault="00B03D41" w:rsidP="00B03D41">
      <w:pPr>
        <w:pStyle w:val="ConsPlusNormal"/>
        <w:ind w:firstLine="540"/>
        <w:jc w:val="both"/>
      </w:pPr>
    </w:p>
    <w:p w:rsidR="00B03D41" w:rsidRDefault="00B03D41" w:rsidP="00B03D41">
      <w:pPr>
        <w:pStyle w:val="ConsPlusTitle"/>
        <w:jc w:val="center"/>
        <w:outlineLvl w:val="4"/>
      </w:pPr>
      <w:r>
        <w:t>4.2.1. Здания и помещения общежитий</w:t>
      </w:r>
    </w:p>
    <w:p w:rsidR="00B03D41" w:rsidRDefault="00B03D41" w:rsidP="00B03D41">
      <w:pPr>
        <w:pStyle w:val="ConsPlusNormal"/>
        <w:ind w:firstLine="540"/>
        <w:jc w:val="both"/>
      </w:pPr>
    </w:p>
    <w:p w:rsidR="00B03D41" w:rsidRDefault="00B03D41" w:rsidP="00B03D41">
      <w:pPr>
        <w:pStyle w:val="ConsPlusNormal"/>
        <w:ind w:firstLine="540"/>
        <w:jc w:val="both"/>
      </w:pPr>
      <w:r>
        <w:t>4.2.1.1. Системы отопления и вентиляции должны обеспечивать допустимые условия микроклимата и воздушной среды помещений. Оптимальные и допустимые параметры микроклимата в жилых помещениях общежитий должны соответствовать гигиеническим нормативам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4.2.1.2. Системы отопления должны обеспечивать равномерное нагревание воздуха в помещениях общежитий в течение всего отопительного периода, не создавать запахи, не загрязнять воздух помещений вредными веществами, выделяемыми в процессе эксплуатации, не создавать дополнительного шума.</w:t>
      </w:r>
    </w:p>
    <w:p w:rsidR="00B03D41" w:rsidRDefault="00B03D41" w:rsidP="00B03D41">
      <w:pPr>
        <w:pStyle w:val="ConsPlusNormal"/>
        <w:spacing w:before="220"/>
        <w:ind w:firstLine="540"/>
        <w:jc w:val="both"/>
      </w:pPr>
      <w:r>
        <w:t>4.2.1.3. В качестве нагревательных приборов могут применяться радиаторы, конвекторы, навесные панели (для водяного централизованного отопления) и другие приборы в зависимости от принятой системы отопления.</w:t>
      </w:r>
    </w:p>
    <w:p w:rsidR="00B03D41" w:rsidRDefault="00B03D41" w:rsidP="00B03D41">
      <w:pPr>
        <w:pStyle w:val="ConsPlusNormal"/>
        <w:spacing w:before="220"/>
        <w:ind w:firstLine="540"/>
        <w:jc w:val="both"/>
      </w:pPr>
      <w:r>
        <w:t>4.2.1.4. Устройство автономных котельных для теплоснабжения зданий общежитий допускается при соблюдении гигиенических требований к качеству атмосферного воздуха населенных мест, гигиенических нормативов по шуму и вибрации.</w:t>
      </w:r>
    </w:p>
    <w:p w:rsidR="00B03D41" w:rsidRDefault="00B03D41" w:rsidP="00B03D41">
      <w:pPr>
        <w:pStyle w:val="ConsPlusNormal"/>
        <w:spacing w:before="220"/>
        <w:ind w:firstLine="540"/>
        <w:jc w:val="both"/>
      </w:pPr>
      <w:r>
        <w:t>4.2.1.5. 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w:t>
      </w:r>
    </w:p>
    <w:p w:rsidR="00B03D41" w:rsidRDefault="00B03D41" w:rsidP="00B03D41">
      <w:pPr>
        <w:pStyle w:val="ConsPlusNormal"/>
        <w:spacing w:before="220"/>
        <w:ind w:firstLine="540"/>
        <w:jc w:val="both"/>
      </w:pPr>
      <w:r>
        <w:t>4.2.1.6. Вытяжные отверстия вентиляционных каналов должны предусматриваться на кухнях, в ванных комнатах, душевых, туалетах и сушильных шкафах. Не допускается объединение вентиляционных каналов кухонь, помещений медицинского назначения, прачечных, душевых и санитарных узлов с жилыми комнатами.</w:t>
      </w:r>
    </w:p>
    <w:p w:rsidR="00B03D41" w:rsidRDefault="00B03D41" w:rsidP="00B03D41">
      <w:pPr>
        <w:pStyle w:val="ConsPlusNormal"/>
        <w:spacing w:before="220"/>
        <w:ind w:firstLine="540"/>
        <w:jc w:val="both"/>
      </w:pPr>
      <w:r>
        <w:t>Устройство вентиляционной системы должно исключать поступление воздуха из одной жилой комнаты в другую.</w:t>
      </w:r>
    </w:p>
    <w:p w:rsidR="00B03D41" w:rsidRDefault="00B03D41" w:rsidP="00B03D41">
      <w:pPr>
        <w:pStyle w:val="ConsPlusNormal"/>
        <w:ind w:firstLine="540"/>
        <w:jc w:val="both"/>
      </w:pPr>
    </w:p>
    <w:p w:rsidR="00B03D41" w:rsidRDefault="00B03D41" w:rsidP="00B03D41">
      <w:pPr>
        <w:pStyle w:val="ConsPlusTitle"/>
        <w:jc w:val="center"/>
        <w:outlineLvl w:val="4"/>
      </w:pPr>
      <w:r>
        <w:t>4.2.2. Здания организаций социального обслуживания</w:t>
      </w:r>
    </w:p>
    <w:p w:rsidR="00B03D41" w:rsidRDefault="00B03D41" w:rsidP="00B03D41">
      <w:pPr>
        <w:pStyle w:val="ConsPlusNormal"/>
        <w:ind w:firstLine="540"/>
        <w:jc w:val="both"/>
      </w:pPr>
    </w:p>
    <w:p w:rsidR="00B03D41" w:rsidRDefault="00B03D41" w:rsidP="00B03D41">
      <w:pPr>
        <w:pStyle w:val="ConsPlusNormal"/>
        <w:ind w:firstLine="540"/>
        <w:jc w:val="both"/>
      </w:pPr>
      <w:r>
        <w:t>4.2.2.1. Концентрации вредных веществ в воздухе помещений не должны превышать гигиенические нормативы для атмосферного воздуха городских и сельских поселений (см. Гигиенические нормативы факторов среды обитания Приложение 1 "Атмосферный воздух городских и сельских поселений").</w:t>
      </w:r>
    </w:p>
    <w:p w:rsidR="00B03D41" w:rsidRDefault="00B03D41" w:rsidP="00B03D41">
      <w:pPr>
        <w:pStyle w:val="ConsPlusNormal"/>
        <w:spacing w:before="220"/>
        <w:ind w:firstLine="540"/>
        <w:jc w:val="both"/>
      </w:pPr>
      <w:r>
        <w:t>4.2.2.2. Все помещения для пребывания лиц пожилого возраста, лиц с ограниченными возможностями здоровья и инвалидов ежедневно проветриваются.</w:t>
      </w:r>
    </w:p>
    <w:p w:rsidR="00B03D41" w:rsidRDefault="00B03D41" w:rsidP="00B03D41">
      <w:pPr>
        <w:pStyle w:val="ConsPlusNormal"/>
        <w:spacing w:before="220"/>
        <w:ind w:firstLine="540"/>
        <w:jc w:val="both"/>
      </w:pPr>
      <w:r>
        <w:t>Для проветривания предусматриваются фрамуги, форточки или другие устройства.</w:t>
      </w:r>
    </w:p>
    <w:p w:rsidR="00B03D41" w:rsidRDefault="00B03D41" w:rsidP="00B03D41">
      <w:pPr>
        <w:pStyle w:val="ConsPlusNormal"/>
        <w:ind w:firstLine="540"/>
        <w:jc w:val="both"/>
      </w:pPr>
    </w:p>
    <w:p w:rsidR="00B03D41" w:rsidRDefault="00B03D41" w:rsidP="00B03D41">
      <w:pPr>
        <w:pStyle w:val="ConsPlusTitle"/>
        <w:jc w:val="center"/>
        <w:outlineLvl w:val="4"/>
      </w:pPr>
      <w:r>
        <w:t>4.2.3. Жилые здания и помещения</w:t>
      </w:r>
    </w:p>
    <w:p w:rsidR="00B03D41" w:rsidRDefault="00B03D41" w:rsidP="00B03D41">
      <w:pPr>
        <w:pStyle w:val="ConsPlusNormal"/>
        <w:ind w:firstLine="540"/>
        <w:jc w:val="both"/>
      </w:pPr>
    </w:p>
    <w:p w:rsidR="00B03D41" w:rsidRDefault="00B03D41" w:rsidP="00B03D41">
      <w:pPr>
        <w:pStyle w:val="ConsPlusNormal"/>
        <w:ind w:firstLine="540"/>
        <w:jc w:val="both"/>
      </w:pPr>
      <w:r>
        <w:t>4.2.3.1. Системы отопления и вентиляции должны обеспечивать допустимые условия микроклимата и воздушной среды помещений. Оптимальные и допустимые параметры микроклимата в помещениях жилых зданий приведены в гигиенических нормативах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lastRenderedPageBreak/>
        <w:t>4.2.3.2. Системы отопления должны обеспечивать равномерное нагревание воздуха в помещениях в течение всего отопительного периода, не создавать запахи, не загрязнять воздух помещений вредными веществами, выделяемыми в процессе эксплуатации, не создавать дополнительного шума.</w:t>
      </w:r>
    </w:p>
    <w:p w:rsidR="00B03D41" w:rsidRDefault="00B03D41" w:rsidP="00B03D41">
      <w:pPr>
        <w:pStyle w:val="ConsPlusNormal"/>
        <w:spacing w:before="220"/>
        <w:ind w:firstLine="540"/>
        <w:jc w:val="both"/>
      </w:pPr>
      <w:r>
        <w:t>4.2.3.3. Помещения первых этажей жилых зданий, расположенных в I климатическом районе, должны иметь системы отопления для равномерного прогрева поверхности полов.</w:t>
      </w:r>
    </w:p>
    <w:p w:rsidR="00B03D41" w:rsidRDefault="00B03D41" w:rsidP="00B03D41">
      <w:pPr>
        <w:pStyle w:val="ConsPlusNormal"/>
        <w:spacing w:before="220"/>
        <w:ind w:firstLine="540"/>
        <w:jc w:val="both"/>
      </w:pPr>
      <w:r>
        <w:t>4.2.3.4. Устройство автономных котельных для теплоснабжения жилых зданий допускается при соблюдении гигиенических требований к качеству атмосферного воздуха населенных мест, гигиенических нормативов по шуму и вибрации.</w:t>
      </w:r>
    </w:p>
    <w:p w:rsidR="00B03D41" w:rsidRDefault="00B03D41" w:rsidP="00B03D41">
      <w:pPr>
        <w:pStyle w:val="ConsPlusNormal"/>
        <w:spacing w:before="220"/>
        <w:ind w:firstLine="540"/>
        <w:jc w:val="both"/>
      </w:pPr>
      <w:r>
        <w:t>4.2.3.5. 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 Вытяжные отверстия каналов должны предусматриваться на кухнях, в ванных комнатах, туалетах и сушильных шкафах.</w:t>
      </w:r>
    </w:p>
    <w:p w:rsidR="00B03D41" w:rsidRDefault="00B03D41" w:rsidP="00B03D41">
      <w:pPr>
        <w:pStyle w:val="ConsPlusNormal"/>
        <w:spacing w:before="220"/>
        <w:ind w:firstLine="540"/>
        <w:jc w:val="both"/>
      </w:pPr>
      <w:r>
        <w:t>Устройство вентиляционной системы должно исключать поступление воздуха из одной квартиры в другую.</w:t>
      </w:r>
    </w:p>
    <w:p w:rsidR="00B03D41" w:rsidRDefault="00B03D41" w:rsidP="00B03D41">
      <w:pPr>
        <w:pStyle w:val="ConsPlusNormal"/>
        <w:spacing w:before="220"/>
        <w:ind w:firstLine="540"/>
        <w:jc w:val="both"/>
      </w:pPr>
      <w:r>
        <w:t>Не допускается объединение вентиляционных каналов кухонь и санитарных узлов с жилыми комнатами.</w:t>
      </w:r>
    </w:p>
    <w:p w:rsidR="00B03D41" w:rsidRDefault="00B03D41" w:rsidP="00B03D41">
      <w:pPr>
        <w:pStyle w:val="ConsPlusNormal"/>
        <w:spacing w:before="220"/>
        <w:ind w:firstLine="540"/>
        <w:jc w:val="both"/>
      </w:pPr>
      <w:r>
        <w:t>4.2.3.6. Вентиляция объектов, размещенных в жилых зданиях, должна быть автономной. Не допускается присоединять к общей вытяжной системе жилого здания вытяжную вентиляцию общественных помещений, за исключением естественной канальной вентиляции, предусмотренной проектом строительства жилого здания.</w:t>
      </w:r>
    </w:p>
    <w:p w:rsidR="00B03D41" w:rsidRDefault="00B03D41" w:rsidP="00B03D41">
      <w:pPr>
        <w:pStyle w:val="ConsPlusNormal"/>
        <w:spacing w:before="220"/>
        <w:ind w:firstLine="540"/>
        <w:jc w:val="both"/>
      </w:pPr>
      <w:r>
        <w:t>4.2.3.7. Шахты вытяжной вентиляции должны выступать над коньком крыши или плоской кровли на высоту не менее 1 м.</w:t>
      </w:r>
    </w:p>
    <w:p w:rsidR="00B03D41" w:rsidRDefault="00B03D41" w:rsidP="00B03D41">
      <w:pPr>
        <w:pStyle w:val="ConsPlusNormal"/>
        <w:spacing w:before="220"/>
        <w:ind w:firstLine="540"/>
        <w:jc w:val="both"/>
      </w:pPr>
      <w:r>
        <w:t>4.2.3.8. Концентрация химических веществ в воздухе жилых помещений при вводе зданий в эксплуатацию не должна превышать гигиенических нормативов загрязняющих веществ, установленных для атмосферного воздуха городских и сельских поселений, (см. Гигиенические нормативы факторов среды обитания Приложение 1 "Атмосферный воздух городских и сельских поселений").</w:t>
      </w:r>
    </w:p>
    <w:p w:rsidR="00B03D41" w:rsidRDefault="00B03D41" w:rsidP="00B03D41">
      <w:pPr>
        <w:pStyle w:val="ConsPlusNormal"/>
        <w:ind w:firstLine="540"/>
        <w:jc w:val="both"/>
      </w:pPr>
    </w:p>
    <w:p w:rsidR="00B03D41" w:rsidRDefault="00B03D41" w:rsidP="00B03D41">
      <w:pPr>
        <w:pStyle w:val="ConsPlusTitle"/>
        <w:jc w:val="center"/>
        <w:outlineLvl w:val="4"/>
      </w:pPr>
      <w:r>
        <w:t>4.2.4. Центры временного размещения иммигрантов</w:t>
      </w:r>
    </w:p>
    <w:p w:rsidR="00B03D41" w:rsidRDefault="00B03D41" w:rsidP="00B03D41">
      <w:pPr>
        <w:pStyle w:val="ConsPlusNormal"/>
        <w:ind w:firstLine="540"/>
        <w:jc w:val="both"/>
      </w:pPr>
    </w:p>
    <w:p w:rsidR="00B03D41" w:rsidRDefault="00B03D41" w:rsidP="00B03D41">
      <w:pPr>
        <w:pStyle w:val="ConsPlusNormal"/>
        <w:ind w:firstLine="540"/>
        <w:jc w:val="both"/>
      </w:pPr>
      <w:r>
        <w:t>4.2.4.1. Системы отопления и вентиляции в помещениях ЦВРИ должны обеспечивать микроклиматические условия среды, состав и качество воздуха, регламентируемые для помещений аналогичного назначения в жилых и общественных зданиях.</w:t>
      </w:r>
    </w:p>
    <w:p w:rsidR="00B03D41" w:rsidRDefault="00B03D41" w:rsidP="00B03D41">
      <w:pPr>
        <w:pStyle w:val="ConsPlusNormal"/>
        <w:spacing w:before="220"/>
        <w:ind w:firstLine="540"/>
        <w:jc w:val="both"/>
      </w:pPr>
      <w:r>
        <w:t xml:space="preserve">4.2.4.2. Устройство и эксплуатация систем отопления и вентиляции должны соответствовать требованиям действующих нормативных документов: </w:t>
      </w:r>
      <w:hyperlink r:id="rId26" w:history="1">
        <w:r>
          <w:rPr>
            <w:rStyle w:val="a3"/>
            <w:u w:val="none"/>
          </w:rPr>
          <w:t>СНиП 41-01-2003</w:t>
        </w:r>
      </w:hyperlink>
      <w:r>
        <w:t xml:space="preserve"> "Отопление, вентиляция и кондиционирование", </w:t>
      </w:r>
      <w:hyperlink r:id="rId27" w:history="1">
        <w:r>
          <w:rPr>
            <w:rStyle w:val="a3"/>
            <w:u w:val="none"/>
          </w:rPr>
          <w:t>СНиП 31-01-2003</w:t>
        </w:r>
      </w:hyperlink>
      <w:r>
        <w:t xml:space="preserve"> "Здания жилые многоквартирные", Свод </w:t>
      </w:r>
      <w:hyperlink r:id="rId28" w:history="1">
        <w:r>
          <w:rPr>
            <w:rStyle w:val="a3"/>
            <w:u w:val="none"/>
          </w:rPr>
          <w:t>правил</w:t>
        </w:r>
      </w:hyperlink>
      <w:r>
        <w:t xml:space="preserve"> СП 118.13330.2012 "Общественные здания и сооружения" (дать ссылку на готовящийся документ).</w:t>
      </w:r>
    </w:p>
    <w:p w:rsidR="00B03D41" w:rsidRDefault="00B03D41" w:rsidP="00B03D41">
      <w:pPr>
        <w:pStyle w:val="ConsPlusNormal"/>
        <w:spacing w:before="220"/>
        <w:ind w:firstLine="540"/>
        <w:jc w:val="both"/>
      </w:pPr>
      <w:r>
        <w:t>4.2.4.3. Режим работы системы отопления должен обеспечивать устойчивый равномерный прогрев воздуха помещений в течение всего отопительного периода года.</w:t>
      </w:r>
    </w:p>
    <w:p w:rsidR="00B03D41" w:rsidRDefault="00B03D41" w:rsidP="00B03D41">
      <w:pPr>
        <w:pStyle w:val="ConsPlusNormal"/>
        <w:spacing w:before="220"/>
        <w:ind w:firstLine="540"/>
        <w:jc w:val="both"/>
      </w:pPr>
      <w:r>
        <w:t>4.2.4.4. В качестве нагревательных приборов могут применяться радиаторы, конвекторы, навесные панели и другие приборы в зависимости от принятой системы отопления. Предпочтительно применение радиаторов с гладкой поверхностью, допускающей легкую очистку, в том числе с применением дезинфицирующих средств.</w:t>
      </w:r>
    </w:p>
    <w:p w:rsidR="00B03D41" w:rsidRDefault="00B03D41" w:rsidP="00B03D41">
      <w:pPr>
        <w:pStyle w:val="ConsPlusNormal"/>
        <w:spacing w:before="220"/>
        <w:ind w:firstLine="540"/>
        <w:jc w:val="both"/>
      </w:pPr>
      <w:r>
        <w:lastRenderedPageBreak/>
        <w:t>4.2.4.5. Нагревательные приборы должны располагаться преимущественно под световыми проемами. В угловых комнатах нагревательные приборы должны устанавливаться у обеих наружных стен.</w:t>
      </w:r>
    </w:p>
    <w:p w:rsidR="00B03D41" w:rsidRDefault="00B03D41" w:rsidP="00B03D41">
      <w:pPr>
        <w:pStyle w:val="ConsPlusNormal"/>
        <w:spacing w:before="220"/>
        <w:ind w:firstLine="540"/>
        <w:jc w:val="both"/>
      </w:pPr>
      <w:r>
        <w:t>Средняя температура поверхности нагревательных приборов при водяной системе отопления не должна превышать 80 °C.</w:t>
      </w:r>
    </w:p>
    <w:p w:rsidR="00B03D41" w:rsidRDefault="00B03D41" w:rsidP="00B03D41">
      <w:pPr>
        <w:pStyle w:val="ConsPlusNormal"/>
        <w:spacing w:before="220"/>
        <w:ind w:firstLine="540"/>
        <w:jc w:val="both"/>
      </w:pPr>
      <w:r>
        <w:t>4.2.4.6. Для естественной вентиляции помещений все окна должны иметь форточки, фрамуги или специальные створки рам, составляющие не менее 15% площади окна. Фрамуги должны быть снабжены приспособлениями для управления ими из помещения.</w:t>
      </w:r>
    </w:p>
    <w:p w:rsidR="00B03D41" w:rsidRDefault="00B03D41" w:rsidP="00B03D41">
      <w:pPr>
        <w:pStyle w:val="ConsPlusNormal"/>
        <w:spacing w:before="220"/>
        <w:ind w:firstLine="540"/>
        <w:jc w:val="both"/>
      </w:pPr>
      <w:r>
        <w:t>4.2.4.7. В помещениях жилой секции должны быть предусмотрены вытяжные вентиляционные каналы с естественным побуждением движения воздуха. Вытяжные отверстия вентиляционных каналов должны быть оборудованы решетками и располагаться в санузлах и кухнях.</w:t>
      </w:r>
    </w:p>
    <w:p w:rsidR="00B03D41" w:rsidRDefault="00B03D41" w:rsidP="00B03D41">
      <w:pPr>
        <w:pStyle w:val="ConsPlusNormal"/>
        <w:spacing w:before="220"/>
        <w:ind w:firstLine="540"/>
        <w:jc w:val="both"/>
      </w:pPr>
      <w:r>
        <w:t>4.2.4.8. Помещения душевых, постирочных, сушки и глажения белья, медицинского пункта и санпропускника, а также прачечных, дезкамер, парикмахерской должны быть оборудованы приточно-вытяжной вентиляцией с механическим побуждением, с подачей и вытяжкой воздуха в верхней зоне помещений.</w:t>
      </w:r>
    </w:p>
    <w:p w:rsidR="00B03D41" w:rsidRDefault="00B03D41" w:rsidP="00B03D41">
      <w:pPr>
        <w:pStyle w:val="ConsPlusNormal"/>
        <w:spacing w:before="220"/>
        <w:ind w:firstLine="540"/>
        <w:jc w:val="both"/>
      </w:pPr>
      <w:r>
        <w:t>4.2.4.9. Подача приточного воздуха в медпункты с изоляторами (боксами) должна производиться в коридоры, примыкающие к палатам изолятора. Наружный воздух, подаваемый системой приточной вентиляции, должен проходить очистку в фильтрах. Рециркуляция воздуха не допускается.</w:t>
      </w:r>
    </w:p>
    <w:p w:rsidR="00B03D41" w:rsidRDefault="00B03D41" w:rsidP="00B03D41">
      <w:pPr>
        <w:pStyle w:val="ConsPlusNormal"/>
        <w:spacing w:before="220"/>
        <w:ind w:firstLine="540"/>
        <w:jc w:val="both"/>
      </w:pPr>
      <w:r>
        <w:t>4.2.4.10. Боксы должны быть оборудованы системой гравитационной вытяжной вентиляции с самостоятельными каналами до устья шахты, на которой установлен дефлектор. По ходу вытяжки должна быть обеспечена возможность установки бактериологических фильтров.</w:t>
      </w:r>
    </w:p>
    <w:p w:rsidR="00B03D41" w:rsidRDefault="00B03D41" w:rsidP="00B03D41">
      <w:pPr>
        <w:pStyle w:val="ConsPlusNormal"/>
        <w:spacing w:before="220"/>
        <w:ind w:firstLine="540"/>
        <w:jc w:val="both"/>
      </w:pPr>
      <w:r>
        <w:t>Для других помещений наличие самостоятельного канала вытяжной вентиляции не обязательно.</w:t>
      </w:r>
    </w:p>
    <w:p w:rsidR="00B03D41" w:rsidRDefault="00B03D41" w:rsidP="00B03D41">
      <w:pPr>
        <w:pStyle w:val="ConsPlusNormal"/>
        <w:spacing w:before="220"/>
        <w:ind w:firstLine="540"/>
        <w:jc w:val="both"/>
      </w:pPr>
      <w:r>
        <w:t>4.2.4.11. Воздухозаборные шахты должны быть размещены вдали от возможных источников загрязнения воздуха (автостоянок, котельных, площадок для мусоросборников и др.). Забор воздуха должен производиться с высоты не менее 1 м от поверхности земли.</w:t>
      </w:r>
    </w:p>
    <w:p w:rsidR="00B03D41" w:rsidRDefault="00B03D41" w:rsidP="00B03D41">
      <w:pPr>
        <w:pStyle w:val="ConsPlusNormal"/>
        <w:spacing w:before="220"/>
        <w:ind w:firstLine="540"/>
        <w:jc w:val="both"/>
      </w:pPr>
      <w:r>
        <w:t>4.2.4.12. Вентиляционные камеры должны размещаться в изолированных помещениях. Установка вентиляторов должна быть проведена с учетом шумо- и виброзащитных требований. Вентиляционные установки и воздуховоды должны содержаться в чистоте, не иметь механических повреждений и нарушений герметичности.</w:t>
      </w:r>
    </w:p>
    <w:p w:rsidR="00B03D41" w:rsidRDefault="00B03D41" w:rsidP="00B03D41">
      <w:pPr>
        <w:pStyle w:val="ConsPlusNormal"/>
        <w:spacing w:before="220"/>
        <w:ind w:firstLine="540"/>
        <w:jc w:val="both"/>
      </w:pPr>
      <w:r>
        <w:t>4.2.4.13. Работа систем отопления и вентиляции должна обеспечивать во всех помещениях тепловой и воздушный режим в соответствии с гигиеническими нормативами с учетом функционального назначения помещения.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В жилых и административных помещениях температура воздуха должна составлять 20 - 22 °C при влажности 30 - 45% и скорости движения воздуха 0,1 - 0,15 м/сек. в отопительный период года и 22 - 25 °C при влажности 30 - 60% и скорости движения воздуха не более 0,25 м/сек. в теплый период года.</w:t>
      </w:r>
    </w:p>
    <w:p w:rsidR="00B03D41" w:rsidRDefault="00B03D41" w:rsidP="00B03D41">
      <w:pPr>
        <w:pStyle w:val="ConsPlusNormal"/>
        <w:spacing w:before="220"/>
        <w:ind w:firstLine="540"/>
        <w:jc w:val="both"/>
      </w:pPr>
      <w:r>
        <w:t>Воздухообмен в жилых комнатах должен составлять не менее 30 куб. м/час на одно место.</w:t>
      </w:r>
    </w:p>
    <w:p w:rsidR="00B03D41" w:rsidRDefault="00B03D41" w:rsidP="00B03D41">
      <w:pPr>
        <w:pStyle w:val="ConsPlusNormal"/>
        <w:spacing w:before="220"/>
        <w:ind w:firstLine="540"/>
        <w:jc w:val="both"/>
      </w:pPr>
      <w:r>
        <w:t xml:space="preserve">Параметры среды в других помещениях ЦВРИ должны соответствовать гигиеническим нормативам (см. Гигиенические нормативы факторов среды обитания Приложение 5 "Физические </w:t>
      </w:r>
      <w:r>
        <w:lastRenderedPageBreak/>
        <w:t>факторы (за исключением ионизирующего излучения)").</w:t>
      </w:r>
    </w:p>
    <w:p w:rsidR="00B03D41" w:rsidRDefault="00B03D41" w:rsidP="00B03D41">
      <w:pPr>
        <w:pStyle w:val="ConsPlusNormal"/>
        <w:spacing w:before="220"/>
        <w:ind w:firstLine="540"/>
        <w:jc w:val="both"/>
      </w:pPr>
      <w:r>
        <w:t>Перепад температуры воздуха и ограждений в помещениях с длительным пребыванием людей не должен превышать следующих величин:</w:t>
      </w:r>
    </w:p>
    <w:p w:rsidR="00B03D41" w:rsidRDefault="00B03D41" w:rsidP="00B03D41">
      <w:pPr>
        <w:pStyle w:val="ConsPlusNormal"/>
        <w:spacing w:before="220"/>
        <w:ind w:firstLine="540"/>
        <w:jc w:val="both"/>
      </w:pPr>
      <w:r>
        <w:t>- между температурой воздуха и температурой стен - 4 °C;</w:t>
      </w:r>
    </w:p>
    <w:p w:rsidR="00B03D41" w:rsidRDefault="00B03D41" w:rsidP="00B03D41">
      <w:pPr>
        <w:pStyle w:val="ConsPlusNormal"/>
        <w:spacing w:before="220"/>
        <w:ind w:firstLine="540"/>
        <w:jc w:val="both"/>
      </w:pPr>
      <w:r>
        <w:t>- между температурой воздуха и температурой пола - 2 °C.</w:t>
      </w:r>
    </w:p>
    <w:p w:rsidR="00B03D41" w:rsidRDefault="00B03D41" w:rsidP="00B03D41">
      <w:pPr>
        <w:pStyle w:val="ConsPlusNormal"/>
        <w:spacing w:before="220"/>
        <w:ind w:firstLine="540"/>
        <w:jc w:val="both"/>
      </w:pPr>
      <w:r>
        <w:t>4.2.4.14. Концентрации вредных веществ не должны превышать среднегодовых ПДК загрязняющих веществ, установленных для атмосферного воздуха городских и сельских поселений, а при отсутствии среднегодовых ПДК не превышать среднесуточные (при отсутствии среднесуточных максимальные разовые ПДК), или ОБУВ (см. Гигиенические нормативы факторов среды обитания Приложение 1 "Атмосферный воздух городских и сельских поселений").</w:t>
      </w:r>
    </w:p>
    <w:p w:rsidR="00B03D41" w:rsidRDefault="00B03D41" w:rsidP="00B03D41">
      <w:pPr>
        <w:pStyle w:val="ConsPlusNormal"/>
        <w:spacing w:before="220"/>
        <w:ind w:firstLine="540"/>
        <w:jc w:val="both"/>
      </w:pPr>
      <w:r>
        <w:t>4.2.4.15. Профилактический осмотр, ремонт и испытание систем отопления и вентиляции должны производиться не реже 1 раза в год (а при необходимости и чаще) с оформлением акта.</w:t>
      </w:r>
    </w:p>
    <w:p w:rsidR="00B03D41" w:rsidRDefault="00B03D41" w:rsidP="00B03D41">
      <w:pPr>
        <w:pStyle w:val="ConsPlusNormal"/>
        <w:spacing w:before="220"/>
        <w:ind w:firstLine="540"/>
        <w:jc w:val="both"/>
      </w:pPr>
      <w:r>
        <w:t>Устранение текущих неисправностей должно производиться безотлагательно.</w:t>
      </w:r>
    </w:p>
    <w:p w:rsidR="00B03D41" w:rsidRDefault="00B03D41" w:rsidP="00B03D41">
      <w:pPr>
        <w:pStyle w:val="ConsPlusNormal"/>
        <w:ind w:firstLine="540"/>
        <w:jc w:val="both"/>
      </w:pPr>
    </w:p>
    <w:p w:rsidR="00B03D41" w:rsidRDefault="00B03D41" w:rsidP="00B03D41">
      <w:pPr>
        <w:pStyle w:val="ConsPlusTitle"/>
        <w:jc w:val="center"/>
        <w:outlineLvl w:val="2"/>
      </w:pPr>
      <w:r>
        <w:t>5. Гигиенические требования к физическим факторам</w:t>
      </w:r>
    </w:p>
    <w:p w:rsidR="00B03D41" w:rsidRDefault="00B03D41" w:rsidP="00B03D41">
      <w:pPr>
        <w:pStyle w:val="ConsPlusTitle"/>
        <w:jc w:val="center"/>
      </w:pPr>
      <w:r>
        <w:t>внутренней среды помещений (уровни шума, вибрация,</w:t>
      </w:r>
    </w:p>
    <w:p w:rsidR="00B03D41" w:rsidRDefault="00B03D41" w:rsidP="00B03D41">
      <w:pPr>
        <w:pStyle w:val="ConsPlusTitle"/>
        <w:jc w:val="center"/>
      </w:pPr>
      <w:r>
        <w:t>ультразвук и инфразвук, электромагнитные поля</w:t>
      </w:r>
    </w:p>
    <w:p w:rsidR="00B03D41" w:rsidRDefault="00B03D41" w:rsidP="00B03D41">
      <w:pPr>
        <w:pStyle w:val="ConsPlusTitle"/>
        <w:jc w:val="center"/>
      </w:pPr>
      <w:r>
        <w:t>и излучение, ионизирующее излучение)</w:t>
      </w:r>
    </w:p>
    <w:p w:rsidR="00B03D41" w:rsidRDefault="00B03D41" w:rsidP="00B03D41">
      <w:pPr>
        <w:pStyle w:val="ConsPlusNormal"/>
        <w:ind w:firstLine="540"/>
        <w:jc w:val="both"/>
      </w:pPr>
    </w:p>
    <w:p w:rsidR="00B03D41" w:rsidRDefault="00B03D41" w:rsidP="00B03D41">
      <w:pPr>
        <w:pStyle w:val="ConsPlusTitle"/>
        <w:jc w:val="center"/>
        <w:outlineLvl w:val="3"/>
      </w:pPr>
      <w:r>
        <w:t>5.1. Здания и помещения общежитий</w:t>
      </w:r>
    </w:p>
    <w:p w:rsidR="00B03D41" w:rsidRDefault="00B03D41" w:rsidP="00B03D41">
      <w:pPr>
        <w:pStyle w:val="ConsPlusNormal"/>
        <w:ind w:firstLine="540"/>
        <w:jc w:val="both"/>
      </w:pPr>
    </w:p>
    <w:p w:rsidR="00B03D41" w:rsidRDefault="00B03D41" w:rsidP="00B03D41">
      <w:pPr>
        <w:pStyle w:val="ConsPlusNormal"/>
        <w:ind w:firstLine="540"/>
        <w:jc w:val="both"/>
      </w:pPr>
      <w:r>
        <w:t>Уровни шума, ультразвука, инфразвука, вибрации, электромагнитных полей и излучений при эксплуатации инженерного и технологического оборудования в жилых помещениях и помещениях общественного назначения общежитий должны соответствовать гигиеническим нормативам, установленным для помещений жилых и общественных зданий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ind w:firstLine="540"/>
        <w:jc w:val="both"/>
      </w:pPr>
    </w:p>
    <w:p w:rsidR="00B03D41" w:rsidRDefault="00B03D41" w:rsidP="00B03D41">
      <w:pPr>
        <w:pStyle w:val="ConsPlusTitle"/>
        <w:jc w:val="center"/>
        <w:outlineLvl w:val="3"/>
      </w:pPr>
      <w:r>
        <w:t>5.2. Здания организаций социального обслуживания</w:t>
      </w:r>
    </w:p>
    <w:p w:rsidR="00B03D41" w:rsidRDefault="00B03D41" w:rsidP="00B03D41">
      <w:pPr>
        <w:pStyle w:val="ConsPlusNormal"/>
        <w:ind w:firstLine="540"/>
        <w:jc w:val="both"/>
      </w:pPr>
    </w:p>
    <w:p w:rsidR="00B03D41" w:rsidRDefault="00B03D41" w:rsidP="00B03D41">
      <w:pPr>
        <w:pStyle w:val="ConsPlusNormal"/>
        <w:ind w:firstLine="540"/>
        <w:jc w:val="both"/>
      </w:pPr>
      <w:r>
        <w:t>Уровни шума, ультразвука, инфразвука, вибрации, электромагнитных полей и излучений при эксплуатации инженерного и технологического оборудования в помещениях организаций социального обслуживания должны соответствовать гигиеническим нормативам, установленным для помещений жилых и общественных зданий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ind w:firstLine="540"/>
        <w:jc w:val="both"/>
      </w:pPr>
    </w:p>
    <w:p w:rsidR="00B03D41" w:rsidRDefault="00B03D41" w:rsidP="00B03D41">
      <w:pPr>
        <w:pStyle w:val="ConsPlusTitle"/>
        <w:jc w:val="center"/>
        <w:outlineLvl w:val="3"/>
      </w:pPr>
      <w:r>
        <w:t>5.3. Жилые здания и помещения</w:t>
      </w:r>
    </w:p>
    <w:p w:rsidR="00B03D41" w:rsidRDefault="00B03D41" w:rsidP="00B03D41">
      <w:pPr>
        <w:pStyle w:val="ConsPlusNormal"/>
        <w:ind w:firstLine="540"/>
        <w:jc w:val="both"/>
      </w:pPr>
    </w:p>
    <w:p w:rsidR="00B03D41" w:rsidRDefault="00B03D41" w:rsidP="00B03D41">
      <w:pPr>
        <w:pStyle w:val="ConsPlusNormal"/>
        <w:ind w:firstLine="540"/>
        <w:jc w:val="both"/>
      </w:pPr>
      <w:r>
        <w:t>5.3.1. Допустимые уровни звукового давления, эквивалентные и максимальные уровни звука в помещениях жилых зданий и на территории жилой застройки должны соответствовать гигиеническим нормативам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5.3.2. Предельно допустимые уровни вибрации в жилых помещениях должны соответствовать гигиеническим нормативам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В дневное время в жилых помещениях допустимо превышение нормативных уровней на 5 дБ.</w:t>
      </w:r>
    </w:p>
    <w:p w:rsidR="00B03D41" w:rsidRDefault="00B03D41" w:rsidP="00B03D41">
      <w:pPr>
        <w:pStyle w:val="ConsPlusNormal"/>
        <w:spacing w:before="220"/>
        <w:ind w:firstLine="540"/>
        <w:jc w:val="both"/>
      </w:pPr>
      <w:r>
        <w:lastRenderedPageBreak/>
        <w:t>Для непостоянной вибрации к допустимым значениям уровней, приведенных в таблице "Предельно допустимые уровни вибрации в помещениях жилых зданий", вводится поправка минус (-) 10 дБ, а абсолютные значения умножаются на 0,32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5.3.3. Предельно допустимые уровни инфразвука на территории жилой застройки и в жилых зданиях должны соответствовать гигиеническим нормативам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5.3.4. Предельно допустимые уровни электромагнитных полей (далее - ЭМП) должны соответствовать гигиеническим нормативам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Предельно допустимый уровень ослабления геомагнитного поля в помещениях жилых зданий устанавливается равным 1,5.</w:t>
      </w:r>
    </w:p>
    <w:p w:rsidR="00B03D41" w:rsidRDefault="00B03D41" w:rsidP="00B03D41">
      <w:pPr>
        <w:pStyle w:val="ConsPlusNormal"/>
        <w:spacing w:before="220"/>
        <w:ind w:firstLine="540"/>
        <w:jc w:val="both"/>
      </w:pPr>
      <w:r>
        <w:t>Предельно допустимый уровень напряженности электростатического поля в жилых помещениях составляет 15 кВ/м.</w:t>
      </w:r>
    </w:p>
    <w:p w:rsidR="00B03D41" w:rsidRDefault="00B03D41" w:rsidP="00B03D41">
      <w:pPr>
        <w:pStyle w:val="ConsPlusNormal"/>
        <w:spacing w:before="220"/>
        <w:ind w:firstLine="540"/>
        <w:jc w:val="both"/>
      </w:pPr>
      <w:r>
        <w:t>На территории населенных мест предельно допустимая напряженность переменного электрического поля с частотой 50 Гц на высоте 2 м составляет 1000 В/м, а в жилых помещениях предельно допустимая напряженность переменного электрического поля с частотой 50 Гц на высоте от 0,5 до 2 м от пола составляет 500 В/м.</w:t>
      </w:r>
    </w:p>
    <w:p w:rsidR="00B03D41" w:rsidRDefault="00B03D41" w:rsidP="00B03D41">
      <w:pPr>
        <w:pStyle w:val="ConsPlusNormal"/>
        <w:spacing w:before="220"/>
        <w:ind w:firstLine="540"/>
        <w:jc w:val="both"/>
      </w:pPr>
      <w:r>
        <w:t>Допустимые уровни ЭМП диапазона частот 30 кГц - 300 ГГц для населения (на селитебной территории, в местах массового отдыха, внутри жилых помещений) приведены в гигиенических нормативах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Требования настоящего раздела не распространяются на электромагнитное воздействие случайного характера, а также создаваемое передвижными передающими радиотехническими объектами.</w:t>
      </w:r>
    </w:p>
    <w:p w:rsidR="00B03D41" w:rsidRDefault="00B03D41" w:rsidP="00B03D41">
      <w:pPr>
        <w:pStyle w:val="ConsPlusNormal"/>
        <w:spacing w:before="220"/>
        <w:ind w:firstLine="540"/>
        <w:jc w:val="both"/>
      </w:pPr>
      <w:r>
        <w:t>Допустимая напряженность переменного магнитного поля приведена в гигиенических нормативах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Уровни напряженности электрического поля частотой 50 Гц, создаваемые питающим и силовым оборудованием передающих радиотехнических объектов (ПРТО) внутри жилых зданий, не должны превышать предельно допустимые уровни для населения.</w:t>
      </w:r>
    </w:p>
    <w:p w:rsidR="00B03D41" w:rsidRDefault="00B03D41" w:rsidP="00B03D41">
      <w:pPr>
        <w:pStyle w:val="ConsPlusNormal"/>
        <w:spacing w:before="220"/>
        <w:ind w:firstLine="540"/>
        <w:jc w:val="both"/>
      </w:pPr>
      <w:r>
        <w:t>5.3.5. Допустимые уровни ионизирующего излучения должны соответствовать гигиеническим нормативам (см. Гигиенические нормативы факторов среды обитания Приложение 8 "Физические факторы (ионизирующее излучение)").</w:t>
      </w:r>
    </w:p>
    <w:p w:rsidR="00B03D41" w:rsidRDefault="00B03D41" w:rsidP="00B03D41">
      <w:pPr>
        <w:pStyle w:val="ConsPlusNormal"/>
        <w:spacing w:before="220"/>
        <w:ind w:firstLine="540"/>
        <w:jc w:val="both"/>
      </w:pPr>
      <w:r>
        <w:t>Мощность эффективной дозы гамма-излучения внутри зданий не должна превышать мощности дозы на открытой местности более чем на 0,2 мкЗв/час.</w:t>
      </w:r>
    </w:p>
    <w:p w:rsidR="00B03D41" w:rsidRDefault="00B03D41" w:rsidP="00B03D41">
      <w:pPr>
        <w:pStyle w:val="ConsPlusNormal"/>
        <w:spacing w:before="220"/>
        <w:ind w:firstLine="540"/>
        <w:jc w:val="both"/>
      </w:pPr>
      <w:r>
        <w:t>Среднегодовая эквивалентная равновесная объемная активность дочерних продуктов радона и торона в воздухе помещений ЭРОА</w:t>
      </w:r>
      <w:r>
        <w:rPr>
          <w:vertAlign w:val="subscript"/>
        </w:rPr>
        <w:t>Rn</w:t>
      </w:r>
      <w:r>
        <w:t xml:space="preserve"> + 4,6ЭРОА</w:t>
      </w:r>
      <w:r>
        <w:rPr>
          <w:vertAlign w:val="subscript"/>
        </w:rPr>
        <w:t>Tn</w:t>
      </w:r>
      <w:r>
        <w:t xml:space="preserve"> не должна превышать 100 Бк/м</w:t>
      </w:r>
      <w:r>
        <w:rPr>
          <w:vertAlign w:val="superscript"/>
        </w:rPr>
        <w:t>3</w:t>
      </w:r>
      <w:r>
        <w:t xml:space="preserve"> для строящихся и реконструируемых зданий и 200 Бк/м</w:t>
      </w:r>
      <w:r>
        <w:rPr>
          <w:vertAlign w:val="superscript"/>
        </w:rPr>
        <w:t>3</w:t>
      </w:r>
      <w:r>
        <w:t xml:space="preserve"> для эксплуатируемых.</w:t>
      </w:r>
    </w:p>
    <w:p w:rsidR="00B03D41" w:rsidRDefault="00B03D41" w:rsidP="00B03D41">
      <w:pPr>
        <w:pStyle w:val="ConsPlusNormal"/>
        <w:ind w:firstLine="540"/>
        <w:jc w:val="both"/>
      </w:pPr>
    </w:p>
    <w:p w:rsidR="00B03D41" w:rsidRDefault="00B03D41" w:rsidP="00B03D41">
      <w:pPr>
        <w:pStyle w:val="ConsPlusTitle"/>
        <w:jc w:val="center"/>
        <w:outlineLvl w:val="3"/>
      </w:pPr>
      <w:r>
        <w:t>5.4. Центры временного размещения иммигрантов</w:t>
      </w:r>
    </w:p>
    <w:p w:rsidR="00B03D41" w:rsidRDefault="00B03D41" w:rsidP="00B03D41">
      <w:pPr>
        <w:pStyle w:val="ConsPlusNormal"/>
        <w:ind w:firstLine="540"/>
        <w:jc w:val="both"/>
      </w:pPr>
    </w:p>
    <w:p w:rsidR="00B03D41" w:rsidRDefault="00B03D41" w:rsidP="00B03D41">
      <w:pPr>
        <w:pStyle w:val="ConsPlusNormal"/>
        <w:ind w:firstLine="540"/>
        <w:jc w:val="both"/>
      </w:pPr>
      <w:r>
        <w:lastRenderedPageBreak/>
        <w:t>5.4.1. В помещениях ЦВРИ должно быть обеспечено соблюдение нормативов по виброакустическому режиму, электрическим и магнитным полям.</w:t>
      </w:r>
    </w:p>
    <w:p w:rsidR="00B03D41" w:rsidRDefault="00B03D41" w:rsidP="00B03D41">
      <w:pPr>
        <w:pStyle w:val="ConsPlusNormal"/>
        <w:spacing w:before="220"/>
        <w:ind w:firstLine="540"/>
        <w:jc w:val="both"/>
      </w:pPr>
      <w:r>
        <w:t>5.4.2. Уровни вибрации от внешних и внутренних источников должны соответствовать гигиеническим нормативам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5.4.3. Уровень шума в жилых, лечебных и административных помещениях, а также на территории ЦВРИ должен соответствовать гигиеническим нормативам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5.4.4. В помещениях ЦВРИ предельно допустимые уровни ослабления интенсивности геомагнитного поля, напряженности электростатического поля, ПДУ в помещениях ЦВРИ и на прилегающей территории электрических и магнитных полей частотой 50 Гц, ЭМП диапазона частот 30 кГц - 300 ГГц не должны превышать гигиенических нормативов для жилых помещений и селитебной территории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5.4.5. Напряженность электростатического поля на поверхности полимерных покрытий полов и оборудования не должна превышать 15 кВ/м.</w:t>
      </w:r>
    </w:p>
    <w:p w:rsidR="00B03D41" w:rsidRDefault="00B03D41" w:rsidP="00B03D41">
      <w:pPr>
        <w:pStyle w:val="ConsPlusNormal"/>
        <w:spacing w:before="220"/>
        <w:ind w:firstLine="540"/>
        <w:jc w:val="both"/>
      </w:pPr>
      <w:r>
        <w:t>5.4.6. Плотность потока электромагнитной энергии, излучаемой радиотехническими объектами (радиолокационные станции аэропортов, метеорологические станции) в импульсно-прерывистом режиме должна соответствовать гигиеническим нормативам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ind w:firstLine="540"/>
        <w:jc w:val="both"/>
      </w:pPr>
    </w:p>
    <w:p w:rsidR="00B03D41" w:rsidRDefault="00B03D41" w:rsidP="00B03D41">
      <w:pPr>
        <w:pStyle w:val="ConsPlusTitle"/>
        <w:jc w:val="center"/>
        <w:outlineLvl w:val="2"/>
      </w:pPr>
      <w:r>
        <w:t>6. Гигиенические требования к естественному и искусственному</w:t>
      </w:r>
    </w:p>
    <w:p w:rsidR="00B03D41" w:rsidRDefault="00B03D41" w:rsidP="00B03D41">
      <w:pPr>
        <w:pStyle w:val="ConsPlusTitle"/>
        <w:jc w:val="center"/>
      </w:pPr>
      <w:r>
        <w:t>освещению и инсоляции</w:t>
      </w:r>
    </w:p>
    <w:p w:rsidR="00B03D41" w:rsidRDefault="00B03D41" w:rsidP="00B03D41">
      <w:pPr>
        <w:pStyle w:val="ConsPlusNormal"/>
        <w:ind w:firstLine="540"/>
        <w:jc w:val="both"/>
      </w:pPr>
    </w:p>
    <w:p w:rsidR="00B03D41" w:rsidRDefault="00B03D41" w:rsidP="00B03D41">
      <w:pPr>
        <w:pStyle w:val="ConsPlusTitle"/>
        <w:jc w:val="center"/>
        <w:outlineLvl w:val="3"/>
      </w:pPr>
      <w:r>
        <w:t>6.1. Здания и помещения общежитий</w:t>
      </w:r>
    </w:p>
    <w:p w:rsidR="00B03D41" w:rsidRDefault="00B03D41" w:rsidP="00B03D41">
      <w:pPr>
        <w:pStyle w:val="ConsPlusNormal"/>
        <w:ind w:firstLine="540"/>
        <w:jc w:val="both"/>
      </w:pPr>
    </w:p>
    <w:p w:rsidR="00B03D41" w:rsidRDefault="00B03D41" w:rsidP="00B03D41">
      <w:pPr>
        <w:pStyle w:val="ConsPlusNormal"/>
        <w:ind w:firstLine="540"/>
        <w:jc w:val="both"/>
      </w:pPr>
      <w:r>
        <w:t>6.1.1. Естественное освещение должны иметь жилые комнаты, кухни, игровые, помещения для самостоятельных занятий.</w:t>
      </w:r>
    </w:p>
    <w:p w:rsidR="00B03D41" w:rsidRDefault="00B03D41" w:rsidP="00B03D41">
      <w:pPr>
        <w:pStyle w:val="ConsPlusNormal"/>
        <w:spacing w:before="220"/>
        <w:ind w:firstLine="540"/>
        <w:jc w:val="both"/>
      </w:pPr>
      <w:r>
        <w:t>Без естественного освещения допускаются помещения кладовых, туалетов, умывальных, душевых, ванных и другие вспомогательные помещения с кратковременным пребыванием людей.</w:t>
      </w:r>
    </w:p>
    <w:p w:rsidR="00B03D41" w:rsidRDefault="00B03D41" w:rsidP="00B03D41">
      <w:pPr>
        <w:pStyle w:val="ConsPlusNormal"/>
        <w:spacing w:before="220"/>
        <w:ind w:firstLine="540"/>
        <w:jc w:val="both"/>
      </w:pPr>
      <w:r>
        <w:t>6.1.2. Помещения общежития должны быть обеспечены искусственным освещением.</w:t>
      </w:r>
    </w:p>
    <w:p w:rsidR="00B03D41" w:rsidRDefault="00B03D41" w:rsidP="00B03D41">
      <w:pPr>
        <w:pStyle w:val="ConsPlusNormal"/>
        <w:spacing w:before="220"/>
        <w:ind w:firstLine="540"/>
        <w:jc w:val="both"/>
      </w:pPr>
      <w:r>
        <w:t>Общее искусственное освещение должно быть предусмотрено во всех помещениях. В жилых комнатах, кухнях, помещениях для самостоятельных занятий и медицинского назначения, помещениях культурно-бытового назначения дополнительно к общему может быть предусмотрено местное освещение отдельных функциональных зон.</w:t>
      </w:r>
    </w:p>
    <w:p w:rsidR="00B03D41" w:rsidRDefault="00B03D41" w:rsidP="00B03D41">
      <w:pPr>
        <w:pStyle w:val="ConsPlusNormal"/>
        <w:spacing w:before="220"/>
        <w:ind w:firstLine="540"/>
        <w:jc w:val="both"/>
      </w:pPr>
      <w:r>
        <w:t>6.1.3. Уровни искусственного и естественного освещения в помещениях общежитий должны соответствовать гигиеническим нормативам для естественного, искусственного и совмещенного освещения жилых и общественных зданий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6.1.4. Жилые комнаты и территория общежития должны обеспечиваться инсоляцией в соответствии с гигиеническими нормативами для инсоляции и солнцезащиты помещений жилых и общественных зданий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ind w:firstLine="540"/>
        <w:jc w:val="both"/>
      </w:pPr>
    </w:p>
    <w:p w:rsidR="00B03D41" w:rsidRDefault="00B03D41" w:rsidP="00B03D41">
      <w:pPr>
        <w:pStyle w:val="ConsPlusTitle"/>
        <w:jc w:val="center"/>
        <w:outlineLvl w:val="3"/>
      </w:pPr>
      <w:r>
        <w:lastRenderedPageBreak/>
        <w:t>6.2. Здания организаций социального обслуживания</w:t>
      </w:r>
    </w:p>
    <w:p w:rsidR="00B03D41" w:rsidRDefault="00B03D41" w:rsidP="00B03D41">
      <w:pPr>
        <w:pStyle w:val="ConsPlusNormal"/>
        <w:ind w:firstLine="540"/>
        <w:jc w:val="both"/>
      </w:pPr>
    </w:p>
    <w:p w:rsidR="00B03D41" w:rsidRDefault="00B03D41" w:rsidP="00B03D41">
      <w:pPr>
        <w:pStyle w:val="ConsPlusNormal"/>
        <w:ind w:firstLine="540"/>
        <w:jc w:val="both"/>
      </w:pPr>
      <w:r>
        <w:t>6.2.1. Уровни естественного и искусственного освещения в помещениях организации социального обслуживания должны соответствовать гигиеническим нормативам для естественного, искусственного и совмещенного освещения жилых и общественных зданий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6.2.2. В качестве источников искусственного освещения в жилых помещениях, коридорах, гостиных, помещениях для занятий, обеденном зале - 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 для производственных помещений столовой, прачечной и душевых - с влагозащитной арматурой; в помещениях медицинского назначения - с закрытыми светильниками. Не используются в одном помещении одновременно в качестве источника общего освещения лампы разного типа.</w:t>
      </w:r>
    </w:p>
    <w:p w:rsidR="00B03D41" w:rsidRDefault="00B03D41" w:rsidP="00B03D41">
      <w:pPr>
        <w:pStyle w:val="ConsPlusNormal"/>
        <w:ind w:firstLine="540"/>
        <w:jc w:val="both"/>
      </w:pPr>
    </w:p>
    <w:p w:rsidR="00B03D41" w:rsidRDefault="00B03D41" w:rsidP="00B03D41">
      <w:pPr>
        <w:pStyle w:val="ConsPlusTitle"/>
        <w:jc w:val="center"/>
        <w:outlineLvl w:val="3"/>
      </w:pPr>
      <w:r>
        <w:t>6.3. Жилые здания и помещения</w:t>
      </w:r>
    </w:p>
    <w:p w:rsidR="00B03D41" w:rsidRDefault="00B03D41" w:rsidP="00B03D41">
      <w:pPr>
        <w:pStyle w:val="ConsPlusNormal"/>
        <w:ind w:firstLine="540"/>
        <w:jc w:val="both"/>
      </w:pPr>
    </w:p>
    <w:p w:rsidR="00B03D41" w:rsidRDefault="00B03D41" w:rsidP="00B03D41">
      <w:pPr>
        <w:pStyle w:val="ConsPlusNormal"/>
        <w:ind w:firstLine="540"/>
        <w:jc w:val="both"/>
      </w:pPr>
      <w:r>
        <w:t>6.3.1. Жилые комнаты и кухни жилых домов должны иметь естественное освещение через светопроемы в наружных ограждающих конструкциях здания.</w:t>
      </w:r>
    </w:p>
    <w:p w:rsidR="00B03D41" w:rsidRDefault="00B03D41" w:rsidP="00B03D41">
      <w:pPr>
        <w:pStyle w:val="ConsPlusNormal"/>
        <w:spacing w:before="220"/>
        <w:ind w:firstLine="540"/>
        <w:jc w:val="both"/>
      </w:pPr>
      <w:r>
        <w:t>6.3.2. Коэффициент естественной освещенности (далее - КЕО) в жилых комнатах и кухнях должен быть не менее 0,5%.</w:t>
      </w:r>
    </w:p>
    <w:p w:rsidR="00B03D41" w:rsidRDefault="00B03D41" w:rsidP="00B03D41">
      <w:pPr>
        <w:pStyle w:val="ConsPlusNormal"/>
        <w:spacing w:before="220"/>
        <w:ind w:firstLine="540"/>
        <w:jc w:val="both"/>
      </w:pPr>
      <w:r>
        <w:t>6.3.3. При одностороннем боковом освещении в жилых зданиях нормативное значение КЕО должно обеспечиваться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светопроемов: в одной комнате - для одно-, двух- и трехкомнатных квартир, и в двух комнатах для четырех- и пятикомнатных квартир. В остальных комнатах многокомнатных квартир и в кухне нормативное значение КЕО при боковом освещении должно обеспечиваться в расчетной точке, расположенной в центре помещения на плоскости пола.</w:t>
      </w:r>
    </w:p>
    <w:p w:rsidR="00B03D41" w:rsidRDefault="00B03D41" w:rsidP="00B03D41">
      <w:pPr>
        <w:pStyle w:val="ConsPlusNormal"/>
        <w:spacing w:before="220"/>
        <w:ind w:firstLine="540"/>
        <w:jc w:val="both"/>
      </w:pPr>
      <w:r>
        <w:t>6.3.4. Все помещения жилых зданий должны быть обеспечены общим и местным искусственным освещением.</w:t>
      </w:r>
    </w:p>
    <w:p w:rsidR="00B03D41" w:rsidRDefault="00B03D41" w:rsidP="00B03D41">
      <w:pPr>
        <w:pStyle w:val="ConsPlusNormal"/>
        <w:spacing w:before="220"/>
        <w:ind w:firstLine="540"/>
        <w:jc w:val="both"/>
      </w:pPr>
      <w:r>
        <w:t>6.3.5. Освещенность на лестничных площадках, ступенях лестниц, в лифтовых холлах, поэтажных коридорах, вестибюлях, подвалах и чердаках должна быть не ниже 20 лк на полу.</w:t>
      </w:r>
    </w:p>
    <w:p w:rsidR="00B03D41" w:rsidRDefault="00B03D41" w:rsidP="00B03D41">
      <w:pPr>
        <w:pStyle w:val="ConsPlusNormal"/>
        <w:spacing w:before="220"/>
        <w:ind w:firstLine="540"/>
        <w:jc w:val="both"/>
      </w:pPr>
      <w:r>
        <w:t>6.3.6. Над каждым основным входом в жилой дом должны быть установлены светильники, обеспечивающие на площадке входа освещенность не менее 6 лк, для горизонтальной поверхности и не менее 10 лк, для вертикальной поверхности на высоте 2,0 м от пола. Должно быть также предусмотрено освещение пешеходной дорожки у входа в здание.</w:t>
      </w:r>
    </w:p>
    <w:p w:rsidR="00B03D41" w:rsidRDefault="00B03D41" w:rsidP="00B03D41">
      <w:pPr>
        <w:pStyle w:val="ConsPlusNormal"/>
        <w:spacing w:before="220"/>
        <w:ind w:firstLine="540"/>
        <w:jc w:val="both"/>
      </w:pPr>
      <w:r>
        <w:t>6.3.7. Жилые помещения и придомовая территория должны обеспечиваться инсоляцией в соответствии с гигиеническими нормативами для инсоляции и солнцезащиты помещений жилых и общественных зданий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6.3.8. Нормируемая продолжительность непрерывной инсоляции для помещений жилых зданий устанавливается на определенные календарные периоды дифференцированно в зависимости от типа квартир, функционального назначения помещений, планировочных зон города и географической широты местности и должна соответствовать гигиеническим нормативам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lastRenderedPageBreak/>
        <w:t>6.3.9. Нормативная продолжительность инсоляции должна быть обеспечена не менее чем в одной комнате 1 - 3-комнатных квартир и не менее чем в двух комнатах 4-х и более комнатных квартир.</w:t>
      </w:r>
    </w:p>
    <w:p w:rsidR="00B03D41" w:rsidRDefault="00B03D41" w:rsidP="00B03D41">
      <w:pPr>
        <w:pStyle w:val="ConsPlusNormal"/>
        <w:spacing w:before="220"/>
        <w:ind w:firstLine="540"/>
        <w:jc w:val="both"/>
      </w:pPr>
      <w:r>
        <w:t>6.3.10. Допускается прерывистость продолжительности инсоляции, при которой один из периодов должен быть не менее 1 часа. При этом суммарная продолжительность нормируемой инсоляции должна увеличиваться на 0,5 часа соответственно для каждой зоны.</w:t>
      </w:r>
    </w:p>
    <w:p w:rsidR="00B03D41" w:rsidRDefault="00B03D41" w:rsidP="00B03D41">
      <w:pPr>
        <w:pStyle w:val="ConsPlusNormal"/>
        <w:spacing w:before="220"/>
        <w:ind w:firstLine="540"/>
        <w:jc w:val="both"/>
      </w:pPr>
      <w:r>
        <w:t>6.3.11. Для жилых зданий, расположенных в северной и центральной зонах, допускается снижение продолжительности инсоляции на 0,5 часа в следующих случаях:</w:t>
      </w:r>
    </w:p>
    <w:p w:rsidR="00B03D41" w:rsidRDefault="00B03D41" w:rsidP="00B03D41">
      <w:pPr>
        <w:pStyle w:val="ConsPlusNormal"/>
        <w:spacing w:before="220"/>
        <w:ind w:firstLine="540"/>
        <w:jc w:val="both"/>
      </w:pPr>
      <w:r>
        <w:t>- в двухкомнатных и трехкомнатных квартирах, где инсолируется не менее двух комнат;</w:t>
      </w:r>
    </w:p>
    <w:p w:rsidR="00B03D41" w:rsidRDefault="00B03D41" w:rsidP="00B03D41">
      <w:pPr>
        <w:pStyle w:val="ConsPlusNormal"/>
        <w:spacing w:before="220"/>
        <w:ind w:firstLine="540"/>
        <w:jc w:val="both"/>
      </w:pPr>
      <w:r>
        <w:t>- в четырех и многокомнатных квартирах, где инсолируется не менее трех комнат;</w:t>
      </w:r>
    </w:p>
    <w:p w:rsidR="00B03D41" w:rsidRDefault="00B03D41" w:rsidP="00B03D41">
      <w:pPr>
        <w:pStyle w:val="ConsPlusNormal"/>
        <w:spacing w:before="220"/>
        <w:ind w:firstLine="540"/>
        <w:jc w:val="both"/>
      </w:pPr>
      <w:r>
        <w:t>- при реконструкции жилой застройки, расположенной в центральной и исторической зонах городов, определенных их генеральными планами развития.</w:t>
      </w:r>
    </w:p>
    <w:p w:rsidR="00B03D41" w:rsidRDefault="00B03D41" w:rsidP="00B03D41">
      <w:pPr>
        <w:pStyle w:val="ConsPlusNormal"/>
        <w:spacing w:before="220"/>
        <w:ind w:firstLine="540"/>
        <w:jc w:val="both"/>
      </w:pPr>
      <w:r>
        <w:t>6.3.12. На детских игровых площадках и спортивных площадках, расположенных на придомовой территории, продолжительность инсоляции должна составлять не менее 3-х часов на 50% площадок участка независимо от географической широты.</w:t>
      </w:r>
    </w:p>
    <w:p w:rsidR="00B03D41" w:rsidRDefault="00B03D41" w:rsidP="00B03D41">
      <w:pPr>
        <w:pStyle w:val="ConsPlusNormal"/>
        <w:ind w:firstLine="540"/>
        <w:jc w:val="both"/>
      </w:pPr>
    </w:p>
    <w:p w:rsidR="00B03D41" w:rsidRDefault="00B03D41" w:rsidP="00B03D41">
      <w:pPr>
        <w:pStyle w:val="ConsPlusTitle"/>
        <w:jc w:val="center"/>
        <w:outlineLvl w:val="3"/>
      </w:pPr>
      <w:r>
        <w:t>6.4. Центры временного размещения иммигрантов</w:t>
      </w:r>
    </w:p>
    <w:p w:rsidR="00B03D41" w:rsidRDefault="00B03D41" w:rsidP="00B03D41">
      <w:pPr>
        <w:pStyle w:val="ConsPlusNormal"/>
        <w:ind w:firstLine="540"/>
        <w:jc w:val="both"/>
      </w:pPr>
    </w:p>
    <w:p w:rsidR="00B03D41" w:rsidRDefault="00B03D41" w:rsidP="00B03D41">
      <w:pPr>
        <w:pStyle w:val="ConsPlusNormal"/>
        <w:ind w:firstLine="540"/>
        <w:jc w:val="both"/>
      </w:pPr>
      <w:r>
        <w:t>6.4.1. Помещения, коридоры и лестничные клетки ЦВРИ должны иметь естественное освещение. Освещение вторым светом или только искусственное освещение допускается в помещениях кладовых, санузлов при жилых комнатах и при палатах изолятора, в туалетах для сотрудников, в душевых и других вспомогательных помещениях с кратковременным пребыванием людей.</w:t>
      </w:r>
    </w:p>
    <w:p w:rsidR="00B03D41" w:rsidRDefault="00B03D41" w:rsidP="00B03D41">
      <w:pPr>
        <w:pStyle w:val="ConsPlusNormal"/>
        <w:spacing w:before="220"/>
        <w:ind w:firstLine="540"/>
        <w:jc w:val="both"/>
      </w:pPr>
      <w:r>
        <w:t>6.4.2. Достаточность естественного освещения должна соответствовать нормируемой величине коэффициента естественной освещенности (КЕО) и определяется с учетом функционального назначения помещений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Приближенно достаточность естественного освещения допускается определять по величине светового коэффициента (СК), определяющего отношение площади светопроемов к площади пола.</w:t>
      </w:r>
    </w:p>
    <w:p w:rsidR="00B03D41" w:rsidRDefault="00B03D41" w:rsidP="00B03D41">
      <w:pPr>
        <w:pStyle w:val="ConsPlusNormal"/>
        <w:spacing w:before="220"/>
        <w:ind w:firstLine="540"/>
        <w:jc w:val="both"/>
      </w:pPr>
      <w:r>
        <w:t>В жилых комнатах СК должен быть в пределах от 1:4,5 до 1:8; в учебных и административных помещениях - не менее 1:8; в коридорах - 1:16; на лестничных клетках - 1:8.</w:t>
      </w:r>
    </w:p>
    <w:p w:rsidR="00B03D41" w:rsidRDefault="00B03D41" w:rsidP="00B03D41">
      <w:pPr>
        <w:pStyle w:val="ConsPlusNormal"/>
        <w:spacing w:before="220"/>
        <w:ind w:firstLine="540"/>
        <w:jc w:val="both"/>
      </w:pPr>
      <w:r>
        <w:t>6.4.3. Ориентация окон жилых помещений должна обеспечивать режим инсоляции, соответствующий гигиеническим нормативам [см. Гигиенические нормативы факторов среды обитания Приложение 5 "Физические факторы (за исключением ионизирующего излучения)"], не менее чем в 60% комнат.</w:t>
      </w:r>
    </w:p>
    <w:p w:rsidR="00B03D41" w:rsidRDefault="00B03D41" w:rsidP="00B03D41">
      <w:pPr>
        <w:pStyle w:val="ConsPlusNormal"/>
        <w:spacing w:before="220"/>
        <w:ind w:firstLine="540"/>
        <w:jc w:val="both"/>
      </w:pPr>
      <w:r>
        <w:t>Ориентация жилых комнат и палат изолятора на северные румбы горизонта не допускается.</w:t>
      </w:r>
    </w:p>
    <w:p w:rsidR="00B03D41" w:rsidRDefault="00B03D41" w:rsidP="00B03D41">
      <w:pPr>
        <w:pStyle w:val="ConsPlusNormal"/>
        <w:spacing w:before="220"/>
        <w:ind w:firstLine="540"/>
        <w:jc w:val="both"/>
      </w:pPr>
      <w:r>
        <w:t>6.4.4. Для защиты от слепящего действия и перегрева помещений от прямых солнечных лучей в летнее время светопроемы должны быть оборудованы солнцезащитными устройствами: регулируемыми (шторы, жалюзи) или стационарными (козырьки, экраны или другие затеняющие элементы фасада). Наличие солнцезащитных устройств является обязательным в 3-м климатическом поясе, в пределах сектора горизонта 70 - 290°.</w:t>
      </w:r>
    </w:p>
    <w:p w:rsidR="00B03D41" w:rsidRDefault="00B03D41" w:rsidP="00B03D41">
      <w:pPr>
        <w:pStyle w:val="ConsPlusNormal"/>
        <w:spacing w:before="220"/>
        <w:ind w:firstLine="540"/>
        <w:jc w:val="both"/>
      </w:pPr>
      <w:r>
        <w:t xml:space="preserve">6.4.5. Искусственное освещение должно быть предусмотрено во всех без исключения помещениях ЦВРИ. Основной системой искусственного освещения должно быть общее </w:t>
      </w:r>
      <w:r>
        <w:lastRenderedPageBreak/>
        <w:t>равномерное освещение потолочными светильниками. Дополнительно к общему освещению в жилых комнатах, помещениях для занятий, административных помещениях, на постах дежурных, в кабинетах врачей и смотровых помещениях медпунктов должно быть предусмотрено местное освещение настольными лампами или бра.</w:t>
      </w:r>
    </w:p>
    <w:p w:rsidR="00B03D41" w:rsidRDefault="00B03D41" w:rsidP="00B03D41">
      <w:pPr>
        <w:pStyle w:val="ConsPlusNormal"/>
        <w:spacing w:before="220"/>
        <w:ind w:firstLine="540"/>
        <w:jc w:val="both"/>
      </w:pPr>
      <w:r>
        <w:t>6.4.6. В жилых, административных, учебных и вспомогательных помещениях должны использоваться преимущественно люминесцентные лампы "белого света".</w:t>
      </w:r>
    </w:p>
    <w:p w:rsidR="00B03D41" w:rsidRDefault="00B03D41" w:rsidP="00B03D41">
      <w:pPr>
        <w:pStyle w:val="ConsPlusNormal"/>
        <w:spacing w:before="220"/>
        <w:ind w:firstLine="540"/>
        <w:jc w:val="both"/>
      </w:pPr>
      <w:r>
        <w:t>В кабинетах врачей, смотровых и процедурных помещениях медпунктов, а также лабораториях люминесцентное освещение должно осуществляться лампами "холодного белого света" (ЛХЕ) или "дневного света с исправленной цветностью излучения" (ЛДЦ), обеспечивающими необходимую цветопередачу при диагностическом осмотре больных и при проведении клинических анализов. В противном случае освещение этих помещений должно осуществляться не люминесцентными лампами, а лампами накаливания.</w:t>
      </w:r>
    </w:p>
    <w:p w:rsidR="00B03D41" w:rsidRDefault="00B03D41" w:rsidP="00B03D41">
      <w:pPr>
        <w:pStyle w:val="ConsPlusNormal"/>
        <w:spacing w:before="220"/>
        <w:ind w:firstLine="540"/>
        <w:jc w:val="both"/>
      </w:pPr>
      <w:r>
        <w:t>6.4.7. Применение открытых ламп - как ламп накаливания, так и люминесцентных ламп - не допускается.</w:t>
      </w:r>
    </w:p>
    <w:p w:rsidR="00B03D41" w:rsidRDefault="00B03D41" w:rsidP="00B03D41">
      <w:pPr>
        <w:pStyle w:val="ConsPlusNormal"/>
        <w:spacing w:before="220"/>
        <w:ind w:firstLine="540"/>
        <w:jc w:val="both"/>
      </w:pPr>
      <w:r>
        <w:t>Лампы должны применяться в светильниках, конструкция которых обеспечивает защиту глаз от слепящей яркости ламп и безопасность пользования электрическим освещением. Защитный угол потолочных светильников с экранирующей решеткой и светильников местного освещения должен быть не менее 30°.</w:t>
      </w:r>
    </w:p>
    <w:p w:rsidR="00B03D41" w:rsidRDefault="00B03D41" w:rsidP="00B03D41">
      <w:pPr>
        <w:pStyle w:val="ConsPlusNormal"/>
        <w:spacing w:before="220"/>
        <w:ind w:firstLine="540"/>
        <w:jc w:val="both"/>
      </w:pPr>
      <w:r>
        <w:t>В помещениях медпункта и лаборатории должны применяться светильники со сплошными рассеивателями из органического или силикатного стекла. В помещениях с влажным режимом эксплуатации должны применяться гидроизолированные светильники.</w:t>
      </w:r>
    </w:p>
    <w:p w:rsidR="00B03D41" w:rsidRDefault="00B03D41" w:rsidP="00B03D41">
      <w:pPr>
        <w:pStyle w:val="ConsPlusNormal"/>
        <w:spacing w:before="220"/>
        <w:ind w:firstLine="540"/>
        <w:jc w:val="both"/>
      </w:pPr>
      <w:r>
        <w:t>Люминесцентные светильники в кабинетах врачей, смотровых помещениях медпунктов и учебных помещениях должны быть укомплектованы пускорегулирующей аппаратурой класса "С особо низким уровнем шума".</w:t>
      </w:r>
    </w:p>
    <w:p w:rsidR="00B03D41" w:rsidRDefault="00B03D41" w:rsidP="00B03D41">
      <w:pPr>
        <w:pStyle w:val="ConsPlusNormal"/>
        <w:spacing w:before="220"/>
        <w:ind w:firstLine="540"/>
        <w:jc w:val="both"/>
      </w:pPr>
      <w:r>
        <w:t>6.4.8. Уровни освещенности помещений от системы общего искусственного освещения должны соответствовать гигиеническим нормативам с учетом функционального назначения помещений [см. Гигиенические 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spacing w:before="220"/>
        <w:ind w:firstLine="540"/>
        <w:jc w:val="both"/>
      </w:pPr>
      <w:r>
        <w:t>6.4.9. Аварийное освещение должно быть предусмотрено в приемном отделении, процедурных, лабораториях срочных анализов, банковском пункте, пунктах связи, служебных помещениях охраны правопорядка, на постах дежурных, в помещениях со сложным техническим оборудованием (котельные, насосные станции водопровода, прачечные и т.п.).</w:t>
      </w:r>
    </w:p>
    <w:p w:rsidR="00B03D41" w:rsidRDefault="00B03D41" w:rsidP="00B03D41">
      <w:pPr>
        <w:pStyle w:val="ConsPlusNormal"/>
        <w:spacing w:before="220"/>
        <w:ind w:firstLine="540"/>
        <w:jc w:val="both"/>
      </w:pPr>
      <w:r>
        <w:t>Аварийное освещение должно обеспечивать освещенность не менее 5% от нормируемых уровней.</w:t>
      </w:r>
    </w:p>
    <w:p w:rsidR="00B03D41" w:rsidRDefault="00B03D41" w:rsidP="00B03D41">
      <w:pPr>
        <w:pStyle w:val="ConsPlusNormal"/>
        <w:spacing w:before="220"/>
        <w:ind w:firstLine="540"/>
        <w:jc w:val="both"/>
      </w:pPr>
      <w:r>
        <w:t>6.4.10. Эвакуационное освещение должно быть предусмотрено в коридорах и на лестницах жилых корпусов, независимо от этажности здания, а также на основных проходах территории.</w:t>
      </w:r>
    </w:p>
    <w:p w:rsidR="00B03D41" w:rsidRDefault="00B03D41" w:rsidP="00B03D41">
      <w:pPr>
        <w:pStyle w:val="ConsPlusNormal"/>
        <w:spacing w:before="220"/>
        <w:ind w:firstLine="540"/>
        <w:jc w:val="both"/>
      </w:pPr>
      <w:r>
        <w:t>Эвакуационное освещение должно обеспечивать освещенность не менее 0,5 лк в помещениях (на полу и на ступенях лестниц) и 0,2 лк снаружи.</w:t>
      </w:r>
    </w:p>
    <w:p w:rsidR="00B03D41" w:rsidRDefault="00B03D41" w:rsidP="00B03D41">
      <w:pPr>
        <w:pStyle w:val="ConsPlusNormal"/>
        <w:spacing w:before="220"/>
        <w:ind w:firstLine="540"/>
        <w:jc w:val="both"/>
      </w:pPr>
      <w:r>
        <w:t>К системе эвакуационного освещения должны быть присоединены световые указатели выхода.</w:t>
      </w:r>
    </w:p>
    <w:p w:rsidR="00B03D41" w:rsidRDefault="00B03D41" w:rsidP="00B03D41">
      <w:pPr>
        <w:pStyle w:val="ConsPlusNormal"/>
        <w:spacing w:before="220"/>
        <w:ind w:firstLine="540"/>
        <w:jc w:val="both"/>
      </w:pPr>
      <w:r>
        <w:t xml:space="preserve">6.4.11. Наружное освещение территории ЦВРИ должно функционировать в течение всего темного времени суток. Освещенность на уровне земли от наружного освещения должна соответствовать гигиеническим нормативам для территории жилой застройки [см. Гигиенические </w:t>
      </w:r>
      <w:r>
        <w:lastRenderedPageBreak/>
        <w:t>нормативы факторов среды обитания Приложение 5 "Физические факторы (за исключением ионизирующего излучения)"].</w:t>
      </w:r>
    </w:p>
    <w:p w:rsidR="00B03D41" w:rsidRDefault="00B03D41" w:rsidP="00B03D41">
      <w:pPr>
        <w:pStyle w:val="ConsPlusNormal"/>
        <w:ind w:firstLine="540"/>
        <w:jc w:val="both"/>
      </w:pPr>
    </w:p>
    <w:p w:rsidR="00B03D41" w:rsidRDefault="00B03D41" w:rsidP="00B03D41">
      <w:pPr>
        <w:pStyle w:val="ConsPlusTitle"/>
        <w:jc w:val="center"/>
        <w:outlineLvl w:val="2"/>
      </w:pPr>
      <w:r>
        <w:t>7. Требования к внутренней отделке и оснащению помещений</w:t>
      </w:r>
    </w:p>
    <w:p w:rsidR="00B03D41" w:rsidRDefault="00B03D41" w:rsidP="00B03D41">
      <w:pPr>
        <w:pStyle w:val="ConsPlusNormal"/>
        <w:ind w:firstLine="540"/>
        <w:jc w:val="both"/>
      </w:pPr>
    </w:p>
    <w:p w:rsidR="00B03D41" w:rsidRDefault="00B03D41" w:rsidP="00B03D41">
      <w:pPr>
        <w:pStyle w:val="ConsPlusTitle"/>
        <w:jc w:val="center"/>
        <w:outlineLvl w:val="3"/>
      </w:pPr>
      <w:r>
        <w:t>7.1. Жилые комнаты и вспомогательные помещения общежитий</w:t>
      </w:r>
    </w:p>
    <w:p w:rsidR="00B03D41" w:rsidRDefault="00B03D41" w:rsidP="00B03D41">
      <w:pPr>
        <w:pStyle w:val="ConsPlusNormal"/>
        <w:ind w:firstLine="540"/>
        <w:jc w:val="both"/>
      </w:pPr>
    </w:p>
    <w:p w:rsidR="00B03D41" w:rsidRDefault="00B03D41" w:rsidP="00B03D41">
      <w:pPr>
        <w:pStyle w:val="ConsPlusNormal"/>
        <w:ind w:firstLine="540"/>
        <w:jc w:val="both"/>
      </w:pPr>
      <w:r>
        <w:t>7.1.1. Каждая жилая комната должна быть обеспечена твердым и мягким инвентарем, шкафами для одежды и обуви, постельными принадлежностями. Количество тумбочек, стульев и кроватей в жилых комнатах должно соответствовать числу проживающих.</w:t>
      </w:r>
    </w:p>
    <w:p w:rsidR="00B03D41" w:rsidRDefault="00B03D41" w:rsidP="00B03D41">
      <w:pPr>
        <w:pStyle w:val="ConsPlusNormal"/>
        <w:spacing w:before="220"/>
        <w:ind w:firstLine="540"/>
        <w:jc w:val="both"/>
      </w:pPr>
      <w:r>
        <w:t>7.1.2. Расстановка мебели в помещениях должна способствовать рациональному использованию естественного света. В комнатах для занятий столы должны быть установлены по отношению к окнам так, чтобы дневной свет падал на них слева или спереди.</w:t>
      </w:r>
    </w:p>
    <w:p w:rsidR="00B03D41" w:rsidRDefault="00B03D41" w:rsidP="00B03D41">
      <w:pPr>
        <w:pStyle w:val="ConsPlusNormal"/>
        <w:spacing w:before="220"/>
        <w:ind w:firstLine="540"/>
        <w:jc w:val="both"/>
      </w:pPr>
      <w:r>
        <w:t>7.1.3. Кухни должны быть оборудованы газовыми или электрическими плитами, мойками, столами, шкафами.</w:t>
      </w:r>
    </w:p>
    <w:p w:rsidR="00B03D41" w:rsidRDefault="00B03D41" w:rsidP="00B03D41">
      <w:pPr>
        <w:pStyle w:val="ConsPlusNormal"/>
        <w:spacing w:before="220"/>
        <w:ind w:firstLine="540"/>
        <w:jc w:val="both"/>
      </w:pPr>
      <w:r>
        <w:t>7.1.4. В постирочных должна быть подводка холодной и горячей воды со смесителем и оборудование для стирки (стиральные машины, ванны, тазы).</w:t>
      </w:r>
    </w:p>
    <w:p w:rsidR="00B03D41" w:rsidRDefault="00B03D41" w:rsidP="00B03D41">
      <w:pPr>
        <w:pStyle w:val="ConsPlusNormal"/>
        <w:spacing w:before="220"/>
        <w:ind w:firstLine="540"/>
        <w:jc w:val="both"/>
      </w:pPr>
      <w:r>
        <w:t>7.1.5. Комнаты для сушки белья и отдельные комнаты для сушки одежды и обуви должны быть оборудованы устройствами для сушки, стеллажами и вешалками.</w:t>
      </w:r>
    </w:p>
    <w:p w:rsidR="00B03D41" w:rsidRDefault="00B03D41" w:rsidP="00B03D41">
      <w:pPr>
        <w:pStyle w:val="ConsPlusNormal"/>
        <w:spacing w:before="220"/>
        <w:ind w:firstLine="540"/>
        <w:jc w:val="both"/>
      </w:pPr>
      <w:r>
        <w:t>7.1.6. В кладовых для хранения чистого белья должны быть установлены шкафы или стеллажи с гигиеническим покрытием.</w:t>
      </w:r>
    </w:p>
    <w:p w:rsidR="00B03D41" w:rsidRDefault="00B03D41" w:rsidP="00B03D41">
      <w:pPr>
        <w:pStyle w:val="ConsPlusNormal"/>
        <w:spacing w:before="220"/>
        <w:ind w:firstLine="540"/>
        <w:jc w:val="both"/>
      </w:pPr>
      <w:r>
        <w:t>7.1.7. Общежития обеспечивают необходимым набором уборочного инвентаря, промаркированного в соответствии с его назначением.</w:t>
      </w:r>
    </w:p>
    <w:p w:rsidR="00B03D41" w:rsidRDefault="00B03D41" w:rsidP="00B03D41">
      <w:pPr>
        <w:pStyle w:val="ConsPlusNormal"/>
        <w:ind w:firstLine="540"/>
        <w:jc w:val="both"/>
      </w:pPr>
    </w:p>
    <w:p w:rsidR="00B03D41" w:rsidRDefault="00B03D41" w:rsidP="00B03D41">
      <w:pPr>
        <w:pStyle w:val="ConsPlusTitle"/>
        <w:jc w:val="center"/>
        <w:outlineLvl w:val="3"/>
      </w:pPr>
      <w:r>
        <w:t>7.2. Организации социального обслуживания</w:t>
      </w:r>
    </w:p>
    <w:p w:rsidR="00B03D41" w:rsidRDefault="00B03D41" w:rsidP="00B03D41">
      <w:pPr>
        <w:pStyle w:val="ConsPlusNormal"/>
        <w:ind w:firstLine="540"/>
        <w:jc w:val="both"/>
      </w:pPr>
    </w:p>
    <w:p w:rsidR="00B03D41" w:rsidRDefault="00B03D41" w:rsidP="00B03D41">
      <w:pPr>
        <w:pStyle w:val="ConsPlusNormal"/>
        <w:ind w:firstLine="540"/>
        <w:jc w:val="both"/>
      </w:pPr>
      <w:r>
        <w:t>7.2.1. Потолки, стены и полы всех помещений должны быть гладкими, без нарушения целостности, признаков поражения грибком и иметь отделку, допускающую уборку влажным способом с использованием моющих и дезинфицирующих средств. Используемые строительные и отделочные материалы не должны оказывать вредное влияние для здоровья человека.</w:t>
      </w:r>
    </w:p>
    <w:p w:rsidR="00B03D41" w:rsidRDefault="00B03D41" w:rsidP="00B03D41">
      <w:pPr>
        <w:pStyle w:val="ConsPlusNormal"/>
        <w:spacing w:before="220"/>
        <w:ind w:firstLine="540"/>
        <w:jc w:val="both"/>
      </w:pPr>
      <w:r>
        <w:t>7.2.2. В производственных и складских помещениях пищеблока, буфетных, коридоров и холлов, помещениях с влажным режимом (душевые, умывальные, туалеты), помещениях прачечной, кладовых для хранения чистого и грязного белья стены должны быть облицованы на высоту не ниже 1,8 м глазурованной плиткой или иными разрешенными к применению материалами, устойчивыми к влажной обработке с использованием моющих и дезинфицирующих средств.</w:t>
      </w:r>
    </w:p>
    <w:p w:rsidR="00B03D41" w:rsidRDefault="00B03D41" w:rsidP="00B03D41">
      <w:pPr>
        <w:pStyle w:val="ConsPlusNormal"/>
        <w:spacing w:before="220"/>
        <w:ind w:firstLine="540"/>
        <w:jc w:val="both"/>
      </w:pPr>
      <w:r>
        <w:t>7.2.3. Для отделки потолков необходимо использовать водоотталкивающие (влагостойкие) краски.</w:t>
      </w:r>
    </w:p>
    <w:p w:rsidR="00B03D41" w:rsidRDefault="00B03D41" w:rsidP="00B03D41">
      <w:pPr>
        <w:pStyle w:val="ConsPlusNormal"/>
        <w:spacing w:before="220"/>
        <w:ind w:firstLine="540"/>
        <w:jc w:val="both"/>
      </w:pPr>
      <w:r>
        <w:t>7.2.4. Полы в помещениях посудомоечного отделения пищеблока, душевых и постирочной оборудуются канализационными трапами с уклонами полов к отверстиям трапов.</w:t>
      </w:r>
    </w:p>
    <w:p w:rsidR="00B03D41" w:rsidRDefault="00B03D41" w:rsidP="00B03D41">
      <w:pPr>
        <w:pStyle w:val="ConsPlusNormal"/>
        <w:spacing w:before="220"/>
        <w:ind w:firstLine="540"/>
        <w:jc w:val="both"/>
      </w:pPr>
      <w:r>
        <w:t>7.2.5. Помещения медицинского назначения оборудуются и эксплуатируются в соответствии с требованиями к организациям, осуществляющим медицинскую деятельность (Санитарные правила раздел "Санитарно-эпидемиологические требования к организации и предоставлению отдельных видов услуг").</w:t>
      </w:r>
    </w:p>
    <w:p w:rsidR="00B03D41" w:rsidRDefault="00B03D41" w:rsidP="00B03D41">
      <w:pPr>
        <w:pStyle w:val="ConsPlusNormal"/>
        <w:spacing w:before="220"/>
        <w:ind w:firstLine="540"/>
        <w:jc w:val="both"/>
      </w:pPr>
      <w:r>
        <w:t xml:space="preserve">7.2.6. Ограждающие устройства отопительных приборов должны быть выполнены из </w:t>
      </w:r>
      <w:r>
        <w:lastRenderedPageBreak/>
        <w:t>материалов, безопасных для здоровья человека.</w:t>
      </w:r>
    </w:p>
    <w:p w:rsidR="00B03D41" w:rsidRDefault="00B03D41" w:rsidP="00B03D41">
      <w:pPr>
        <w:pStyle w:val="ConsPlusNormal"/>
        <w:spacing w:before="220"/>
        <w:ind w:firstLine="540"/>
        <w:jc w:val="both"/>
      </w:pPr>
      <w:r>
        <w:t>7.2.7. Жилые комнаты оборудуются кроватями, столами, стульями, тумбочками, шкафами для хранения домашней одежды, белья, обуви.</w:t>
      </w:r>
    </w:p>
    <w:p w:rsidR="00B03D41" w:rsidRDefault="00B03D41" w:rsidP="00B03D41">
      <w:pPr>
        <w:pStyle w:val="ConsPlusNormal"/>
        <w:spacing w:before="220"/>
        <w:ind w:firstLine="540"/>
        <w:jc w:val="both"/>
      </w:pPr>
      <w:r>
        <w:t>Каждый проживающий обеспечивается постельными принадлежностями, постельным бельем и полотенцами (для лица, ног, банное).</w:t>
      </w:r>
    </w:p>
    <w:p w:rsidR="00B03D41" w:rsidRDefault="00B03D41" w:rsidP="00B03D41">
      <w:pPr>
        <w:pStyle w:val="ConsPlusNormal"/>
        <w:spacing w:before="220"/>
        <w:ind w:firstLine="540"/>
        <w:jc w:val="both"/>
      </w:pPr>
      <w:r>
        <w:t>Количество отделений в шкафах должно соответствовать количеству спальных мест в комнате.</w:t>
      </w:r>
    </w:p>
    <w:p w:rsidR="00B03D41" w:rsidRDefault="00B03D41" w:rsidP="00B03D41">
      <w:pPr>
        <w:pStyle w:val="ConsPlusNormal"/>
        <w:spacing w:before="220"/>
        <w:ind w:firstLine="540"/>
        <w:jc w:val="both"/>
      </w:pPr>
      <w:r>
        <w:t>Количество кроватей, тумбочек и стульев должно соответствовать количеству проживающих. Использование двухъярусных кроватей и раскладных кроватей не допускается.</w:t>
      </w:r>
    </w:p>
    <w:p w:rsidR="00B03D41" w:rsidRDefault="00B03D41" w:rsidP="00B03D41">
      <w:pPr>
        <w:pStyle w:val="ConsPlusNormal"/>
        <w:spacing w:before="220"/>
        <w:ind w:firstLine="540"/>
        <w:jc w:val="both"/>
      </w:pPr>
      <w:r>
        <w:t>7.2.8. В организациях социального обслуживания используются оборудование и мебель, покрытие которых обеспечивает возможность проведения влажной обработки с применением моющих и дезинфицирующих средств. При использовании мягкой мебели предусматриваются съемные чехлы (не менее 2 комплектов) с обязательной стиркой их по мере загрязнения, но не реже один раз в месяц.</w:t>
      </w:r>
    </w:p>
    <w:p w:rsidR="00B03D41" w:rsidRDefault="00B03D41" w:rsidP="00B03D41">
      <w:pPr>
        <w:pStyle w:val="ConsPlusNormal"/>
        <w:spacing w:before="220"/>
        <w:ind w:firstLine="540"/>
        <w:jc w:val="both"/>
      </w:pPr>
      <w:r>
        <w:t>7.2.9. В туалетных помещениях предусматриваются умывальная зона и зона санитарных кабин.</w:t>
      </w:r>
    </w:p>
    <w:p w:rsidR="00B03D41" w:rsidRDefault="00B03D41" w:rsidP="00B03D41">
      <w:pPr>
        <w:pStyle w:val="ConsPlusNormal"/>
        <w:spacing w:before="220"/>
        <w:ind w:firstLine="540"/>
        <w:jc w:val="both"/>
      </w:pPr>
      <w:r>
        <w:t>Умывальная зона оборудуется умывальными раковинами и вешалками для полотенец. В умывальных предусматриваются полотенцесушители. Зона санитарных кабин оборудуется унитазами.</w:t>
      </w:r>
    </w:p>
    <w:p w:rsidR="00B03D41" w:rsidRDefault="00B03D41" w:rsidP="00B03D41">
      <w:pPr>
        <w:pStyle w:val="ConsPlusNormal"/>
        <w:spacing w:before="220"/>
        <w:ind w:firstLine="540"/>
        <w:jc w:val="both"/>
      </w:pPr>
      <w:r>
        <w:t>Для хранения уборочного инвентаря предусматриваются отдельные помещения (шкафы).</w:t>
      </w:r>
    </w:p>
    <w:p w:rsidR="00B03D41" w:rsidRDefault="00B03D41" w:rsidP="00B03D41">
      <w:pPr>
        <w:pStyle w:val="ConsPlusNormal"/>
        <w:spacing w:before="220"/>
        <w:ind w:firstLine="540"/>
        <w:jc w:val="both"/>
      </w:pPr>
      <w:r>
        <w:t>7.2.10. Душевые кабины оборудуются душевыми установками из расчета одна установка на 5 человек и резиновыми ковриками с ребристой поверхностью.</w:t>
      </w:r>
    </w:p>
    <w:p w:rsidR="00B03D41" w:rsidRDefault="00B03D41" w:rsidP="00B03D41">
      <w:pPr>
        <w:pStyle w:val="ConsPlusNormal"/>
        <w:spacing w:before="220"/>
        <w:ind w:firstLine="540"/>
        <w:jc w:val="both"/>
      </w:pPr>
      <w:r>
        <w:t>7.2.11. Комната личной гигиены женщин оборудуется биде или поддоном с гибким шлангом, умывальником и унитазом.</w:t>
      </w:r>
    </w:p>
    <w:p w:rsidR="00B03D41" w:rsidRDefault="00B03D41" w:rsidP="00B03D41">
      <w:pPr>
        <w:pStyle w:val="ConsPlusNormal"/>
        <w:spacing w:before="220"/>
        <w:ind w:firstLine="540"/>
        <w:jc w:val="both"/>
      </w:pPr>
      <w:r>
        <w:t>7.2.12. В организациях социального обслуживания оборудуются помещения прачечной для стирки постельного белья, полотенец и личных вещей. При отсутствии условий для стирки постельного белья и личных вещей в организациях социального обслуживания допускается централизованная стирка в иных прачечных.</w:t>
      </w:r>
    </w:p>
    <w:p w:rsidR="00B03D41" w:rsidRDefault="00B03D41" w:rsidP="00B03D41">
      <w:pPr>
        <w:pStyle w:val="ConsPlusNormal"/>
        <w:spacing w:before="220"/>
        <w:ind w:firstLine="540"/>
        <w:jc w:val="both"/>
      </w:pPr>
      <w:r>
        <w:t>7.2.13. В отдельном помещении оборудуется гладильная, оснащенная гладильными досками, утюгами.</w:t>
      </w:r>
    </w:p>
    <w:p w:rsidR="00B03D41" w:rsidRDefault="00B03D41" w:rsidP="00B03D41">
      <w:pPr>
        <w:pStyle w:val="ConsPlusNormal"/>
        <w:spacing w:before="220"/>
        <w:ind w:firstLine="540"/>
        <w:jc w:val="both"/>
      </w:pPr>
      <w:r>
        <w:t>7.2.14. В организациях социального обслуживания обеспечиваются условия для оказания лицам пожилого возраста, лицам с ограниченными возможностями здоровья и инвалидам парикмахерских услуг с соблюдением санитарно-эпидемиологических требований к организациям коммунально-бытового назначения, оказывающим парикмахерские и косметические услуги (Санитарные правила раздел "Санитарно-эпидемиологические требования к организации и предоставлению отдельных видов услуг").</w:t>
      </w:r>
    </w:p>
    <w:p w:rsidR="00B03D41" w:rsidRDefault="00B03D41" w:rsidP="00B03D41">
      <w:pPr>
        <w:pStyle w:val="ConsPlusNormal"/>
        <w:spacing w:before="220"/>
        <w:ind w:firstLine="540"/>
        <w:jc w:val="both"/>
      </w:pPr>
      <w:r>
        <w:t>7.2.15. Кладовые оборудуются стеллажами или шкафами для раздельного хранения грязного и чистого белья, моющих и дезинфицирующих средств, личных вещей проживающих лиц пожилого возраста, лиц с ограниченными возможностями здоровья и инвалидов.</w:t>
      </w:r>
    </w:p>
    <w:p w:rsidR="00B03D41" w:rsidRDefault="00B03D41" w:rsidP="00B03D41">
      <w:pPr>
        <w:pStyle w:val="ConsPlusNormal"/>
        <w:spacing w:before="220"/>
        <w:ind w:firstLine="540"/>
        <w:jc w:val="both"/>
      </w:pPr>
      <w:r>
        <w:t xml:space="preserve">7.2.16. При размещении лиц, лишенных возможностей к самостоятельному передвижению ("лежачих"), предусматривается специализированное оборудование (специальные кровати, </w:t>
      </w:r>
      <w:r>
        <w:lastRenderedPageBreak/>
        <w:t>противопролежневые системы, ограждения).</w:t>
      </w:r>
    </w:p>
    <w:p w:rsidR="00B03D41" w:rsidRDefault="00B03D41" w:rsidP="00B03D41">
      <w:pPr>
        <w:pStyle w:val="ConsPlusNormal"/>
        <w:ind w:firstLine="540"/>
        <w:jc w:val="both"/>
      </w:pPr>
    </w:p>
    <w:p w:rsidR="00B03D41" w:rsidRDefault="00B03D41" w:rsidP="00B03D41">
      <w:pPr>
        <w:pStyle w:val="ConsPlusTitle"/>
        <w:jc w:val="center"/>
        <w:outlineLvl w:val="3"/>
      </w:pPr>
      <w:r>
        <w:t>7.3. Жилые помещения</w:t>
      </w:r>
    </w:p>
    <w:p w:rsidR="00B03D41" w:rsidRDefault="00B03D41" w:rsidP="00B03D41">
      <w:pPr>
        <w:pStyle w:val="ConsPlusNormal"/>
        <w:ind w:firstLine="540"/>
        <w:jc w:val="both"/>
      </w:pPr>
    </w:p>
    <w:p w:rsidR="00B03D41" w:rsidRDefault="00B03D41" w:rsidP="00B03D41">
      <w:pPr>
        <w:pStyle w:val="ConsPlusNormal"/>
        <w:ind w:firstLine="540"/>
        <w:jc w:val="both"/>
      </w:pPr>
      <w:r>
        <w:t>7.3.1. Выделение вредных химических веществ из строительных и отделочных материалов, а также из материалов, используемых для изготовления встроенной мебели, не должно создавать в жилых помещениях концентраций, превышающих гигиенические нормативы для атмосферного воздуха городских и сельских поселений [см. Гигиенические нормативы факторов среды обитания Приложение 1 "Атмосферный воздух городских и сельских поселений"].</w:t>
      </w:r>
    </w:p>
    <w:p w:rsidR="00B03D41" w:rsidRDefault="00B03D41" w:rsidP="00B03D41">
      <w:pPr>
        <w:pStyle w:val="ConsPlusNormal"/>
        <w:spacing w:before="220"/>
        <w:ind w:firstLine="540"/>
        <w:jc w:val="both"/>
      </w:pPr>
      <w:r>
        <w:t>7.3.2. Уровень напряженности электростатического потенциала на поверхности строительных и отделочных материалов не должен превышать гигиенические нормативы [15 кВ/м при относительной влажности воздуха 30 - 60%].</w:t>
      </w:r>
    </w:p>
    <w:p w:rsidR="00B03D41" w:rsidRDefault="00B03D41" w:rsidP="00B03D41">
      <w:pPr>
        <w:pStyle w:val="ConsPlusNormal"/>
        <w:spacing w:before="220"/>
        <w:ind w:firstLine="540"/>
        <w:jc w:val="both"/>
      </w:pPr>
      <w:r>
        <w:t>7.3.3. Эффективная удельная активность природных радионуклидов в строительных материалах, используемых в строящихся и реконструируемых зданиях, не должна превышать 370 Бк/кг.</w:t>
      </w:r>
    </w:p>
    <w:p w:rsidR="00B03D41" w:rsidRDefault="00B03D41" w:rsidP="00B03D41">
      <w:pPr>
        <w:pStyle w:val="ConsPlusNormal"/>
        <w:ind w:firstLine="540"/>
        <w:jc w:val="both"/>
      </w:pPr>
    </w:p>
    <w:p w:rsidR="00B03D41" w:rsidRDefault="00B03D41" w:rsidP="00B03D41">
      <w:pPr>
        <w:pStyle w:val="ConsPlusTitle"/>
        <w:jc w:val="center"/>
        <w:outlineLvl w:val="3"/>
      </w:pPr>
      <w:r>
        <w:t>7.4. Центры временного размещения иммигрантов</w:t>
      </w:r>
    </w:p>
    <w:p w:rsidR="00B03D41" w:rsidRDefault="00B03D41" w:rsidP="00B03D41">
      <w:pPr>
        <w:pStyle w:val="ConsPlusNormal"/>
        <w:ind w:firstLine="540"/>
        <w:jc w:val="both"/>
      </w:pPr>
    </w:p>
    <w:p w:rsidR="00B03D41" w:rsidRDefault="00B03D41" w:rsidP="00B03D41">
      <w:pPr>
        <w:pStyle w:val="ConsPlusNormal"/>
        <w:ind w:firstLine="540"/>
        <w:jc w:val="both"/>
      </w:pPr>
      <w:r>
        <w:t>7.4.1. Материалы, используемые для внутренней отделки помещений, должны быть из числа разрешенных в установленном порядке к применению в жилых и общественных зданиях в соответствии с инструкциями по применению.</w:t>
      </w:r>
    </w:p>
    <w:p w:rsidR="00B03D41" w:rsidRDefault="00B03D41" w:rsidP="00B03D41">
      <w:pPr>
        <w:pStyle w:val="ConsPlusNormal"/>
        <w:spacing w:before="220"/>
        <w:ind w:firstLine="540"/>
        <w:jc w:val="both"/>
      </w:pPr>
      <w:r>
        <w:t>7.4.2. Стены жилых комнат, холлов, кабинетов врачей, столовых и др. помещений с сухим режимом эксплуатации должны быть окрашены силикатными красками, предпочтительно в сочетании с масляными.</w:t>
      </w:r>
    </w:p>
    <w:p w:rsidR="00B03D41" w:rsidRDefault="00B03D41" w:rsidP="00B03D41">
      <w:pPr>
        <w:pStyle w:val="ConsPlusNormal"/>
        <w:spacing w:before="220"/>
        <w:ind w:firstLine="540"/>
        <w:jc w:val="both"/>
      </w:pPr>
      <w:r>
        <w:t>В помещениях с влажным режимом эксплуатации (душевых, умывальных, постирочных, в варочных цехах и т.п.), а также в кладовых для хранения чистого и грязного белья панели стен и перегородок на высоту 1,6 м от пола должны быть облицованы керамической глазурованной плиткой или другими влагостойкими материалами.</w:t>
      </w:r>
    </w:p>
    <w:p w:rsidR="00B03D41" w:rsidRDefault="00B03D41" w:rsidP="00B03D41">
      <w:pPr>
        <w:pStyle w:val="ConsPlusNormal"/>
        <w:spacing w:before="220"/>
        <w:ind w:firstLine="540"/>
        <w:jc w:val="both"/>
      </w:pPr>
      <w:r>
        <w:t>В местах установки раковин и других санитарных приборов в жилых комнатах, кабинетах врачей и других помещениях влагостойкая облицовка стен должна иметь ширину не менее 20 см от краев каждого санитарного прибора.</w:t>
      </w:r>
    </w:p>
    <w:p w:rsidR="00B03D41" w:rsidRDefault="00B03D41" w:rsidP="00B03D41">
      <w:pPr>
        <w:pStyle w:val="ConsPlusNormal"/>
        <w:spacing w:before="220"/>
        <w:ind w:firstLine="540"/>
        <w:jc w:val="both"/>
      </w:pPr>
      <w:r>
        <w:t>7.4.3. Потолки в помещениях с сухим режимом эксплуатации должны быть отделаны с использованием меловой, известковой побелки (допускается применение водоэмульсионной, клеевой или силикатной краски).</w:t>
      </w:r>
    </w:p>
    <w:p w:rsidR="00B03D41" w:rsidRDefault="00B03D41" w:rsidP="00B03D41">
      <w:pPr>
        <w:pStyle w:val="ConsPlusNormal"/>
        <w:spacing w:before="220"/>
        <w:ind w:firstLine="540"/>
        <w:jc w:val="both"/>
      </w:pPr>
      <w:r>
        <w:t>Потолки в помещениях с влажным режимом должны быть окрашены масляной краской.</w:t>
      </w:r>
    </w:p>
    <w:p w:rsidR="00B03D41" w:rsidRDefault="00B03D41" w:rsidP="00B03D41">
      <w:pPr>
        <w:pStyle w:val="ConsPlusNormal"/>
        <w:spacing w:before="220"/>
        <w:ind w:firstLine="540"/>
        <w:jc w:val="both"/>
      </w:pPr>
      <w:r>
        <w:t>Краска, применяемая для отделки потолка и верхней части стены, должна обеспечивать коэффициент отражения света не ниже 0,7.</w:t>
      </w:r>
    </w:p>
    <w:p w:rsidR="00B03D41" w:rsidRDefault="00B03D41" w:rsidP="00B03D41">
      <w:pPr>
        <w:pStyle w:val="ConsPlusNormal"/>
        <w:spacing w:before="220"/>
        <w:ind w:firstLine="540"/>
        <w:jc w:val="both"/>
      </w:pPr>
      <w:r>
        <w:t>7.4.4. Полы должны быть гладкими, плотно пригнанными к основанию, без щелей и дефектов. Плинтуса должны плотно прилегать к стенам и полу. Материалы покрытия полов должны быть прочными, теплозащитными, травмобезопасными, устойчивыми к влажной уборке с применением дезсредств. Наиболее предпочтительными являются деревянные полы, покрытые масляной краской. Допускается покрытие полов синтетическими полимерными материалами.</w:t>
      </w:r>
    </w:p>
    <w:p w:rsidR="00B03D41" w:rsidRDefault="00B03D41" w:rsidP="00B03D41">
      <w:pPr>
        <w:pStyle w:val="ConsPlusNormal"/>
        <w:spacing w:before="220"/>
        <w:ind w:firstLine="540"/>
        <w:jc w:val="both"/>
      </w:pPr>
      <w:r>
        <w:t>В помещениях с влажным режимом эксплуатации должны устраиваться полы из керамической (метлахской) плитки. В помещениях душевых и постирочных полы должны быть оборудованы сливными трапами и иметь соответствующие уклоны к отверстиям трапов.</w:t>
      </w:r>
    </w:p>
    <w:p w:rsidR="00B03D41" w:rsidRDefault="00B03D41" w:rsidP="00B03D41">
      <w:pPr>
        <w:pStyle w:val="ConsPlusNormal"/>
        <w:spacing w:before="220"/>
        <w:ind w:firstLine="540"/>
        <w:jc w:val="both"/>
      </w:pPr>
      <w:r>
        <w:lastRenderedPageBreak/>
        <w:t>7.4.5. Поверхность стен, перегородок, столярных изделий (дверей, окон) и покрытий мебели должна быть гладкой, легкоочищаемой, устойчивой к средствам влажной уборки и дезинфекции.</w:t>
      </w:r>
    </w:p>
    <w:p w:rsidR="00B03D41" w:rsidRDefault="00B03D41" w:rsidP="00B03D41">
      <w:pPr>
        <w:pStyle w:val="ConsPlusNormal"/>
        <w:spacing w:before="220"/>
        <w:ind w:firstLine="540"/>
        <w:jc w:val="both"/>
      </w:pPr>
      <w:r>
        <w:t>Дефекты в отделке помещений (разбитая облицовочная плитка, нарушение целостности линолеума и др. покрытий, столярных изделий и т.п.) должны устраняться.</w:t>
      </w:r>
    </w:p>
    <w:p w:rsidR="00B03D41" w:rsidRDefault="00B03D41" w:rsidP="00B03D41">
      <w:pPr>
        <w:pStyle w:val="ConsPlusNormal"/>
        <w:spacing w:before="220"/>
        <w:ind w:firstLine="540"/>
        <w:jc w:val="both"/>
      </w:pPr>
      <w:r>
        <w:t>7.4.6. Требования к оборудованию и оснащению помещений следующие:</w:t>
      </w:r>
    </w:p>
    <w:p w:rsidR="00B03D41" w:rsidRDefault="00B03D41" w:rsidP="00B03D41">
      <w:pPr>
        <w:pStyle w:val="ConsPlusNormal"/>
        <w:spacing w:before="220"/>
        <w:ind w:firstLine="540"/>
        <w:jc w:val="both"/>
      </w:pPr>
      <w:r>
        <w:t>- Жилые комнаты должны быть оснащены твердым и мягким инвентарем, постельными принадлежностями.</w:t>
      </w:r>
    </w:p>
    <w:p w:rsidR="00B03D41" w:rsidRDefault="00B03D41" w:rsidP="00B03D41">
      <w:pPr>
        <w:pStyle w:val="ConsPlusNormal"/>
        <w:spacing w:before="220"/>
        <w:ind w:firstLine="540"/>
        <w:jc w:val="both"/>
      </w:pPr>
      <w:r>
        <w:t>- Количество кроватей, тумбочек, стульев в каждой комнате должно соответствовать числу проживающих. В каждой жилой комнате должно быть не меньше одного стола.</w:t>
      </w:r>
    </w:p>
    <w:p w:rsidR="00B03D41" w:rsidRDefault="00B03D41" w:rsidP="00B03D41">
      <w:pPr>
        <w:pStyle w:val="ConsPlusNormal"/>
        <w:spacing w:before="220"/>
        <w:ind w:firstLine="540"/>
        <w:jc w:val="both"/>
      </w:pPr>
      <w:r>
        <w:t>- Кровати в жилых комнатах должны быть расставлены с соблюдением следующих минимальных разрывов:</w:t>
      </w:r>
    </w:p>
    <w:p w:rsidR="00B03D41" w:rsidRDefault="00B03D41" w:rsidP="00B03D41">
      <w:pPr>
        <w:pStyle w:val="ConsPlusNormal"/>
        <w:spacing w:before="220"/>
        <w:ind w:firstLine="540"/>
        <w:jc w:val="both"/>
      </w:pPr>
      <w:r>
        <w:t>- между длинными сторонами кроватей - 0,65 м;</w:t>
      </w:r>
    </w:p>
    <w:p w:rsidR="00B03D41" w:rsidRDefault="00B03D41" w:rsidP="00B03D41">
      <w:pPr>
        <w:pStyle w:val="ConsPlusNormal"/>
        <w:spacing w:before="220"/>
        <w:ind w:firstLine="540"/>
        <w:jc w:val="both"/>
      </w:pPr>
      <w:r>
        <w:t>- между изголовьями двух кроватей - 0,3 - 0,4 м;</w:t>
      </w:r>
    </w:p>
    <w:p w:rsidR="00B03D41" w:rsidRDefault="00B03D41" w:rsidP="00B03D41">
      <w:pPr>
        <w:pStyle w:val="ConsPlusNormal"/>
        <w:spacing w:before="220"/>
        <w:ind w:firstLine="540"/>
        <w:jc w:val="both"/>
      </w:pPr>
      <w:r>
        <w:t>- от наружных стен - 0,6 м;</w:t>
      </w:r>
    </w:p>
    <w:p w:rsidR="00B03D41" w:rsidRDefault="00B03D41" w:rsidP="00B03D41">
      <w:pPr>
        <w:pStyle w:val="ConsPlusNormal"/>
        <w:spacing w:before="220"/>
        <w:ind w:firstLine="540"/>
        <w:jc w:val="both"/>
      </w:pPr>
      <w:r>
        <w:t>- от отопительных приборов - 0,2 м.</w:t>
      </w:r>
    </w:p>
    <w:p w:rsidR="00B03D41" w:rsidRDefault="00B03D41" w:rsidP="00B03D41">
      <w:pPr>
        <w:pStyle w:val="ConsPlusNormal"/>
        <w:spacing w:before="220"/>
        <w:ind w:firstLine="540"/>
        <w:jc w:val="both"/>
      </w:pPr>
      <w:r>
        <w:t>- Ширина центрального прохода между кроватями должна быть не менее 1,1 м.</w:t>
      </w:r>
    </w:p>
    <w:p w:rsidR="00B03D41" w:rsidRDefault="00B03D41" w:rsidP="00B03D41">
      <w:pPr>
        <w:pStyle w:val="ConsPlusNormal"/>
        <w:spacing w:before="220"/>
        <w:ind w:firstLine="540"/>
        <w:jc w:val="both"/>
      </w:pPr>
      <w:r>
        <w:t>- В жилых комнатах допускается использование как одноярусных, так и двухъярусных кроватей.</w:t>
      </w:r>
    </w:p>
    <w:p w:rsidR="00B03D41" w:rsidRDefault="00B03D41" w:rsidP="00B03D41">
      <w:pPr>
        <w:pStyle w:val="ConsPlusNormal"/>
        <w:spacing w:before="220"/>
        <w:ind w:firstLine="540"/>
        <w:jc w:val="both"/>
      </w:pPr>
      <w:r>
        <w:t>- Над каждым оконным проемом должны быть установлены карнизы для занавесок. Занавески должны быть выполнены из ткани, устойчивой к стирке и дезинфекции кипячением.</w:t>
      </w:r>
    </w:p>
    <w:p w:rsidR="00B03D41" w:rsidRDefault="00B03D41" w:rsidP="00B03D41">
      <w:pPr>
        <w:pStyle w:val="ConsPlusNormal"/>
        <w:spacing w:before="220"/>
        <w:ind w:firstLine="540"/>
        <w:jc w:val="both"/>
      </w:pPr>
      <w:r>
        <w:t>- Отопительные приборы в комнатах, предназначенных для семей с детьми, должны быть закрыты со стороны комнаты деревянными перфорированными ограждениями.</w:t>
      </w:r>
    </w:p>
    <w:p w:rsidR="00B03D41" w:rsidRDefault="00B03D41" w:rsidP="00B03D41">
      <w:pPr>
        <w:pStyle w:val="ConsPlusNormal"/>
        <w:spacing w:before="220"/>
        <w:ind w:firstLine="540"/>
        <w:jc w:val="both"/>
      </w:pPr>
      <w:r>
        <w:t>- При наличии кухонь они должны быть оборудованы электрическими плитками, мойками, столами-шкафами, настенными или пристенными шкафами для посуды и сухих продуктов, табуретками и закрывающимися контейнерами для пищевых отходов.</w:t>
      </w:r>
    </w:p>
    <w:p w:rsidR="00B03D41" w:rsidRDefault="00B03D41" w:rsidP="00B03D41">
      <w:pPr>
        <w:pStyle w:val="ConsPlusNormal"/>
        <w:spacing w:before="220"/>
        <w:ind w:firstLine="540"/>
        <w:jc w:val="both"/>
      </w:pPr>
      <w:r>
        <w:t>- В каждой жилой секции должен быть установлен бытовой холодильник для хранения скоропортящихся продуктов и детского питания.</w:t>
      </w:r>
    </w:p>
    <w:p w:rsidR="00B03D41" w:rsidRDefault="00B03D41" w:rsidP="00B03D41">
      <w:pPr>
        <w:pStyle w:val="ConsPlusNormal"/>
        <w:spacing w:before="220"/>
        <w:ind w:firstLine="540"/>
        <w:jc w:val="both"/>
      </w:pPr>
      <w:r>
        <w:t>- Постирочные должны быть оборудованы раковинами и ваннами с подводкой холодной и горячей воды через смесители, скамьями или столами с влагостойким покрытием, стеллажами, тазами с антикоррозийным покрытием, устойчивым к воздействию чистящих и дезинфицирующих средств.</w:t>
      </w:r>
    </w:p>
    <w:p w:rsidR="00B03D41" w:rsidRDefault="00B03D41" w:rsidP="00B03D41">
      <w:pPr>
        <w:pStyle w:val="ConsPlusNormal"/>
        <w:spacing w:before="220"/>
        <w:ind w:firstLine="540"/>
        <w:jc w:val="both"/>
      </w:pPr>
      <w:r>
        <w:t>- Комнаты для сушки белья и одежды должны быть оборудованы устройствами для сушки белья, стеллажами и вешалками, а также сушильными шкафами для одежды и обуви.</w:t>
      </w:r>
    </w:p>
    <w:p w:rsidR="00B03D41" w:rsidRDefault="00B03D41" w:rsidP="00B03D41">
      <w:pPr>
        <w:pStyle w:val="ConsPlusNormal"/>
        <w:spacing w:before="220"/>
        <w:ind w:firstLine="540"/>
        <w:jc w:val="both"/>
      </w:pPr>
      <w:r>
        <w:t>- Комнаты для чистки и глажения одежды должны быть оборудованы раковинами, столами для глажения, утюгами, электрическими розетками, встроенными шкафами или навесными полками и урнами.</w:t>
      </w:r>
    </w:p>
    <w:p w:rsidR="00B03D41" w:rsidRDefault="00B03D41" w:rsidP="00B03D41">
      <w:pPr>
        <w:pStyle w:val="ConsPlusNormal"/>
        <w:spacing w:before="220"/>
        <w:ind w:firstLine="540"/>
        <w:jc w:val="both"/>
      </w:pPr>
      <w:r>
        <w:t xml:space="preserve">- Кладовые для хранения казенного белья должны быть оборудованы полками с покрытием, устойчивым к влажной уборке и дезинфекции, столами для подборки и сортировки белья, </w:t>
      </w:r>
      <w:r>
        <w:lastRenderedPageBreak/>
        <w:t>раковиной с подводкой холодной и горячей воды, шкафами для хранения личной и специальной (санитарной) одежды кастелянш.</w:t>
      </w:r>
    </w:p>
    <w:p w:rsidR="00B03D41" w:rsidRDefault="00B03D41" w:rsidP="00B03D41">
      <w:pPr>
        <w:pStyle w:val="ConsPlusNormal"/>
        <w:spacing w:before="220"/>
        <w:ind w:firstLine="540"/>
        <w:jc w:val="both"/>
      </w:pPr>
      <w:r>
        <w:t xml:space="preserve">- Камеры хранения </w:t>
      </w:r>
      <w:proofErr w:type="gramStart"/>
      <w:r>
        <w:t>личных вещей</w:t>
      </w:r>
      <w:proofErr w:type="gramEnd"/>
      <w:r>
        <w:t xml:space="preserve"> проживающих должны быть оборудованы стеллажами с индивидуальными ячейками. Покрытие стеллажей должно быть устойчивым к влажной уборке и дезинфекции.</w:t>
      </w:r>
    </w:p>
    <w:p w:rsidR="00B03D41" w:rsidRDefault="00B03D41" w:rsidP="00B03D41">
      <w:pPr>
        <w:pStyle w:val="ConsPlusNormal"/>
        <w:spacing w:before="220"/>
        <w:ind w:firstLine="540"/>
        <w:jc w:val="both"/>
      </w:pPr>
      <w:r>
        <w:t>- Кладовые хозяйственного и иного инвентаря должны быть оборудованы стеллажами или полками.</w:t>
      </w:r>
    </w:p>
    <w:p w:rsidR="00B03D41" w:rsidRDefault="00B03D41" w:rsidP="00B03D41">
      <w:pPr>
        <w:pStyle w:val="ConsPlusNormal"/>
        <w:spacing w:before="220"/>
        <w:ind w:firstLine="540"/>
        <w:jc w:val="both"/>
      </w:pPr>
      <w:r>
        <w:t>- Кубовые должны быть оборудованы титанами или другими водогрейными устройствами.</w:t>
      </w:r>
    </w:p>
    <w:p w:rsidR="00B03D41" w:rsidRDefault="00B03D41" w:rsidP="00B03D41">
      <w:pPr>
        <w:pStyle w:val="ConsPlusNormal"/>
        <w:spacing w:before="220"/>
        <w:ind w:firstLine="540"/>
        <w:jc w:val="both"/>
      </w:pPr>
      <w:r>
        <w:t>- Курительные комнаты должны быть оснащены пепельницами и урнами.</w:t>
      </w:r>
    </w:p>
    <w:p w:rsidR="00B03D41" w:rsidRDefault="00B03D41" w:rsidP="00B03D41">
      <w:pPr>
        <w:pStyle w:val="ConsPlusNormal"/>
        <w:spacing w:before="220"/>
        <w:ind w:firstLine="540"/>
        <w:jc w:val="both"/>
      </w:pPr>
      <w:r>
        <w:t>- Помещения для опроса и бесед с проживающими представителей Миграционной службы России и других официальных органов должны быть оборудованы столами и стульями (не менее 3 стульев на каждый стол). В помещении, рассчитанном на одновременный опрос нескольких лиц, между столами должны быть установлены стационарные или передвижные перегородки высотой 1,5 м.</w:t>
      </w:r>
    </w:p>
    <w:p w:rsidR="00B03D41" w:rsidRDefault="00B03D41" w:rsidP="00B03D41">
      <w:pPr>
        <w:pStyle w:val="ConsPlusNormal"/>
        <w:spacing w:before="220"/>
        <w:ind w:firstLine="540"/>
        <w:jc w:val="both"/>
      </w:pPr>
      <w:r>
        <w:t>- Учебные (языковые) помещения должны быть оборудованы одноместными столами, стульями, классной доской, а при необходимости и лингафонными аппаратами.</w:t>
      </w:r>
    </w:p>
    <w:p w:rsidR="00B03D41" w:rsidRDefault="00B03D41" w:rsidP="00B03D41">
      <w:pPr>
        <w:pStyle w:val="ConsPlusNormal"/>
        <w:spacing w:before="220"/>
        <w:ind w:firstLine="540"/>
        <w:jc w:val="both"/>
      </w:pPr>
      <w:r>
        <w:t>Расстояние между столами (спинками стульев) в ряду должно быть не менее 0,85 м; между рядами столов - не менее 0,45 м.</w:t>
      </w:r>
    </w:p>
    <w:p w:rsidR="00B03D41" w:rsidRDefault="00B03D41" w:rsidP="00B03D41">
      <w:pPr>
        <w:pStyle w:val="ConsPlusNormal"/>
        <w:spacing w:before="220"/>
        <w:ind w:firstLine="540"/>
        <w:jc w:val="both"/>
      </w:pPr>
      <w:r>
        <w:t>- Столовые, буфеты, медпункты, санпропускники, банковские помещения, отделения связи, технические помещения должны быть оборудованы в соответствии с нормативами для этих помещений (дать ссылки на разделы или документ).</w:t>
      </w:r>
    </w:p>
    <w:p w:rsidR="00B03D41" w:rsidRDefault="00B03D41" w:rsidP="00B03D41">
      <w:pPr>
        <w:pStyle w:val="ConsPlusNormal"/>
        <w:spacing w:before="220"/>
        <w:ind w:firstLine="540"/>
        <w:jc w:val="both"/>
      </w:pPr>
      <w:r>
        <w:t>В приемном отделении, помимо стандартного оборудования, должен иметься фонтанчик питьевой воды.</w:t>
      </w:r>
    </w:p>
    <w:p w:rsidR="00B03D41" w:rsidRDefault="00B03D41" w:rsidP="00B03D41">
      <w:pPr>
        <w:pStyle w:val="ConsPlusNormal"/>
        <w:spacing w:before="220"/>
        <w:ind w:firstLine="540"/>
        <w:jc w:val="both"/>
      </w:pPr>
      <w:r>
        <w:t>- Туалеты и умывальные должны быть оборудованы санитарно-техническими приборами, вешалками-крючками, зеркалами, урнами для мусора. В душевых и умывальных должны иметься полочки для мыла и туалетных принадлежностей. В умывальных должны быть установлены розетки для подключения электробритв.</w:t>
      </w:r>
    </w:p>
    <w:p w:rsidR="00B03D41" w:rsidRDefault="00B03D41" w:rsidP="00B03D41">
      <w:pPr>
        <w:pStyle w:val="ConsPlusNormal"/>
        <w:spacing w:before="220"/>
        <w:ind w:firstLine="540"/>
        <w:jc w:val="both"/>
      </w:pPr>
      <w:r>
        <w:t>- В секциях для проживания семей с детьми должен иметься инвентарь для ухода за маленькими детьми (горшки, ванночки, пеленальные столы, детские коляски и проч.), предоставляемый проживающим семьям при необходимости.</w:t>
      </w:r>
    </w:p>
    <w:p w:rsidR="00B03D41" w:rsidRDefault="00B03D41" w:rsidP="00B03D41">
      <w:pPr>
        <w:pStyle w:val="ConsPlusNormal"/>
        <w:spacing w:before="220"/>
        <w:ind w:firstLine="540"/>
        <w:jc w:val="both"/>
      </w:pPr>
      <w:r>
        <w:t>- В туалетах, наряду с санитарными приборами для взрослых, должны иметься унитазы и умывальники для детей (или специальные приспособления для использования обычных унитазов детьми и устойчивые подставки к умывальникам).</w:t>
      </w:r>
    </w:p>
    <w:p w:rsidR="00B03D41" w:rsidRDefault="00B03D41" w:rsidP="00B03D41">
      <w:pPr>
        <w:pStyle w:val="ConsPlusNormal"/>
        <w:spacing w:before="220"/>
        <w:ind w:firstLine="540"/>
        <w:jc w:val="both"/>
      </w:pPr>
      <w:r>
        <w:t>- Оборудование оконных проемов должно обеспечивать возможность защиты помещений в летнее время от проникновения мух, комаров, москитов (путем установки сеток на открывающиеся участки оконных рам).</w:t>
      </w:r>
    </w:p>
    <w:p w:rsidR="00B03D41" w:rsidRDefault="00B03D41" w:rsidP="00B03D41">
      <w:pPr>
        <w:pStyle w:val="ConsPlusNormal"/>
        <w:spacing w:before="220"/>
        <w:ind w:firstLine="540"/>
        <w:jc w:val="both"/>
      </w:pPr>
      <w:r>
        <w:t>- Все санитарно-техническое, технологическое и другое оборудование, мебель и инвентарь должны соответствовать действующим нормативно-техническим документам (стандартам, техническим условиям) и эксплуатироваться с соблюдением их требований.</w:t>
      </w:r>
    </w:p>
    <w:p w:rsidR="00B03D41" w:rsidRDefault="00B03D41" w:rsidP="00B03D41">
      <w:pPr>
        <w:pStyle w:val="ConsPlusNormal"/>
        <w:spacing w:before="220"/>
        <w:ind w:firstLine="540"/>
        <w:jc w:val="both"/>
      </w:pPr>
      <w:r>
        <w:t>- Вышедшее из строя оборудование подлежит срочному ремонту или замене.</w:t>
      </w:r>
    </w:p>
    <w:p w:rsidR="00B03D41" w:rsidRDefault="00B03D41" w:rsidP="00B03D41">
      <w:pPr>
        <w:pStyle w:val="ConsPlusNormal"/>
        <w:spacing w:before="220"/>
        <w:ind w:firstLine="540"/>
        <w:jc w:val="both"/>
      </w:pPr>
      <w:r>
        <w:t xml:space="preserve">Хранение неиспользуемого оборудования, мебели и инвентаря должно осуществляться в </w:t>
      </w:r>
      <w:r>
        <w:lastRenderedPageBreak/>
        <w:t>кладовых. Не допускается загромождение жилых и вспомогательных помещений, а также коридоров и лестничных клеток неиспользуемым или неисправным оборудованием.</w:t>
      </w:r>
    </w:p>
    <w:p w:rsidR="00B03D41" w:rsidRDefault="00B03D41" w:rsidP="00B03D41">
      <w:pPr>
        <w:pStyle w:val="ConsPlusNormal"/>
        <w:spacing w:before="220"/>
        <w:ind w:firstLine="540"/>
        <w:jc w:val="both"/>
      </w:pPr>
      <w:r>
        <w:t>7.4.7. Требования к бактерицидным облучательным установкам:</w:t>
      </w:r>
    </w:p>
    <w:p w:rsidR="00B03D41" w:rsidRDefault="00B03D41" w:rsidP="00B03D41">
      <w:pPr>
        <w:pStyle w:val="ConsPlusNormal"/>
        <w:spacing w:before="220"/>
        <w:ind w:firstLine="540"/>
        <w:jc w:val="both"/>
      </w:pPr>
      <w:r>
        <w:t>- Бактерицидные облучательные установки должны применяться для обеззараживания воздуха, ограждений (потолка, стен, пола) и поверхностей оборудования в помещениях приемного отделения, медпункта, бактериологической лаборатории, загрузочных отделений дезкамер, а при необходимости и в других помещениях ЦВРИ.</w:t>
      </w:r>
    </w:p>
    <w:p w:rsidR="00B03D41" w:rsidRDefault="00B03D41" w:rsidP="00B03D41">
      <w:pPr>
        <w:pStyle w:val="ConsPlusNormal"/>
        <w:spacing w:before="220"/>
        <w:ind w:firstLine="540"/>
        <w:jc w:val="both"/>
      </w:pPr>
      <w:r>
        <w:t>- Устройство и эксплуатация бактерицидных облучательных установок без разрешения санитарно-эпидемиологического надзора не допускается.</w:t>
      </w:r>
    </w:p>
    <w:p w:rsidR="00B03D41" w:rsidRDefault="00B03D41" w:rsidP="00B03D41">
      <w:pPr>
        <w:pStyle w:val="ConsPlusNormal"/>
        <w:spacing w:before="220"/>
        <w:ind w:firstLine="540"/>
        <w:jc w:val="both"/>
      </w:pPr>
      <w:r>
        <w:t xml:space="preserve">- Удельная мощность облучательных установок должна соответствовать запроектированной с учетом характера микробного загрязнения среды (бактерии, вирусы, грибы), способа облучения (отраженного или прямого) и режима эксплуатации облучателей (Методические </w:t>
      </w:r>
      <w:hyperlink r:id="rId29" w:history="1">
        <w:r>
          <w:rPr>
            <w:rStyle w:val="a3"/>
            <w:u w:val="none"/>
          </w:rPr>
          <w:t>указания</w:t>
        </w:r>
      </w:hyperlink>
      <w:r>
        <w:t xml:space="preserve"> по применению бактерицидных ламп для обеззараживания воздуха и поверхностей в помещениях, МЗМП, РФ, 1995).</w:t>
      </w:r>
    </w:p>
    <w:p w:rsidR="00B03D41" w:rsidRDefault="00B03D41" w:rsidP="00B03D41">
      <w:pPr>
        <w:pStyle w:val="ConsPlusNormal"/>
        <w:spacing w:before="220"/>
        <w:ind w:firstLine="540"/>
        <w:jc w:val="both"/>
      </w:pPr>
      <w:r>
        <w:t>- Для проведения облучения помещения в присутствии людей в облучательных установках должны использоваться бактерицидные лампы в стационарных потолочных или настенных облучателях с отражателями, направляющими излучение ламп на потолок.</w:t>
      </w:r>
    </w:p>
    <w:p w:rsidR="00B03D41" w:rsidRDefault="00B03D41" w:rsidP="00B03D41">
      <w:pPr>
        <w:pStyle w:val="ConsPlusNormal"/>
        <w:spacing w:before="220"/>
        <w:ind w:firstLine="540"/>
        <w:jc w:val="both"/>
      </w:pPr>
      <w:r>
        <w:t>- Облучатели должны быть установлены на высоте не менее 2 м от пола. Бактерицидная облученность в зоне пребывания людей не должна превышать 0,005 Вт/кв. м.</w:t>
      </w:r>
    </w:p>
    <w:p w:rsidR="00B03D41" w:rsidRDefault="00B03D41" w:rsidP="00B03D41">
      <w:pPr>
        <w:pStyle w:val="ConsPlusNormal"/>
        <w:spacing w:before="220"/>
        <w:ind w:firstLine="540"/>
        <w:jc w:val="both"/>
      </w:pPr>
      <w:r>
        <w:t>- Облучение помещений неэкранированными бактерицидными лампами в присутствии людей запрещается. Оно может проводиться только в отсутствие людей, после окончания работы и уборки помещений или во время перерывов в работе.</w:t>
      </w:r>
    </w:p>
    <w:p w:rsidR="00B03D41" w:rsidRDefault="00B03D41" w:rsidP="00B03D41">
      <w:pPr>
        <w:pStyle w:val="ConsPlusNormal"/>
        <w:spacing w:before="220"/>
        <w:ind w:firstLine="540"/>
        <w:jc w:val="both"/>
      </w:pPr>
      <w:r>
        <w:t>- Для прямого облучения помещения должны применяться стационарные (потолочные, настенные) облучатели с открытыми бактерицидными лампами или комбинированные бактерицидные облучатели, имеющие верхнюю экранированную и нижнюю открытую лампу.</w:t>
      </w:r>
    </w:p>
    <w:p w:rsidR="00B03D41" w:rsidRDefault="00B03D41" w:rsidP="00B03D41">
      <w:pPr>
        <w:pStyle w:val="ConsPlusNormal"/>
        <w:spacing w:before="220"/>
        <w:ind w:firstLine="540"/>
        <w:jc w:val="both"/>
      </w:pPr>
      <w:r>
        <w:t>- Выключатели для стационарных неэкранированных бактерицидных ламп должны быть установлены перед входом в облучаемое помещение и быть сблокированы со светящимся указателем: "Не входить! Включены бактерицидные лампы".</w:t>
      </w:r>
    </w:p>
    <w:p w:rsidR="00B03D41" w:rsidRDefault="00B03D41" w:rsidP="00B03D41">
      <w:pPr>
        <w:pStyle w:val="ConsPlusNormal"/>
        <w:spacing w:before="220"/>
        <w:ind w:firstLine="540"/>
        <w:jc w:val="both"/>
      </w:pPr>
      <w:r>
        <w:t>- Для обеззараживания помещений, не имеющих стационарных бактерицидных облучателей, должен использоваться передвижной облучатель типа ОБПе-450, имеющий 6 открытых ламп ДБ-30-1. Длительность облучения должна составлять не менее 20 минут.</w:t>
      </w:r>
    </w:p>
    <w:p w:rsidR="00B03D41" w:rsidRDefault="00B03D41" w:rsidP="00B03D41">
      <w:pPr>
        <w:pStyle w:val="ConsPlusNormal"/>
        <w:spacing w:before="220"/>
        <w:ind w:firstLine="540"/>
        <w:jc w:val="both"/>
      </w:pPr>
      <w:r>
        <w:t>- Персонал, проводящий облучение помещений передвижными облучателями, должен иметь специальную подготовку и быть обеспечен средствами индивидуальной защиты от ультрафиолетового излучения (очки-консервы, перчатки, спецодежда).</w:t>
      </w:r>
    </w:p>
    <w:p w:rsidR="00B03D41" w:rsidRDefault="00B03D41" w:rsidP="00B03D41">
      <w:pPr>
        <w:pStyle w:val="ConsPlusNormal"/>
        <w:spacing w:before="220"/>
        <w:ind w:firstLine="540"/>
        <w:jc w:val="both"/>
      </w:pPr>
      <w:r>
        <w:t>- После проведения бактерицидного облучения помещения оно должно быть проветрено (для удаления озона, образующегося в воздухе помещения под воздействием коротковолнового ультрафиолетового излучения ламп).</w:t>
      </w:r>
    </w:p>
    <w:p w:rsidR="00B03D41" w:rsidRDefault="00B03D41" w:rsidP="00B03D41">
      <w:pPr>
        <w:pStyle w:val="ConsPlusNormal"/>
        <w:ind w:firstLine="540"/>
        <w:jc w:val="both"/>
      </w:pPr>
    </w:p>
    <w:p w:rsidR="00B03D41" w:rsidRDefault="00B03D41" w:rsidP="00B03D41">
      <w:pPr>
        <w:pStyle w:val="ConsPlusTitle"/>
        <w:jc w:val="center"/>
        <w:outlineLvl w:val="2"/>
      </w:pPr>
      <w:r>
        <w:t>8. Требования к организации питания в организациях</w:t>
      </w:r>
    </w:p>
    <w:p w:rsidR="00B03D41" w:rsidRDefault="00B03D41" w:rsidP="00B03D41">
      <w:pPr>
        <w:pStyle w:val="ConsPlusTitle"/>
        <w:jc w:val="center"/>
      </w:pPr>
      <w:r>
        <w:t>социального обслуживания</w:t>
      </w:r>
    </w:p>
    <w:p w:rsidR="00B03D41" w:rsidRDefault="00B03D41" w:rsidP="00B03D41">
      <w:pPr>
        <w:pStyle w:val="ConsPlusNormal"/>
        <w:ind w:firstLine="540"/>
        <w:jc w:val="both"/>
      </w:pPr>
    </w:p>
    <w:p w:rsidR="00B03D41" w:rsidRDefault="00B03D41" w:rsidP="00B03D41">
      <w:pPr>
        <w:pStyle w:val="ConsPlusNormal"/>
        <w:ind w:firstLine="540"/>
        <w:jc w:val="both"/>
      </w:pPr>
      <w:r>
        <w:t>8.1. В организациях стационарного социального обслуживания питание проживающих лиц пожилого возраста, лиц с ограниченными возможностями здоровья и инвалидов организуется не менее 3-х раз в день, в том числе диетическое (лечебное) питание по медицинским показаниям.</w:t>
      </w:r>
    </w:p>
    <w:p w:rsidR="00B03D41" w:rsidRDefault="00B03D41" w:rsidP="00B03D41">
      <w:pPr>
        <w:pStyle w:val="ConsPlusNormal"/>
        <w:spacing w:before="220"/>
        <w:ind w:firstLine="540"/>
        <w:jc w:val="both"/>
      </w:pPr>
      <w:r>
        <w:lastRenderedPageBreak/>
        <w:t xml:space="preserve">Устройство, содержание и организация работы столовой в части объемно-планировочных и конструктивных решений, санитарно-технического обеспечения, требований к оборудованию, инвентарю, посуде и таре, санитарному состоянию и содержанию помещений, мытью посуды, условий и технологии изготовления блюд, соблюдению правил личной гигиены и прохождению медицинских осмотров персоналом столовой, хранению и перевозке пищевых продуктов, ежедневному ведению обязательной документации (бракеражные журналы, журнал здоровья и другие) должны соответствовать санитарно-эпидемиологическим </w:t>
      </w:r>
      <w:hyperlink r:id="rId30" w:history="1">
        <w:r>
          <w:rPr>
            <w:rStyle w:val="a3"/>
            <w:u w:val="none"/>
          </w:rPr>
          <w:t>требованиям</w:t>
        </w:r>
      </w:hyperlink>
      <w:r>
        <w:t xml:space="preserve"> к организациям общественного питания (ссылка на документ) и настоящим требованиям.</w:t>
      </w:r>
    </w:p>
    <w:p w:rsidR="00B03D41" w:rsidRDefault="00B03D41" w:rsidP="00B03D41">
      <w:pPr>
        <w:pStyle w:val="ConsPlusNormal"/>
        <w:spacing w:before="220"/>
        <w:ind w:firstLine="540"/>
        <w:jc w:val="both"/>
      </w:pPr>
      <w:r>
        <w:t>8.2. В организациях стационарного социального обслуживания допускается доставка готовых блюд из организаций общественного питания.</w:t>
      </w:r>
    </w:p>
    <w:p w:rsidR="00B03D41" w:rsidRDefault="00B03D41" w:rsidP="00B03D41">
      <w:pPr>
        <w:pStyle w:val="ConsPlusNormal"/>
        <w:spacing w:before="220"/>
        <w:ind w:firstLine="540"/>
        <w:jc w:val="both"/>
      </w:pPr>
      <w:r>
        <w:t>В случае использования готовых блюд из организаций общественного питания (услуги кейтеринга) в организации стационарного социального обслуживания выделяется помещение для приема готовой продукции и отбора суточных проб. Суточные пробы отбираются производителем блюд стерильными или прокипяченными ложками в стерильную или прокипяченную посуду (банки, контейнеры) с плотно закрывающимися крышками. Каждая проба блюда помещается в отдельную посуду и сохраняется в течение не менее 48 часов при температуре 2 - 6 °C. Посуда с пробами блюд маркируется с указанием наименования приема пищи и датой отбора, опечатывается и хранится указанный период в организации социального обслуживания.</w:t>
      </w:r>
    </w:p>
    <w:p w:rsidR="00B03D41" w:rsidRDefault="00B03D41" w:rsidP="00B03D41">
      <w:pPr>
        <w:pStyle w:val="ConsPlusNormal"/>
        <w:spacing w:before="220"/>
        <w:ind w:firstLine="540"/>
        <w:jc w:val="both"/>
      </w:pPr>
      <w:r>
        <w:t>При доставке готовой пищи используется тара и термоконтейнеры, разрешенные к применению для контакта с пищевыми продуктами. Готовые первые и вторые блюда могут находиться в термоконтейнерах (термосах) в течение времени, обеспечивающем поддержание температуры не ниже температуры раздачи. Время доставки готовых блюд в термоконтейнерах от момента их приготовления до реализации не должно превышать 2 часов.</w:t>
      </w:r>
    </w:p>
    <w:p w:rsidR="00B03D41" w:rsidRDefault="00B03D41" w:rsidP="00B03D41">
      <w:pPr>
        <w:pStyle w:val="ConsPlusNormal"/>
        <w:spacing w:before="220"/>
        <w:ind w:firstLine="540"/>
        <w:jc w:val="both"/>
      </w:pPr>
      <w:r>
        <w:t>Доставка готовых блюд и кулинарных изделий осуществляется специально выделенным для перевозки пищевых продуктов транспортом. Транспортные средства для перевозки готовой пищи должны содержаться в чистоте.</w:t>
      </w:r>
    </w:p>
    <w:p w:rsidR="00B03D41" w:rsidRDefault="00B03D41" w:rsidP="00B03D41">
      <w:pPr>
        <w:pStyle w:val="ConsPlusNormal"/>
        <w:spacing w:before="220"/>
        <w:ind w:firstLine="540"/>
        <w:jc w:val="both"/>
      </w:pPr>
      <w:r>
        <w:t>Оборотная тара после использования очищается, промывается водой с разрешенными моющими средствами, ошпаривается кипятком, высушивается и хранится в выделенных местах. Термосы подлежат обработке в соответствии с инструкциями по их применению. При отсутствии в столовой организации социального обслуживания специально выделенного помещения мытье оборотной тары проводится поставщиком готовых блюд и кулинарных изделий.</w:t>
      </w:r>
    </w:p>
    <w:p w:rsidR="00B03D41" w:rsidRDefault="00B03D41" w:rsidP="00B03D41">
      <w:pPr>
        <w:pStyle w:val="ConsPlusNormal"/>
        <w:spacing w:before="220"/>
        <w:ind w:firstLine="540"/>
        <w:jc w:val="both"/>
      </w:pPr>
      <w:r>
        <w:t>Реализация готовых блюд, кулинарных, мучных кондитерских и хлебобулочных изделий осуществляется в буфетах-раздаточных.</w:t>
      </w:r>
    </w:p>
    <w:p w:rsidR="00B03D41" w:rsidRDefault="00B03D41" w:rsidP="00B03D41">
      <w:pPr>
        <w:pStyle w:val="ConsPlusNormal"/>
        <w:spacing w:before="220"/>
        <w:ind w:firstLine="540"/>
        <w:jc w:val="both"/>
      </w:pPr>
      <w:r>
        <w:t>В буфетах-раздаточных предусматриваются набор помещений и оборудование, позволяющие осуществлять реализацию блюд, кулинарных изделий, мытье столовой посуды, а также приготовление горячих напитков.</w:t>
      </w:r>
    </w:p>
    <w:p w:rsidR="00B03D41" w:rsidRDefault="00B03D41" w:rsidP="00B03D41">
      <w:pPr>
        <w:pStyle w:val="ConsPlusNormal"/>
        <w:spacing w:before="220"/>
        <w:ind w:firstLine="540"/>
        <w:jc w:val="both"/>
      </w:pPr>
      <w:r>
        <w:t>8.3. Для хранения скоропортящихся продуктов в буфетах-раздаточных и блоках жилых помещений предусматривается холодильное оборудование.</w:t>
      </w:r>
    </w:p>
    <w:p w:rsidR="00B03D41" w:rsidRDefault="00B03D41" w:rsidP="00B03D41">
      <w:pPr>
        <w:pStyle w:val="ConsPlusNormal"/>
        <w:ind w:firstLine="540"/>
        <w:jc w:val="both"/>
      </w:pPr>
    </w:p>
    <w:p w:rsidR="00B03D41" w:rsidRDefault="00B03D41" w:rsidP="00B03D41">
      <w:pPr>
        <w:pStyle w:val="ConsPlusTitle"/>
        <w:jc w:val="center"/>
        <w:outlineLvl w:val="2"/>
      </w:pPr>
      <w:r>
        <w:t>9. Требования к оборудованию и эксплуатации систем</w:t>
      </w:r>
    </w:p>
    <w:p w:rsidR="00B03D41" w:rsidRDefault="00B03D41" w:rsidP="00B03D41">
      <w:pPr>
        <w:pStyle w:val="ConsPlusTitle"/>
        <w:jc w:val="center"/>
      </w:pPr>
      <w:r>
        <w:t>мусороудаления в жилых зданиях</w:t>
      </w:r>
    </w:p>
    <w:p w:rsidR="00B03D41" w:rsidRDefault="00B03D41" w:rsidP="00B03D41">
      <w:pPr>
        <w:pStyle w:val="ConsPlusNormal"/>
        <w:ind w:firstLine="540"/>
        <w:jc w:val="both"/>
      </w:pPr>
    </w:p>
    <w:p w:rsidR="00B03D41" w:rsidRDefault="00B03D41" w:rsidP="00B03D41">
      <w:pPr>
        <w:pStyle w:val="ConsPlusNormal"/>
        <w:ind w:firstLine="540"/>
        <w:jc w:val="both"/>
      </w:pPr>
      <w:r>
        <w:t>9.1. При наличии мусоропровода в жилом здании люки мусоропроводов должны располагаться на лестничных площадках. Крышки загрузочных клапанов мусоропроводов на лестничных клетках должны иметь плотный притвор, снабженный резиновыми прокладками. Располагать мусоропроводы в стенах, ограждающих жилые комнаты, не допускается.</w:t>
      </w:r>
    </w:p>
    <w:p w:rsidR="00B03D41" w:rsidRDefault="00B03D41" w:rsidP="00B03D41">
      <w:pPr>
        <w:pStyle w:val="ConsPlusNormal"/>
        <w:spacing w:before="220"/>
        <w:ind w:firstLine="540"/>
        <w:jc w:val="both"/>
      </w:pPr>
      <w:r>
        <w:lastRenderedPageBreak/>
        <w:t>9.2. Мусоропровод должен содержаться в исправном состоянии, быть оборудован устройствами, обеспечивающими возможность его очистки, дезинфекции и дезинсекции. Очистка, помывка, дезинфекция ствола мусоропровода должна проводиться не реже чем 1 раз в месяц.</w:t>
      </w:r>
    </w:p>
    <w:p w:rsidR="00B03D41" w:rsidRDefault="00B03D41" w:rsidP="00B03D41">
      <w:pPr>
        <w:pStyle w:val="ConsPlusNormal"/>
        <w:spacing w:before="220"/>
        <w:ind w:firstLine="540"/>
        <w:jc w:val="both"/>
      </w:pPr>
      <w:r>
        <w:t>9.3. Мусороприемная камера должна быть оборудована водопроводом, канализацией и простейшими устройствами по механизации мусороудаления, а также самостоятельным вытяжным каналом, обеспечивающим вентиляцию камеры, содержаться в исправном состоянии. Вход в мусороприемную камеру должен быть изолирован от входа в здание и другие помещения. Входная дверь должна иметь уплотненный притвор.</w:t>
      </w:r>
    </w:p>
    <w:p w:rsidR="00B03D41" w:rsidRDefault="00B03D41" w:rsidP="00B03D41">
      <w:pPr>
        <w:pStyle w:val="ConsPlusNormal"/>
        <w:spacing w:before="220"/>
        <w:ind w:firstLine="540"/>
        <w:jc w:val="both"/>
      </w:pPr>
      <w:r>
        <w:t>Не допускается расположение мусороприемной камеры непосредственно под жилыми комнатами или смежно с ними.</w:t>
      </w:r>
    </w:p>
    <w:p w:rsidR="00B03D41" w:rsidRDefault="00B03D41" w:rsidP="00B03D41">
      <w:pPr>
        <w:pStyle w:val="ConsPlusNormal"/>
        <w:spacing w:before="220"/>
        <w:ind w:firstLine="540"/>
        <w:jc w:val="both"/>
      </w:pPr>
      <w:r>
        <w:t>Не допускается сброс твердых коммунальных отходов из мусоропровода непосредственно на пол мусороприемной камеры (в мусороприемной камере должен быть запас контейнеров").</w:t>
      </w:r>
    </w:p>
    <w:p w:rsidR="00B03D41" w:rsidRDefault="00B03D41" w:rsidP="00B03D41">
      <w:pPr>
        <w:pStyle w:val="ConsPlusNormal"/>
        <w:spacing w:before="220"/>
        <w:ind w:firstLine="540"/>
        <w:jc w:val="both"/>
      </w:pPr>
      <w:r>
        <w:t>Влажная уборка с применением дезинфицирующих средств должна проводиться по мере загрязнения, но не реже чем 1 раз в неделю.</w:t>
      </w:r>
    </w:p>
    <w:p w:rsidR="00B03D41" w:rsidRDefault="00B03D41" w:rsidP="00B03D41">
      <w:pPr>
        <w:pStyle w:val="ConsPlusNormal"/>
        <w:spacing w:before="220"/>
        <w:ind w:firstLine="540"/>
        <w:jc w:val="both"/>
      </w:pPr>
      <w:r>
        <w:t>9.4. Контейнеры и другие емкости, предназначенные для сбора бытовых отходов и мусора, должны вывозиться или опорожняться ежедневно.</w:t>
      </w:r>
    </w:p>
    <w:p w:rsidR="00B03D41" w:rsidRDefault="00B03D41" w:rsidP="00B03D41">
      <w:pPr>
        <w:pStyle w:val="ConsPlusNormal"/>
        <w:ind w:firstLine="540"/>
        <w:jc w:val="both"/>
      </w:pPr>
    </w:p>
    <w:p w:rsidR="00B03D41" w:rsidRDefault="00B03D41" w:rsidP="00B03D41">
      <w:pPr>
        <w:pStyle w:val="ConsPlusTitle"/>
        <w:jc w:val="center"/>
        <w:outlineLvl w:val="2"/>
      </w:pPr>
      <w:r>
        <w:t>10. Требования к санитарному содержанию</w:t>
      </w:r>
    </w:p>
    <w:p w:rsidR="00B03D41" w:rsidRDefault="00B03D41" w:rsidP="00B03D41">
      <w:pPr>
        <w:pStyle w:val="ConsPlusNormal"/>
        <w:ind w:firstLine="540"/>
        <w:jc w:val="both"/>
      </w:pPr>
    </w:p>
    <w:p w:rsidR="00B03D41" w:rsidRDefault="00B03D41" w:rsidP="00B03D41">
      <w:pPr>
        <w:pStyle w:val="ConsPlusTitle"/>
        <w:jc w:val="center"/>
        <w:outlineLvl w:val="3"/>
      </w:pPr>
      <w:r>
        <w:t>10.1. Помещения общежитий</w:t>
      </w:r>
    </w:p>
    <w:p w:rsidR="00B03D41" w:rsidRDefault="00B03D41" w:rsidP="00B03D41">
      <w:pPr>
        <w:pStyle w:val="ConsPlusNormal"/>
        <w:ind w:firstLine="540"/>
        <w:jc w:val="both"/>
      </w:pPr>
    </w:p>
    <w:p w:rsidR="00B03D41" w:rsidRDefault="00B03D41" w:rsidP="00B03D41">
      <w:pPr>
        <w:pStyle w:val="ConsPlusNormal"/>
        <w:ind w:firstLine="540"/>
        <w:jc w:val="both"/>
      </w:pPr>
      <w:r>
        <w:t>10.1.1. Все помещения общежития подлежат ежедневной влажной уборке с применением моющих, чистящих и дезинфицирующих средств, разрешенных в установленном порядке к применению в жилых и общественных зданиях.</w:t>
      </w:r>
    </w:p>
    <w:p w:rsidR="00B03D41" w:rsidRDefault="00B03D41" w:rsidP="00B03D41">
      <w:pPr>
        <w:pStyle w:val="ConsPlusNormal"/>
        <w:spacing w:before="220"/>
        <w:ind w:firstLine="540"/>
        <w:jc w:val="both"/>
      </w:pPr>
      <w:r>
        <w:t>Ежедневной уборке с использованием дезинфицирующих средств подлежат туалеты, душевые, прачечные, помещения медицинского назначения.</w:t>
      </w:r>
    </w:p>
    <w:p w:rsidR="00B03D41" w:rsidRDefault="00B03D41" w:rsidP="00B03D41">
      <w:pPr>
        <w:pStyle w:val="ConsPlusNormal"/>
        <w:spacing w:before="220"/>
        <w:ind w:firstLine="540"/>
        <w:jc w:val="both"/>
      </w:pPr>
      <w:r>
        <w:t>Хранят дезинфицирующие, моющие и чистящие средства в упаковке производителя, в соответствии с инструкцией, и в недоступных местах для проживающих.</w:t>
      </w:r>
    </w:p>
    <w:p w:rsidR="00B03D41" w:rsidRDefault="00B03D41" w:rsidP="00B03D41">
      <w:pPr>
        <w:pStyle w:val="ConsPlusNormal"/>
        <w:spacing w:before="220"/>
        <w:ind w:firstLine="540"/>
        <w:jc w:val="both"/>
      </w:pPr>
      <w:r>
        <w:t>10.1.2. Оконные стекла должны очищаться и тщательно мыться по мере загрязнения.</w:t>
      </w:r>
    </w:p>
    <w:p w:rsidR="00B03D41" w:rsidRDefault="00B03D41" w:rsidP="00B03D41">
      <w:pPr>
        <w:pStyle w:val="ConsPlusNormal"/>
        <w:spacing w:before="220"/>
        <w:ind w:firstLine="540"/>
        <w:jc w:val="both"/>
      </w:pPr>
      <w:r>
        <w:t>10.1.3. Неисправные, перегоревшие люминесцентные (энергосберегающие) лампы собираются в контейнер и направляются на утилизацию, в соответствии с гигиеническими требованиями к размещению и обезвреживанию отходов производства и потребления.</w:t>
      </w:r>
    </w:p>
    <w:p w:rsidR="00B03D41" w:rsidRDefault="00B03D41" w:rsidP="00B03D41">
      <w:pPr>
        <w:pStyle w:val="ConsPlusNormal"/>
        <w:spacing w:before="220"/>
        <w:ind w:firstLine="540"/>
        <w:jc w:val="both"/>
      </w:pPr>
      <w:r>
        <w:t>10.1.4. Уборочный инвентарь должен быть промаркирован и закреплен за определенными помещениями.</w:t>
      </w:r>
    </w:p>
    <w:p w:rsidR="00B03D41" w:rsidRDefault="00B03D41" w:rsidP="00B03D41">
      <w:pPr>
        <w:pStyle w:val="ConsPlusNormal"/>
        <w:spacing w:before="220"/>
        <w:ind w:firstLine="540"/>
        <w:jc w:val="both"/>
      </w:pPr>
      <w:r>
        <w:t>Уборочный инвентарь для уборки санитарных узлов (ведра, швабры, ветошь) должен иметь сигнальную маркировку, использоваться по назначению и храниться отдельно от другого уборочного инвентаря.</w:t>
      </w:r>
    </w:p>
    <w:p w:rsidR="00B03D41" w:rsidRDefault="00B03D41" w:rsidP="00B03D41">
      <w:pPr>
        <w:pStyle w:val="ConsPlusNormal"/>
        <w:spacing w:before="220"/>
        <w:ind w:firstLine="540"/>
        <w:jc w:val="both"/>
      </w:pPr>
      <w:r>
        <w:t>10.1.5. По окончании уборки весь уборочный инвентарь промывают с использованием моющих средств, ополаскивают проточной водой и просушивают. Хранят уборочный инвентарь в отведенном для этих целей месте.</w:t>
      </w:r>
    </w:p>
    <w:p w:rsidR="00B03D41" w:rsidRDefault="00B03D41" w:rsidP="00B03D41">
      <w:pPr>
        <w:pStyle w:val="ConsPlusNormal"/>
        <w:spacing w:before="220"/>
        <w:ind w:firstLine="540"/>
        <w:jc w:val="both"/>
      </w:pPr>
      <w:r>
        <w:t xml:space="preserve">10.1.6. В помещениях общежития не должно быть насекомых и грызунов. При их появлении проводят истребительные дезинсекционные и дератизационные мероприятия специализированными организациями либо силами подготовленного персонала. В помещениях </w:t>
      </w:r>
      <w:r>
        <w:lastRenderedPageBreak/>
        <w:t>организации общественного питания проводятся плановые профилактические дезинсекционные и дератизационные мероприятия.</w:t>
      </w:r>
    </w:p>
    <w:p w:rsidR="00B03D41" w:rsidRDefault="00B03D41" w:rsidP="00B03D41">
      <w:pPr>
        <w:pStyle w:val="ConsPlusNormal"/>
        <w:spacing w:before="220"/>
        <w:ind w:firstLine="540"/>
        <w:jc w:val="both"/>
      </w:pPr>
      <w:r>
        <w:t>10.1.7. На общих кухнях устанавливаются плотно закрывающиеся и легко очищающиеся емкости для пищевых отходов, которые должны освобождаться ежедневно по мере наполнения.</w:t>
      </w:r>
    </w:p>
    <w:p w:rsidR="00B03D41" w:rsidRDefault="00B03D41" w:rsidP="00B03D41">
      <w:pPr>
        <w:pStyle w:val="ConsPlusNormal"/>
        <w:spacing w:before="220"/>
        <w:ind w:firstLine="540"/>
        <w:jc w:val="both"/>
      </w:pPr>
      <w:r>
        <w:t>10.1.8. Уборка и удаление мусора из мусороприемных камер должны проводиться ежедневно. Очистка и дезинфекция всех элементов ствола мусоропровода, дезинфекция мусоросборников проводится не реже одного раза в месяц.</w:t>
      </w:r>
    </w:p>
    <w:p w:rsidR="00B03D41" w:rsidRDefault="00B03D41" w:rsidP="00B03D41">
      <w:pPr>
        <w:pStyle w:val="ConsPlusNormal"/>
        <w:spacing w:before="220"/>
        <w:ind w:firstLine="540"/>
        <w:jc w:val="both"/>
      </w:pPr>
      <w:r>
        <w:t>10.1.9. Мягкий инвентарь (матрасы, подушки, одеяла) должен подвергаться камерной дезинфекции ежегодно, а также после каждого выселения проживающих. Камерная дезинфекция мягкого инвентаря должна проводиться специализированными организациями и учреждениями.</w:t>
      </w:r>
    </w:p>
    <w:p w:rsidR="00B03D41" w:rsidRDefault="00B03D41" w:rsidP="00B03D41">
      <w:pPr>
        <w:pStyle w:val="ConsPlusNormal"/>
        <w:spacing w:before="220"/>
        <w:ind w:firstLine="540"/>
        <w:jc w:val="both"/>
      </w:pPr>
      <w:r>
        <w:t>10.1.10. В общежитии должна быть организована смена постельного белья не реже 1 раза в 7 дней.</w:t>
      </w:r>
    </w:p>
    <w:p w:rsidR="00B03D41" w:rsidRDefault="00B03D41" w:rsidP="00B03D41">
      <w:pPr>
        <w:pStyle w:val="ConsPlusNormal"/>
        <w:spacing w:before="220"/>
        <w:ind w:firstLine="540"/>
        <w:jc w:val="both"/>
      </w:pPr>
      <w:r>
        <w:t>10.1.11. Все работники общежития должны быть обеспечены спецодеждой и соблюдать правила личной гигиены: приходить на работу в чистой одежде и обуви; оставлять верхнюю одежду, головной убор и личные вещи в индивидуальном шкафу для одежды.</w:t>
      </w:r>
    </w:p>
    <w:p w:rsidR="00B03D41" w:rsidRDefault="00B03D41" w:rsidP="00B03D41">
      <w:pPr>
        <w:pStyle w:val="ConsPlusNormal"/>
        <w:spacing w:before="220"/>
        <w:ind w:firstLine="540"/>
        <w:jc w:val="both"/>
      </w:pPr>
      <w:r>
        <w:t>10.1.12. Работники общежития должны проходить предварительные и периодические медицинские осмотры, при трудоустройстве - гигиеническую подготовку и аттестацию.</w:t>
      </w:r>
    </w:p>
    <w:p w:rsidR="00B03D41" w:rsidRDefault="00B03D41" w:rsidP="00B03D41">
      <w:pPr>
        <w:pStyle w:val="ConsPlusNormal"/>
        <w:spacing w:before="220"/>
        <w:ind w:firstLine="540"/>
        <w:jc w:val="both"/>
      </w:pPr>
      <w:r>
        <w:t>Каждый работник общежития должен иметь личную медицинскую книжку установленного образца, в которую должны быть внесены результаты обследований, лабораторных исследований, сведения о прививках и гигиенической подготовке.</w:t>
      </w:r>
    </w:p>
    <w:p w:rsidR="00B03D41" w:rsidRDefault="00B03D41" w:rsidP="00B03D41">
      <w:pPr>
        <w:pStyle w:val="ConsPlusNormal"/>
        <w:ind w:firstLine="540"/>
        <w:jc w:val="both"/>
      </w:pPr>
    </w:p>
    <w:p w:rsidR="00B03D41" w:rsidRDefault="00B03D41" w:rsidP="00B03D41">
      <w:pPr>
        <w:pStyle w:val="ConsPlusTitle"/>
        <w:jc w:val="center"/>
        <w:outlineLvl w:val="3"/>
      </w:pPr>
      <w:r>
        <w:t>10.2. Организации социального обслуживания</w:t>
      </w:r>
    </w:p>
    <w:p w:rsidR="00B03D41" w:rsidRDefault="00B03D41" w:rsidP="00B03D41">
      <w:pPr>
        <w:pStyle w:val="ConsPlusNormal"/>
        <w:ind w:firstLine="540"/>
        <w:jc w:val="both"/>
      </w:pPr>
    </w:p>
    <w:p w:rsidR="00B03D41" w:rsidRDefault="00B03D41" w:rsidP="00B03D41">
      <w:pPr>
        <w:pStyle w:val="ConsPlusNormal"/>
        <w:ind w:firstLine="540"/>
        <w:jc w:val="both"/>
      </w:pPr>
      <w:r>
        <w:t>10.2.1. Территория организации социального обслуживания должна содержаться в чистоте. Уборка территории проводится ежедневно. Твердые бытовые отходы и другой мусор убираются в мусоросборники. Вывоз отходов и очистка мусоросборников проводится специализированными организациями. После опорожнения мусоросборников проводят их дезинфекцию и дезинсекцию.</w:t>
      </w:r>
    </w:p>
    <w:p w:rsidR="00B03D41" w:rsidRDefault="00B03D41" w:rsidP="00B03D41">
      <w:pPr>
        <w:pStyle w:val="ConsPlusNormal"/>
        <w:spacing w:before="220"/>
        <w:ind w:firstLine="540"/>
        <w:jc w:val="both"/>
      </w:pPr>
      <w:r>
        <w:t>Не допускается сжигание мусора на территории организации социального обслуживания и в непосредственной близости от нее.</w:t>
      </w:r>
    </w:p>
    <w:p w:rsidR="00B03D41" w:rsidRDefault="00B03D41" w:rsidP="00B03D41">
      <w:pPr>
        <w:pStyle w:val="ConsPlusNormal"/>
        <w:spacing w:before="220"/>
        <w:ind w:firstLine="540"/>
        <w:jc w:val="both"/>
      </w:pPr>
      <w:r>
        <w:t>10.2.2. Все помещения организации социального обслуживания ежедневно убираются влажным способом с применением моющих средств.</w:t>
      </w:r>
    </w:p>
    <w:p w:rsidR="00B03D41" w:rsidRDefault="00B03D41" w:rsidP="00B03D41">
      <w:pPr>
        <w:pStyle w:val="ConsPlusNormal"/>
        <w:spacing w:before="220"/>
        <w:ind w:firstLine="540"/>
        <w:jc w:val="both"/>
      </w:pPr>
      <w:r>
        <w:t>В местах общего пользования (буфетных, столовых, вестибюле, коридорах, гостиных, санитарных узлах, душевых, ванных комнатах) влажная уборка проводится ежедневно с применением моющих и дезинфицирующих средств.</w:t>
      </w:r>
    </w:p>
    <w:p w:rsidR="00B03D41" w:rsidRDefault="00B03D41" w:rsidP="00B03D41">
      <w:pPr>
        <w:pStyle w:val="ConsPlusNormal"/>
        <w:spacing w:before="220"/>
        <w:ind w:firstLine="540"/>
        <w:jc w:val="both"/>
      </w:pPr>
      <w:r>
        <w:t>В столовой и туалетах дезинфицирующие средства применяются в соответствии с режимом, рекомендованным при бактериальных инфекциях; в душевых и ванных комнатах - рекомендованным при грибковых инфекциях. Дезинфицирующие средства используются в соответствии с методическими указаниями/инструкциями по их применению.</w:t>
      </w:r>
    </w:p>
    <w:p w:rsidR="00B03D41" w:rsidRDefault="00B03D41" w:rsidP="00B03D41">
      <w:pPr>
        <w:pStyle w:val="ConsPlusNormal"/>
        <w:spacing w:before="220"/>
        <w:ind w:firstLine="540"/>
        <w:jc w:val="both"/>
      </w:pPr>
      <w:r>
        <w:t>В помещениях для занятий физкультурой ковровые покрытия ежедневно очищаются с использованием пылесоса, спортивный инвентарь ежедневно протирается влажной ветошью. При использовании спортивных матов матерчатые чехлы спортивных матов подвергаются стирке не реже одного раза в неделю и по мере их загрязнения.</w:t>
      </w:r>
    </w:p>
    <w:p w:rsidR="00B03D41" w:rsidRDefault="00B03D41" w:rsidP="00B03D41">
      <w:pPr>
        <w:pStyle w:val="ConsPlusNormal"/>
        <w:spacing w:before="220"/>
        <w:ind w:firstLine="540"/>
        <w:jc w:val="both"/>
      </w:pPr>
      <w:r>
        <w:t xml:space="preserve">10.2.3. Окна снаружи и изнутри моются по мере загрязнения, но не реже двух раз в год (весной </w:t>
      </w:r>
      <w:r>
        <w:lastRenderedPageBreak/>
        <w:t>и осенью).</w:t>
      </w:r>
    </w:p>
    <w:p w:rsidR="00B03D41" w:rsidRDefault="00B03D41" w:rsidP="00B03D41">
      <w:pPr>
        <w:pStyle w:val="ConsPlusNormal"/>
        <w:spacing w:before="220"/>
        <w:ind w:firstLine="540"/>
        <w:jc w:val="both"/>
      </w:pPr>
      <w:r>
        <w:t>Чистка светильников общего освещения проводится по мере загрязнения, но не реже двух раз в год. Замена перегоревших ламп и неисправных источников света осуществляется своевременно.</w:t>
      </w:r>
    </w:p>
    <w:p w:rsidR="00B03D41" w:rsidRDefault="00B03D41" w:rsidP="00B03D41">
      <w:pPr>
        <w:pStyle w:val="ConsPlusNormal"/>
        <w:spacing w:before="220"/>
        <w:ind w:firstLine="540"/>
        <w:jc w:val="both"/>
      </w:pPr>
      <w:r>
        <w:t>Вытяжные вентиляционные решетки очищаются от пыли не реже одного раза в месяц.</w:t>
      </w:r>
    </w:p>
    <w:p w:rsidR="00B03D41" w:rsidRDefault="00B03D41" w:rsidP="00B03D41">
      <w:pPr>
        <w:pStyle w:val="ConsPlusNormal"/>
        <w:spacing w:before="220"/>
        <w:ind w:firstLine="540"/>
        <w:jc w:val="both"/>
      </w:pPr>
      <w:r>
        <w:t>10.2.4. Санитарно-техническое оборудование ежедневно обрабатывается дезинфицирующими растворами. Сиденья на унитазах, ручки сливных бачков и ручки дверей обрабатываются с использованием моющих и дезинфицирующих средств. Ванны, раковины, унитазы чистятся квачами или щетками с использованием чистящих и дезинфицирующих средств.</w:t>
      </w:r>
    </w:p>
    <w:p w:rsidR="00B03D41" w:rsidRDefault="00B03D41" w:rsidP="00B03D41">
      <w:pPr>
        <w:pStyle w:val="ConsPlusNormal"/>
        <w:spacing w:before="220"/>
        <w:ind w:firstLine="540"/>
        <w:jc w:val="both"/>
      </w:pPr>
      <w:r>
        <w:t>10.2.5. Генеральная уборка всех помещений и оборудования проводится не реже одного раза в месяц с применением моющих и дезинфицирующих растворов. Во время генеральных уборок ковровые покрытия подвергаются влажной обработке или проветриваются и выколачиваются на улице. Возможно использование моющего пылесоса.</w:t>
      </w:r>
    </w:p>
    <w:p w:rsidR="00B03D41" w:rsidRDefault="00B03D41" w:rsidP="00B03D41">
      <w:pPr>
        <w:pStyle w:val="ConsPlusNormal"/>
        <w:spacing w:before="220"/>
        <w:ind w:firstLine="540"/>
        <w:jc w:val="both"/>
      </w:pPr>
      <w:r>
        <w:t>Постельные принадлежности подвергаются обработке в дезинфекционной камере по мере загрязнения, а также после выписки (смерти) проживающих из организации социального обслуживания. Могут использоваться чехлы для матрацев и подушек, изготовленные из материалов, устойчивых к дезинфицирующим средствам.</w:t>
      </w:r>
    </w:p>
    <w:p w:rsidR="00B03D41" w:rsidRDefault="00B03D41" w:rsidP="00B03D41">
      <w:pPr>
        <w:pStyle w:val="ConsPlusNormal"/>
        <w:spacing w:before="220"/>
        <w:ind w:firstLine="540"/>
        <w:jc w:val="both"/>
      </w:pPr>
      <w:r>
        <w:t>10.2.6. Смена постельного белья и одежды производится по мере загрязнения, но не реже одного раза в неделю.</w:t>
      </w:r>
    </w:p>
    <w:p w:rsidR="00B03D41" w:rsidRDefault="00B03D41" w:rsidP="00B03D41">
      <w:pPr>
        <w:pStyle w:val="ConsPlusNormal"/>
        <w:spacing w:before="220"/>
        <w:ind w:firstLine="540"/>
        <w:jc w:val="both"/>
      </w:pPr>
      <w:r>
        <w:t>10.2.7. Для уборки помещений используются разрешенные к применению дезинфицирующие и моющие средства. Дезинфицирующие и моющие средства хранятся в упаковке производителя. Хранение рабочих растворов моющих и дезинфицирующих средств осуществляется в промаркированных емкостях с крышками.</w:t>
      </w:r>
    </w:p>
    <w:p w:rsidR="00B03D41" w:rsidRDefault="00B03D41" w:rsidP="00B03D41">
      <w:pPr>
        <w:pStyle w:val="ConsPlusNormal"/>
        <w:spacing w:before="220"/>
        <w:ind w:firstLine="540"/>
        <w:jc w:val="both"/>
      </w:pPr>
      <w:r>
        <w:t>10.2.8. Уборка прилегающих территорий и помещений организации социального обслуживания, а также профилактическая и текущая дезинфекция могут проводиться профессиональной уборочной компанией (клининговой компанией) или силами собственного персонала организации с соблюдением требований настоящих санитарных правил.</w:t>
      </w:r>
    </w:p>
    <w:p w:rsidR="00B03D41" w:rsidRDefault="00B03D41" w:rsidP="00B03D41">
      <w:pPr>
        <w:pStyle w:val="ConsPlusNormal"/>
        <w:spacing w:before="220"/>
        <w:ind w:firstLine="540"/>
        <w:jc w:val="both"/>
      </w:pPr>
      <w:r>
        <w:t>В случае привлечения клининговых компаний предусматриваются отдельные помещения для персонала клининговой компании и хранения и обработки уборочного инвентаря.</w:t>
      </w:r>
    </w:p>
    <w:p w:rsidR="00B03D41" w:rsidRDefault="00B03D41" w:rsidP="00B03D41">
      <w:pPr>
        <w:pStyle w:val="ConsPlusNormal"/>
        <w:spacing w:before="220"/>
        <w:ind w:firstLine="540"/>
        <w:jc w:val="both"/>
      </w:pPr>
      <w:r>
        <w:t>10.2.9. Уборочный инвентарь (тележки, мопы, емкости, уборочный материал, швабры) маркируется с учетом функционального назначения помещений и видов уборочных работ и хранится в выделенном помещении (шкафу). Для маркировки можно использовать цветовое кодирование. Схема цветового кодирования размещается в зоне хранения инвентаря. Стиральные машины для стирки мопов и другого уборочного материала устанавливаются в местах комплектации уборочных тележек. Возможно использование одного держателя мопов для всех видов помещений и поверхности, за исключением санузлов. Для уборки санузлов предусматривается отдельный комплект уборочного инвентаря.</w:t>
      </w:r>
    </w:p>
    <w:p w:rsidR="00B03D41" w:rsidRDefault="00B03D41" w:rsidP="00B03D41">
      <w:pPr>
        <w:pStyle w:val="ConsPlusNormal"/>
        <w:spacing w:before="220"/>
        <w:ind w:firstLine="540"/>
        <w:jc w:val="both"/>
      </w:pPr>
      <w:r>
        <w:t>По окончании уборки весь уборочный инвентарь промывается с использованием моющих растворов, ополаскивается проточной водой и просушивается.</w:t>
      </w:r>
    </w:p>
    <w:p w:rsidR="00B03D41" w:rsidRDefault="00B03D41" w:rsidP="00B03D41">
      <w:pPr>
        <w:pStyle w:val="ConsPlusNormal"/>
        <w:spacing w:before="220"/>
        <w:ind w:firstLine="540"/>
        <w:jc w:val="both"/>
      </w:pPr>
      <w:r>
        <w:t xml:space="preserve">10.2.10. В помещениях организации социального обслуживания не допускается наличие насекомых и грызунов. При обнаружении насекомых и </w:t>
      </w:r>
      <w:proofErr w:type="gramStart"/>
      <w:r>
        <w:t>грызунов</w:t>
      </w:r>
      <w:proofErr w:type="gramEnd"/>
      <w:r>
        <w:t xml:space="preserve"> и следов их пребывания в течение суток организуются и проводятся мероприятия по дезинсекции и дератизации в соответствии с требованиями к проведению дезинфекционных и дератизационных мероприятий. Предусматриваются инженерно-технические мероприятия, исключающие возможность доступа </w:t>
      </w:r>
      <w:r>
        <w:lastRenderedPageBreak/>
        <w:t>грызунов в помещения организации социального обслуживания.</w:t>
      </w:r>
    </w:p>
    <w:p w:rsidR="00B03D41" w:rsidRDefault="00B03D41" w:rsidP="00B03D41">
      <w:pPr>
        <w:pStyle w:val="ConsPlusNormal"/>
        <w:spacing w:before="220"/>
        <w:ind w:firstLine="540"/>
        <w:jc w:val="both"/>
      </w:pPr>
      <w:r>
        <w:t>10.2.11. Уборка помещений медицинского назначения и обработка изделий медицинского назначения проводятся в соответствии с санитарно-эпидемиологическими требованиями к организациям, осуществляющим медицинскую деятельность (ссылка на документ).</w:t>
      </w:r>
    </w:p>
    <w:p w:rsidR="00B03D41" w:rsidRDefault="00B03D41" w:rsidP="00B03D41">
      <w:pPr>
        <w:pStyle w:val="ConsPlusNormal"/>
        <w:spacing w:before="220"/>
        <w:ind w:firstLine="540"/>
        <w:jc w:val="both"/>
      </w:pPr>
      <w:r>
        <w:t>Образующиеся медицинские отходы, относящиеся к классам Б и В, подлежат обеззараживанию в соответствии с санитарно-эпидемиологическими требованиями (ссылка на документ).</w:t>
      </w:r>
    </w:p>
    <w:p w:rsidR="00B03D41" w:rsidRDefault="00B03D41" w:rsidP="00B03D41">
      <w:pPr>
        <w:pStyle w:val="ConsPlusNormal"/>
        <w:spacing w:before="220"/>
        <w:ind w:firstLine="540"/>
        <w:jc w:val="both"/>
      </w:pPr>
      <w:r>
        <w:t>10.2.12. В помещениях столовой, жилых комнат, спален, медицинского назначения устанавливаются москитные сетки на окна в целях предотвращения проникновения насекомых в помещения.</w:t>
      </w:r>
    </w:p>
    <w:p w:rsidR="00B03D41" w:rsidRDefault="00B03D41" w:rsidP="00B03D41">
      <w:pPr>
        <w:pStyle w:val="ConsPlusNormal"/>
        <w:spacing w:before="220"/>
        <w:ind w:firstLine="540"/>
        <w:jc w:val="both"/>
      </w:pPr>
      <w:r>
        <w:t>10.2.13. Для профилактики инфекционных и паразитарных заболеваний персоналом организации социального обслуживания проводятся профилактические и противоэпидемические мероприятия.</w:t>
      </w:r>
    </w:p>
    <w:p w:rsidR="00B03D41" w:rsidRDefault="00B03D41" w:rsidP="00B03D41">
      <w:pPr>
        <w:pStyle w:val="ConsPlusNormal"/>
        <w:spacing w:before="220"/>
        <w:ind w:firstLine="540"/>
        <w:jc w:val="both"/>
      </w:pPr>
      <w:r>
        <w:t>10.2.14. Каждый поступающий в организацию стационарного социального обслуживания должен иметь медицинскую карту со сведениями о результатах обследования на туберкулез, результатах лабораторных исследований на группу возбудителей кишечных инфекций, яйца гельминтов, дифтерию, инфекций, передающихся половым путем, профилактических прививках и справку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 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w:t>
      </w:r>
    </w:p>
    <w:p w:rsidR="00B03D41" w:rsidRDefault="00B03D41" w:rsidP="00B03D41">
      <w:pPr>
        <w:pStyle w:val="ConsPlusNormal"/>
        <w:spacing w:before="220"/>
        <w:ind w:firstLine="540"/>
        <w:jc w:val="both"/>
      </w:pPr>
      <w:r>
        <w:t>10.2.15. Вновь поступающие лица пожилого возраста, лица с ограниченными возможностями здоровья и инвалиды осматриваются врачом организации, и после проведения комплекса гигиенических мероприятий помещаются в палаты (мужскую или женскую) приемно-карантинного отделения на период 7 дней для медицинского наблюдения в целях выявления наличия или отсутствия инфекционных заболеваний.</w:t>
      </w:r>
    </w:p>
    <w:p w:rsidR="00B03D41" w:rsidRDefault="00B03D41" w:rsidP="00B03D41">
      <w:pPr>
        <w:pStyle w:val="ConsPlusNormal"/>
        <w:spacing w:before="220"/>
        <w:ind w:firstLine="540"/>
        <w:jc w:val="both"/>
      </w:pPr>
      <w:r>
        <w:t>В палаты приемно-карантинного отделения помещают проживающих, отсутствующих в организации в течение 5 и более дней, на период не менее 7 дней.</w:t>
      </w:r>
    </w:p>
    <w:p w:rsidR="00B03D41" w:rsidRDefault="00B03D41" w:rsidP="00B03D41">
      <w:pPr>
        <w:pStyle w:val="ConsPlusNormal"/>
        <w:spacing w:before="220"/>
        <w:ind w:firstLine="540"/>
        <w:jc w:val="both"/>
      </w:pPr>
      <w:r>
        <w:t>10.2.16. Все поступающие в организацию социального обслуживания лица пожилого возраста, лица с ограниченными возможностями здоровья и инвалиды осматриваются на наличие педикулеза и чесотки. В случае обнаружения лиц, пораженных педикулезом или чесоткой, проводится комплекс мероприятий в соответствии с санитарно-эпидемиологическими правилами по профилактике инфекционных и паразитарных заболеваний (санитарные правила раздел "Эпидемиология", подраздел "Профилактика инфекционных и паразитарных заболеваний").</w:t>
      </w:r>
    </w:p>
    <w:p w:rsidR="00B03D41" w:rsidRDefault="00B03D41" w:rsidP="00B03D41">
      <w:pPr>
        <w:pStyle w:val="ConsPlusNormal"/>
        <w:spacing w:before="220"/>
        <w:ind w:firstLine="540"/>
        <w:jc w:val="both"/>
      </w:pPr>
      <w:r>
        <w:t>10.2.17. Больные с признаками инфекционного заболевания помещаются в изолятор для временного пребывания до их госпитализации в медицинскую организацию.</w:t>
      </w:r>
    </w:p>
    <w:p w:rsidR="00B03D41" w:rsidRDefault="00B03D41" w:rsidP="00B03D41">
      <w:pPr>
        <w:pStyle w:val="ConsPlusNormal"/>
        <w:spacing w:before="220"/>
        <w:ind w:firstLine="540"/>
        <w:jc w:val="both"/>
      </w:pPr>
      <w:r>
        <w:t>При возникновении случаев инфекционных и паразитарных заболеваний в организации социального обслуживания персонал осуществляет мероприятия санитарно-эпидемиологическими правилами по профилактике инфекционных и паразитарных заболеваний (санитарные правила раздел "Эпидемиология", подраздел "Профилактика инфекционных и паразитарных заболеваний"). В организации проводятся мероприятия, направленные на предотвращение дальнейшего распространения инфекции, в том числе дезинфекционная обработка помещений, твердого и мягкого инвентаря, оборудования, посуды и других объектов. После госпитализации инфекционного больного проводится заключительная дезинфекция.</w:t>
      </w:r>
    </w:p>
    <w:p w:rsidR="00B03D41" w:rsidRDefault="00B03D41" w:rsidP="00B03D41">
      <w:pPr>
        <w:pStyle w:val="ConsPlusNormal"/>
        <w:spacing w:before="220"/>
        <w:ind w:firstLine="540"/>
        <w:jc w:val="both"/>
      </w:pPr>
      <w:r>
        <w:t xml:space="preserve">10.2.18. Проживающие, состоящие на диспансерном учете в связи с заболеванием </w:t>
      </w:r>
      <w:r>
        <w:lastRenderedPageBreak/>
        <w:t>туберкулезом, должны размещаться в одноместных палатах в соответствии санитарно-эпидемиологическими правилами по профилактике инфекционных и паразитарных заболеваний (санитарные правила раздел "Эпидемиология", подраздел "Профилактика инфекционных и паразитарных заболеваний").</w:t>
      </w:r>
    </w:p>
    <w:p w:rsidR="00B03D41" w:rsidRDefault="00B03D41" w:rsidP="00B03D41">
      <w:pPr>
        <w:pStyle w:val="ConsPlusNormal"/>
        <w:spacing w:before="220"/>
        <w:ind w:firstLine="540"/>
        <w:jc w:val="both"/>
      </w:pPr>
      <w:r>
        <w:t>10.2.19. Постельные принадлежности (матрацы, подушки, одеяла) подвергаются обработке в дезинфекционной камере по мере загрязнения, по эпидемическим показаниям, а также после выписки (смерти) проживающих. Организации социального обслуживания обеспечиваются обменным фондом постельных принадлежностей. Для матрацев и подушек используются чехлы, изготовленные из материалов, устойчивых к дезинфицирующим средствам.</w:t>
      </w:r>
    </w:p>
    <w:p w:rsidR="00B03D41" w:rsidRDefault="00B03D41" w:rsidP="00B03D41">
      <w:pPr>
        <w:pStyle w:val="ConsPlusNormal"/>
        <w:spacing w:before="220"/>
        <w:ind w:firstLine="540"/>
        <w:jc w:val="both"/>
      </w:pPr>
      <w:r>
        <w:t>10.2.20. Мероприятия по проведению дезинфекции, дезинсекции и дератизации проводятся в соответствии с санитарно-эпидемиологическими правилами по профилактике инфекционных и паразитарных заболеваний (санитарные правила раздел "Эпидемиология", подраздел "Профилактика инфекционных и паразитарных заболеваний").</w:t>
      </w:r>
    </w:p>
    <w:p w:rsidR="00B03D41" w:rsidRDefault="00B03D41" w:rsidP="00B03D41">
      <w:pPr>
        <w:pStyle w:val="ConsPlusNormal"/>
        <w:spacing w:before="220"/>
        <w:ind w:firstLine="540"/>
        <w:jc w:val="both"/>
      </w:pPr>
      <w:r>
        <w:t>При проведении дезинфекции, дезинсекции, дератизации, предстерилизационной очистки и стерилизации должны соблюдаться правила охраны труда и использования средств индивидуальной защиты с учетом инструкции (методических указаний) по применению конкретных средств дезинфекции, дезинсекции, дератизации.</w:t>
      </w:r>
    </w:p>
    <w:p w:rsidR="00B03D41" w:rsidRDefault="00B03D41" w:rsidP="00B03D41">
      <w:pPr>
        <w:pStyle w:val="ConsPlusNormal"/>
        <w:spacing w:before="220"/>
        <w:ind w:firstLine="540"/>
        <w:jc w:val="both"/>
      </w:pPr>
      <w:r>
        <w:t>Для профилактической дезинфекции не применяются фенольные и альдегидсодержащие средства.</w:t>
      </w:r>
    </w:p>
    <w:p w:rsidR="00B03D41" w:rsidRDefault="00B03D41" w:rsidP="00B03D41">
      <w:pPr>
        <w:pStyle w:val="ConsPlusNormal"/>
        <w:spacing w:before="220"/>
        <w:ind w:firstLine="540"/>
        <w:jc w:val="both"/>
      </w:pPr>
      <w:r>
        <w:t>10.2.21. Гигиеническая обработка проживающих, в том числе осмотр на педикулез и чесотку, должна осуществляться не реже одного раза в 7 дней. Для проживающих должны быть организованы стрижка и бритье.</w:t>
      </w:r>
    </w:p>
    <w:p w:rsidR="00B03D41" w:rsidRDefault="00B03D41" w:rsidP="00B03D41">
      <w:pPr>
        <w:pStyle w:val="ConsPlusNormal"/>
        <w:spacing w:before="220"/>
        <w:ind w:firstLine="540"/>
        <w:jc w:val="both"/>
      </w:pPr>
      <w:r>
        <w:t>10.2.22. Работники организации социального обслуживания обеспечиваются специальной одеждой (костюмами, халатами, фартуками, шапочками), масками или другими средствами защиты органов дыхания, а также перчатками при работе с грязным бельем и растворами дезинфицирующих средств.</w:t>
      </w:r>
    </w:p>
    <w:p w:rsidR="00B03D41" w:rsidRDefault="00B03D41" w:rsidP="00B03D41">
      <w:pPr>
        <w:pStyle w:val="ConsPlusNormal"/>
        <w:spacing w:before="220"/>
        <w:ind w:firstLine="540"/>
        <w:jc w:val="both"/>
      </w:pPr>
      <w:r>
        <w:t xml:space="preserve">10.2.23. Стирка постельного белья, полотенец, санитарной и специальной одежды работников организации социального обслуживания осуществляется в прачечной. Стирка постельного белья и полотенец, </w:t>
      </w:r>
      <w:proofErr w:type="gramStart"/>
      <w:r>
        <w:t>личных вещей</w:t>
      </w:r>
      <w:proofErr w:type="gramEnd"/>
      <w:r>
        <w:t xml:space="preserve"> проживающих осуществляется отдельно от стирки специальной и санитарной одежды. Не допускается стирка специальной и санитарной одежды на дому.</w:t>
      </w:r>
    </w:p>
    <w:p w:rsidR="00B03D41" w:rsidRDefault="00B03D41" w:rsidP="00B03D41">
      <w:pPr>
        <w:pStyle w:val="ConsPlusNormal"/>
        <w:spacing w:before="220"/>
        <w:ind w:firstLine="540"/>
        <w:jc w:val="both"/>
      </w:pPr>
      <w:r>
        <w:t>Хранение санитарной и специальной одежды осуществляется раздельно от личной одежды персонала в индивидуальных двухсекционных шкафчиках в гардеробной для персонала.</w:t>
      </w:r>
    </w:p>
    <w:p w:rsidR="00B03D41" w:rsidRDefault="00B03D41" w:rsidP="00B03D41">
      <w:pPr>
        <w:pStyle w:val="ConsPlusNormal"/>
        <w:spacing w:before="220"/>
        <w:ind w:firstLine="540"/>
        <w:jc w:val="both"/>
      </w:pPr>
      <w:r>
        <w:t>10.2.24. Работники организаций социального обслуживания проходят предварительные, при поступлении на работу, и периодические медицинские осмотры в установленном порядке, и должны быть привиты в соответствии с национальным календарем профилактических прививок, а также календарем профилактических прививок по эпидемическим показаниям (санитарные правила раздел "Эпидемиология", подраздел "Профилактика инфекционных и паразитарных заболеваний") (ссылка на документ).</w:t>
      </w:r>
    </w:p>
    <w:p w:rsidR="00B03D41" w:rsidRDefault="00B03D41" w:rsidP="00B03D41">
      <w:pPr>
        <w:pStyle w:val="ConsPlusNormal"/>
        <w:spacing w:before="220"/>
        <w:ind w:firstLine="540"/>
        <w:jc w:val="both"/>
      </w:pPr>
      <w:r>
        <w:t>Каждый работник организаций социального обслуживания должен иметь личную медицинскую книжку,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допуск к работе.</w:t>
      </w:r>
    </w:p>
    <w:p w:rsidR="00B03D41" w:rsidRDefault="00B03D41" w:rsidP="00B03D41">
      <w:pPr>
        <w:pStyle w:val="ConsPlusNormal"/>
        <w:spacing w:before="220"/>
        <w:ind w:firstLine="540"/>
        <w:jc w:val="both"/>
      </w:pPr>
      <w:r>
        <w:t>10.2.25. Не допускается привлечение лиц, получающих социальные услуги, к приготовлению готовых блюд и раздаче пищи, нарезке хлеба, сбору и сортировке грязного белья.</w:t>
      </w:r>
    </w:p>
    <w:p w:rsidR="00B03D41" w:rsidRDefault="00B03D41" w:rsidP="00B03D41">
      <w:pPr>
        <w:pStyle w:val="ConsPlusNormal"/>
        <w:ind w:firstLine="540"/>
        <w:jc w:val="both"/>
      </w:pPr>
    </w:p>
    <w:p w:rsidR="00B03D41" w:rsidRDefault="00B03D41" w:rsidP="00B03D41">
      <w:pPr>
        <w:pStyle w:val="ConsPlusTitle"/>
        <w:jc w:val="center"/>
        <w:outlineLvl w:val="3"/>
      </w:pPr>
      <w:r>
        <w:t>10.3. Жилые здания и помещения</w:t>
      </w:r>
    </w:p>
    <w:p w:rsidR="00B03D41" w:rsidRDefault="00B03D41" w:rsidP="00B03D41">
      <w:pPr>
        <w:pStyle w:val="ConsPlusNormal"/>
        <w:ind w:firstLine="540"/>
        <w:jc w:val="both"/>
      </w:pPr>
    </w:p>
    <w:p w:rsidR="00B03D41" w:rsidRDefault="00B03D41" w:rsidP="00B03D41">
      <w:pPr>
        <w:pStyle w:val="ConsPlusNormal"/>
        <w:ind w:firstLine="540"/>
        <w:jc w:val="both"/>
      </w:pPr>
      <w:bookmarkStart w:id="14" w:name="P1810"/>
      <w:bookmarkEnd w:id="14"/>
      <w:r>
        <w:t>10.3.1. При эксплуатации жилых зданий и помещений не допускается:</w:t>
      </w:r>
    </w:p>
    <w:p w:rsidR="00B03D41" w:rsidRDefault="00B03D41" w:rsidP="00B03D41">
      <w:pPr>
        <w:pStyle w:val="ConsPlusNormal"/>
        <w:spacing w:before="220"/>
        <w:ind w:firstLine="540"/>
        <w:jc w:val="both"/>
      </w:pPr>
      <w:r>
        <w:t>- использование жилого помещения для целей, не предусмотренных проектной документацией, в том числе в качестве объекта общественного назначения;</w:t>
      </w:r>
    </w:p>
    <w:p w:rsidR="00B03D41" w:rsidRDefault="00B03D41" w:rsidP="00B03D41">
      <w:pPr>
        <w:pStyle w:val="ConsPlusNormal"/>
        <w:spacing w:before="220"/>
        <w:ind w:firstLine="540"/>
        <w:jc w:val="both"/>
      </w:pPr>
      <w: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B03D41" w:rsidRDefault="00B03D41" w:rsidP="00B03D41">
      <w:pPr>
        <w:pStyle w:val="ConsPlusNormal"/>
        <w:spacing w:before="220"/>
        <w:ind w:firstLine="540"/>
        <w:jc w:val="both"/>
      </w:pPr>
      <w: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B03D41" w:rsidRDefault="00B03D41" w:rsidP="00B03D41">
      <w:pPr>
        <w:pStyle w:val="ConsPlusNormal"/>
        <w:spacing w:before="220"/>
        <w:ind w:firstLine="540"/>
        <w:jc w:val="both"/>
      </w:pPr>
      <w:r>
        <w:t>- захламление, загрязнение и затопление подвалов и технических подполий, лестничных пролетов и клеток, чердачных помещений.</w:t>
      </w:r>
    </w:p>
    <w:p w:rsidR="00B03D41" w:rsidRDefault="00B03D41" w:rsidP="00B03D41">
      <w:pPr>
        <w:pStyle w:val="ConsPlusNormal"/>
        <w:spacing w:before="220"/>
        <w:ind w:firstLine="540"/>
        <w:jc w:val="both"/>
      </w:pPr>
      <w:r>
        <w:t>10.3.2. При эксплуатации жилых зданий и помещений требуется:</w:t>
      </w:r>
    </w:p>
    <w:p w:rsidR="00B03D41" w:rsidRDefault="00B03D41" w:rsidP="00B03D41">
      <w:pPr>
        <w:pStyle w:val="ConsPlusNormal"/>
        <w:spacing w:before="220"/>
        <w:ind w:firstLine="540"/>
        <w:jc w:val="both"/>
      </w:pPr>
      <w:r>
        <w:t>- своевременно принимать меры по устранению неисправностей инженерного и другого оборудования, расположенного в жилом здании и помещении (систем водопровода, канализации, вентиляции, отопления, мусороудаления, лифтового хозяйства и других), нарушающих санитарно-гигиенические условия проживания;</w:t>
      </w:r>
    </w:p>
    <w:p w:rsidR="00B03D41" w:rsidRDefault="00B03D41" w:rsidP="00B03D41">
      <w:pPr>
        <w:pStyle w:val="ConsPlusNormal"/>
        <w:spacing w:before="220"/>
        <w:ind w:firstLine="540"/>
        <w:jc w:val="both"/>
      </w:pPr>
      <w:r>
        <w:t>-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w:t>
      </w:r>
    </w:p>
    <w:p w:rsidR="00B03D41" w:rsidRDefault="00B03D41" w:rsidP="00B03D41">
      <w:pPr>
        <w:pStyle w:val="ConsPlusNormal"/>
        <w:ind w:firstLine="540"/>
        <w:jc w:val="both"/>
      </w:pPr>
    </w:p>
    <w:p w:rsidR="00B03D41" w:rsidRDefault="00B03D41" w:rsidP="00B03D41">
      <w:pPr>
        <w:pStyle w:val="ConsPlusTitle"/>
        <w:jc w:val="center"/>
        <w:outlineLvl w:val="3"/>
      </w:pPr>
      <w:r>
        <w:t>10.4. Центры временного размещения иммигрантов</w:t>
      </w:r>
    </w:p>
    <w:p w:rsidR="00B03D41" w:rsidRDefault="00B03D41" w:rsidP="00B03D41">
      <w:pPr>
        <w:pStyle w:val="ConsPlusNormal"/>
        <w:ind w:firstLine="540"/>
        <w:jc w:val="both"/>
      </w:pPr>
    </w:p>
    <w:p w:rsidR="00B03D41" w:rsidRDefault="00B03D41" w:rsidP="00B03D41">
      <w:pPr>
        <w:pStyle w:val="ConsPlusNormal"/>
        <w:ind w:firstLine="540"/>
        <w:jc w:val="both"/>
      </w:pPr>
      <w:r>
        <w:t>10.4.1. Все помещения, оборудование и мебель должны содержаться в чистоте.</w:t>
      </w:r>
    </w:p>
    <w:p w:rsidR="00B03D41" w:rsidRDefault="00B03D41" w:rsidP="00B03D41">
      <w:pPr>
        <w:pStyle w:val="ConsPlusNormal"/>
        <w:spacing w:before="220"/>
        <w:ind w:firstLine="540"/>
        <w:jc w:val="both"/>
      </w:pPr>
      <w:r>
        <w:t>Влажная уборка помещений должна проводиться ежедневно маркированным инвентарем. Полы и сантехприборы в туалетах, умывальных, душевых и санпропускниках должны ежедневно промываться горячей водой с добавлением моющих средств и дезрастворов, приготовленных и хранящихся в соответствии с инструкциями по их использованию.</w:t>
      </w:r>
    </w:p>
    <w:p w:rsidR="00B03D41" w:rsidRDefault="00B03D41" w:rsidP="00B03D41">
      <w:pPr>
        <w:pStyle w:val="ConsPlusNormal"/>
        <w:spacing w:before="220"/>
        <w:ind w:firstLine="540"/>
        <w:jc w:val="both"/>
      </w:pPr>
      <w:r>
        <w:t>10.4.2. Один раз в месяц должен проводиться "санитарный день" с проведением генеральной уборки всех помещений (обметание стен и потолков, мытье полов, окон и дверей, оборудования, мебели, вытряхивание и проветривание постельных принадлежностей, очистка от пыли отопительных приборов, светильников и др.).</w:t>
      </w:r>
    </w:p>
    <w:p w:rsidR="00B03D41" w:rsidRDefault="00B03D41" w:rsidP="00B03D41">
      <w:pPr>
        <w:pStyle w:val="ConsPlusNormal"/>
        <w:spacing w:before="220"/>
        <w:ind w:firstLine="540"/>
        <w:jc w:val="both"/>
      </w:pPr>
      <w:r>
        <w:t>10.4.3. Оконные стекла должны очищаться по мере загрязнения, но не реже 1 раза в квартал.</w:t>
      </w:r>
    </w:p>
    <w:p w:rsidR="00B03D41" w:rsidRDefault="00B03D41" w:rsidP="00B03D41">
      <w:pPr>
        <w:pStyle w:val="ConsPlusNormal"/>
        <w:spacing w:before="220"/>
        <w:ind w:firstLine="540"/>
        <w:jc w:val="both"/>
      </w:pPr>
      <w:r>
        <w:t>10.4.4. В помещениях должны быть установлены урны для мусора и бытовых отходов. На кухнях - плотно закрывающиеся и легко очищающиеся емкости для пищевых отходов, которые должны освобождаться ежедневно по мере наполнения.</w:t>
      </w:r>
    </w:p>
    <w:p w:rsidR="00B03D41" w:rsidRDefault="00B03D41" w:rsidP="00B03D41">
      <w:pPr>
        <w:pStyle w:val="ConsPlusNormal"/>
        <w:spacing w:before="220"/>
        <w:ind w:firstLine="540"/>
        <w:jc w:val="both"/>
      </w:pPr>
      <w:r>
        <w:t>10.4.5. Уборка мест общего пользования и других помещений, за исключением жилых комнат, должна проводиться обслуживающим персоналом (уборщицами), входящим в штаты ЦВРИ.</w:t>
      </w:r>
    </w:p>
    <w:p w:rsidR="00B03D41" w:rsidRDefault="00B03D41" w:rsidP="00B03D41">
      <w:pPr>
        <w:pStyle w:val="ConsPlusNormal"/>
        <w:spacing w:before="220"/>
        <w:ind w:firstLine="540"/>
        <w:jc w:val="both"/>
      </w:pPr>
      <w:r>
        <w:t>Уборка жилых помещений входит в обязанность проживающих.</w:t>
      </w:r>
    </w:p>
    <w:p w:rsidR="00B03D41" w:rsidRDefault="00B03D41" w:rsidP="00B03D41">
      <w:pPr>
        <w:pStyle w:val="ConsPlusNormal"/>
        <w:spacing w:before="220"/>
        <w:ind w:firstLine="540"/>
        <w:jc w:val="both"/>
      </w:pPr>
      <w:r>
        <w:t xml:space="preserve">10.4.6. Мягкий инвентарь (матрацы, подушки, одеяла) должен быть закреплен за проживающими и подвергаться дезинфекции перед выдачей вновь вселяемым лицам. Матрацы </w:t>
      </w:r>
      <w:r>
        <w:lastRenderedPageBreak/>
        <w:t>должны иметь сменные наматрасники, подлежащие чистке по мере загрязнения.</w:t>
      </w:r>
    </w:p>
    <w:p w:rsidR="00B03D41" w:rsidRDefault="00B03D41" w:rsidP="00B03D41">
      <w:pPr>
        <w:pStyle w:val="ConsPlusNormal"/>
        <w:spacing w:before="220"/>
        <w:ind w:firstLine="540"/>
        <w:jc w:val="both"/>
      </w:pPr>
      <w:r>
        <w:t>10.4.7. Постельные принадлежности и белье должно быть предусмотрено из расчета 3 комплекта на 1 место.</w:t>
      </w:r>
    </w:p>
    <w:p w:rsidR="00B03D41" w:rsidRDefault="00B03D41" w:rsidP="00B03D41">
      <w:pPr>
        <w:pStyle w:val="ConsPlusNormal"/>
        <w:spacing w:before="220"/>
        <w:ind w:firstLine="540"/>
        <w:jc w:val="both"/>
      </w:pPr>
      <w:r>
        <w:t>Смена постельного белья (пододеяльник, простыня, наволочка, 2 полотенца на каждого проживающего) должна производиться по мере загрязнения, но не реже 1 раза в 7 дней.</w:t>
      </w:r>
    </w:p>
    <w:p w:rsidR="00B03D41" w:rsidRDefault="00B03D41" w:rsidP="00B03D41">
      <w:pPr>
        <w:pStyle w:val="ConsPlusNormal"/>
        <w:spacing w:before="220"/>
        <w:ind w:firstLine="540"/>
        <w:jc w:val="both"/>
      </w:pPr>
      <w:r>
        <w:t>10.4.8. Должна быть обеспечена возможность стирки белья с дезинфекцией в специализированной прачечной или в прачечной, входящей в состав ЦВРИ.</w:t>
      </w:r>
    </w:p>
    <w:p w:rsidR="00B03D41" w:rsidRDefault="00B03D41" w:rsidP="00B03D41">
      <w:pPr>
        <w:pStyle w:val="ConsPlusNormal"/>
        <w:spacing w:before="220"/>
        <w:ind w:firstLine="540"/>
        <w:jc w:val="both"/>
      </w:pPr>
      <w:r>
        <w:t>Дезинфекция белья должна осуществляться перед его стиркой или одновременно со стиркой путем его обработки в стиральных машинах с применением дезрастворов или в бучильниках.</w:t>
      </w:r>
    </w:p>
    <w:p w:rsidR="00B03D41" w:rsidRDefault="00B03D41" w:rsidP="00B03D41">
      <w:pPr>
        <w:pStyle w:val="ConsPlusNormal"/>
        <w:spacing w:before="220"/>
        <w:ind w:firstLine="540"/>
        <w:jc w:val="both"/>
      </w:pPr>
      <w:r>
        <w:t>10.4.9. Курение в жилых помещениях и местах общего пользования, а также употребление спиртных напитков категорически запрещается. Для курения должны быть отведены специальные места или помещения, оборудованные вытяжной вентиляцией.</w:t>
      </w:r>
    </w:p>
    <w:p w:rsidR="00B03D41" w:rsidRDefault="00B03D41" w:rsidP="00B03D41">
      <w:pPr>
        <w:pStyle w:val="ConsPlusNormal"/>
        <w:spacing w:before="220"/>
        <w:ind w:firstLine="540"/>
        <w:jc w:val="both"/>
      </w:pPr>
      <w:r>
        <w:t>10.4.10. Администрация должна обеспечить ежедневный обход всех помещений с целью выявления недостатков в их эксплуатации и санитарном содержании и принимать своевременные меры по их устранению.</w:t>
      </w:r>
    </w:p>
    <w:p w:rsidR="00B03D41" w:rsidRDefault="00B03D41" w:rsidP="00B03D41">
      <w:pPr>
        <w:pStyle w:val="ConsPlusNormal"/>
        <w:spacing w:before="220"/>
        <w:ind w:firstLine="540"/>
        <w:jc w:val="both"/>
      </w:pPr>
      <w:r>
        <w:t>В случае выявления больных администрация должна немедленно отправлять их в медицинский пункт с одновременным оповещением врача.</w:t>
      </w:r>
    </w:p>
    <w:p w:rsidR="00B03D41" w:rsidRDefault="00B03D41" w:rsidP="00B03D41">
      <w:pPr>
        <w:pStyle w:val="ConsPlusNormal"/>
        <w:spacing w:before="220"/>
        <w:ind w:firstLine="540"/>
        <w:jc w:val="both"/>
      </w:pPr>
      <w:r>
        <w:t>10.4.11. Администрация обязана заключать договора на проведение профилактической обработки помещений против насекомых и грызунов и организовывать подготовку помещений для проведения этих работ. Мероприятия по борьбе с насекомыми и грызунами при их обнаружении должны проводиться независимо от плановых дезобработок помещений по договорам.</w:t>
      </w:r>
    </w:p>
    <w:p w:rsidR="00B03D41" w:rsidRDefault="00B03D41" w:rsidP="00B03D41">
      <w:pPr>
        <w:pStyle w:val="ConsPlusNormal"/>
        <w:spacing w:before="220"/>
        <w:ind w:firstLine="540"/>
        <w:jc w:val="both"/>
      </w:pPr>
      <w:r>
        <w:t>10.4.12. Обслуживающий персонал должен быть обеспечен спецодеждой и соблюдать правила личной гигиены, а также проходить специальные медицинские обследования.</w:t>
      </w:r>
    </w:p>
    <w:p w:rsidR="00B03D41" w:rsidRDefault="00B03D41" w:rsidP="00B03D41">
      <w:pPr>
        <w:pStyle w:val="ConsPlusNormal"/>
        <w:spacing w:before="220"/>
        <w:ind w:firstLine="540"/>
        <w:jc w:val="both"/>
      </w:pPr>
      <w:r>
        <w:t>10.4.13. Администрация должна обеспечивать гигиеническое обучение персонала при поступлении на работу и в дальнейшем не реже 1 раза в два года проводить дополнительный инструктаж. Лица, не прошедшие обучение, не должны допускаться к работе.</w:t>
      </w:r>
    </w:p>
    <w:p w:rsidR="00B03D41" w:rsidRDefault="00B03D41" w:rsidP="00B03D41">
      <w:pPr>
        <w:pStyle w:val="ConsPlusNormal"/>
        <w:spacing w:before="220"/>
        <w:ind w:firstLine="540"/>
        <w:jc w:val="both"/>
      </w:pPr>
      <w:r>
        <w:t>10.4.14. В ЦВРИ должен быть санитарный журнал, прошнурованный, с пронумерованными страницами и скрепленный печатью Территориального управления Роспотребнадзора субъекта РФ, осуществляющего контроль за санитарным состоянием ЦВРИ.</w:t>
      </w:r>
    </w:p>
    <w:p w:rsidR="00B03D41" w:rsidRDefault="00B03D41" w:rsidP="00B03D41">
      <w:pPr>
        <w:pStyle w:val="ConsPlusNormal"/>
        <w:spacing w:before="220"/>
        <w:ind w:firstLine="540"/>
        <w:jc w:val="both"/>
      </w:pPr>
      <w:r>
        <w:t>Журнал должен храниться у администрации ЦВРИ и предъявляться представителям Территориального управления Роспотребнадзора субъекта РФ по первому требованию.</w:t>
      </w:r>
    </w:p>
    <w:p w:rsidR="00B03D41" w:rsidRDefault="00B03D41" w:rsidP="00B03D41">
      <w:pPr>
        <w:pStyle w:val="ConsPlusNormal"/>
        <w:ind w:firstLine="540"/>
        <w:jc w:val="both"/>
      </w:pPr>
    </w:p>
    <w:p w:rsidR="00B03D41" w:rsidRDefault="00B03D41" w:rsidP="00B03D41">
      <w:pPr>
        <w:pStyle w:val="ConsPlusTitle"/>
        <w:jc w:val="center"/>
        <w:outlineLvl w:val="2"/>
      </w:pPr>
      <w:r>
        <w:t>11. Требования к соблюдению санитарных правил</w:t>
      </w:r>
    </w:p>
    <w:p w:rsidR="00B03D41" w:rsidRDefault="00B03D41" w:rsidP="00B03D41">
      <w:pPr>
        <w:pStyle w:val="ConsPlusTitle"/>
        <w:jc w:val="center"/>
      </w:pPr>
      <w:r>
        <w:t>в организациях социального обеспечения</w:t>
      </w:r>
    </w:p>
    <w:p w:rsidR="00B03D41" w:rsidRDefault="00B03D41" w:rsidP="00B03D41">
      <w:pPr>
        <w:pStyle w:val="ConsPlusNormal"/>
        <w:ind w:firstLine="540"/>
        <w:jc w:val="both"/>
      </w:pPr>
    </w:p>
    <w:p w:rsidR="00B03D41" w:rsidRDefault="00B03D41" w:rsidP="00B03D41">
      <w:pPr>
        <w:pStyle w:val="ConsPlusNormal"/>
        <w:ind w:firstLine="540"/>
        <w:jc w:val="both"/>
      </w:pPr>
      <w:r>
        <w:t>Руководитель организации социального обслуживания является ответственным лицом за организацию и полноту выполнения настоящих санитарных правил и обеспечивает:</w:t>
      </w:r>
    </w:p>
    <w:p w:rsidR="00B03D41" w:rsidRDefault="00B03D41" w:rsidP="00B03D41">
      <w:pPr>
        <w:pStyle w:val="ConsPlusNormal"/>
        <w:spacing w:before="220"/>
        <w:ind w:firstLine="540"/>
        <w:jc w:val="both"/>
      </w:pPr>
      <w:r>
        <w:t>- наличие в организации социального обслуживания настоящих санитарных правил и доведение их содержания до работников организации социального обслуживания;</w:t>
      </w:r>
    </w:p>
    <w:p w:rsidR="00B03D41" w:rsidRDefault="00B03D41" w:rsidP="00B03D41">
      <w:pPr>
        <w:pStyle w:val="ConsPlusNormal"/>
        <w:spacing w:before="220"/>
        <w:ind w:firstLine="540"/>
        <w:jc w:val="both"/>
      </w:pPr>
      <w:r>
        <w:t>- выполнение требований санитарных правил всеми работниками организации социального обслуживания;</w:t>
      </w:r>
    </w:p>
    <w:p w:rsidR="00B03D41" w:rsidRDefault="00B03D41" w:rsidP="00B03D41">
      <w:pPr>
        <w:pStyle w:val="ConsPlusNormal"/>
        <w:spacing w:before="220"/>
        <w:ind w:firstLine="540"/>
        <w:jc w:val="both"/>
      </w:pPr>
      <w:r>
        <w:lastRenderedPageBreak/>
        <w:t>- необходимые условия для соблюдения санитарных правил;</w:t>
      </w:r>
    </w:p>
    <w:p w:rsidR="00B03D41" w:rsidRDefault="00B03D41" w:rsidP="00B03D41">
      <w:pPr>
        <w:pStyle w:val="ConsPlusNormal"/>
        <w:spacing w:before="220"/>
        <w:ind w:firstLine="540"/>
        <w:jc w:val="both"/>
      </w:pPr>
      <w:r>
        <w:t>- прием на работу лиц, имеющих допуск по состоянию здоровья;</w:t>
      </w:r>
    </w:p>
    <w:p w:rsidR="00B03D41" w:rsidRDefault="00B03D41" w:rsidP="00B03D41">
      <w:pPr>
        <w:pStyle w:val="ConsPlusNormal"/>
        <w:spacing w:before="220"/>
        <w:ind w:firstLine="540"/>
        <w:jc w:val="both"/>
      </w:pPr>
      <w:r>
        <w:t>- наличие медицинских книжек на каждого работника организации социального обслуживания и своевременное прохождение ими периодических медицинских обследований и профилактической иммунизации;</w:t>
      </w:r>
    </w:p>
    <w:p w:rsidR="00B03D41" w:rsidRDefault="00B03D41" w:rsidP="00B03D41">
      <w:pPr>
        <w:pStyle w:val="ConsPlusNormal"/>
        <w:spacing w:before="220"/>
        <w:ind w:firstLine="540"/>
        <w:jc w:val="both"/>
      </w:pPr>
      <w:r>
        <w:t>- организацию мероприятий по дезинфекции, дезинсекции и дератизации;</w:t>
      </w:r>
    </w:p>
    <w:p w:rsidR="00B03D41" w:rsidRDefault="00B03D41" w:rsidP="00B03D41">
      <w:pPr>
        <w:pStyle w:val="ConsPlusNormal"/>
        <w:spacing w:before="220"/>
        <w:ind w:firstLine="540"/>
        <w:jc w:val="both"/>
      </w:pPr>
      <w:r>
        <w:t>- проведение производственного контроля за соблюдением санитарных правил и выполнением профилактических и противоэпидемических мероприятий.</w:t>
      </w:r>
    </w:p>
    <w:p w:rsidR="00B03D41" w:rsidRDefault="00B03D41" w:rsidP="00B03D41">
      <w:pPr>
        <w:pStyle w:val="ConsPlusNormal"/>
        <w:ind w:firstLine="540"/>
        <w:jc w:val="both"/>
      </w:pPr>
    </w:p>
    <w:p w:rsidR="00B03D41" w:rsidRDefault="00B03D41" w:rsidP="00B03D41">
      <w:pPr>
        <w:pStyle w:val="ConsPlusTitle"/>
        <w:jc w:val="center"/>
        <w:outlineLvl w:val="2"/>
      </w:pPr>
      <w:r>
        <w:t>12. Режимно-ограничительные и противоэпидемические</w:t>
      </w:r>
    </w:p>
    <w:p w:rsidR="00B03D41" w:rsidRDefault="00B03D41" w:rsidP="00B03D41">
      <w:pPr>
        <w:pStyle w:val="ConsPlusTitle"/>
        <w:jc w:val="center"/>
      </w:pPr>
      <w:r>
        <w:t>мероприятия в центрах временного размещения иммигрантов</w:t>
      </w:r>
    </w:p>
    <w:p w:rsidR="00B03D41" w:rsidRDefault="00B03D41" w:rsidP="00B03D41">
      <w:pPr>
        <w:pStyle w:val="ConsPlusNormal"/>
        <w:ind w:firstLine="540"/>
        <w:jc w:val="both"/>
      </w:pPr>
    </w:p>
    <w:p w:rsidR="00B03D41" w:rsidRDefault="00B03D41" w:rsidP="00B03D41">
      <w:pPr>
        <w:pStyle w:val="ConsPlusNormal"/>
        <w:ind w:firstLine="540"/>
        <w:jc w:val="both"/>
      </w:pPr>
      <w:r>
        <w:t xml:space="preserve">12.1. Режимно-ограничительные и противоэпидемические мероприятия должны проводиться в соответствии с санитарно-эпидемиологическими правилами по профилактике инфекционных и паразитарных заболеваний </w:t>
      </w:r>
      <w:hyperlink w:anchor="P5738" w:history="1">
        <w:r>
          <w:rPr>
            <w:rStyle w:val="a3"/>
            <w:u w:val="none"/>
          </w:rPr>
          <w:t>(Приложение П.VIII.5)</w:t>
        </w:r>
      </w:hyperlink>
      <w:r>
        <w:t>.</w:t>
      </w:r>
    </w:p>
    <w:p w:rsidR="00B03D41" w:rsidRDefault="00B03D41" w:rsidP="00B03D41">
      <w:pPr>
        <w:pStyle w:val="ConsPlusNormal"/>
        <w:ind w:firstLine="540"/>
        <w:jc w:val="both"/>
      </w:pPr>
    </w:p>
    <w:p w:rsidR="00B03D41" w:rsidRDefault="00B03D41" w:rsidP="00B03D41">
      <w:pPr>
        <w:pStyle w:val="ConsPlusTitle"/>
        <w:jc w:val="center"/>
        <w:outlineLvl w:val="1"/>
      </w:pPr>
      <w:bookmarkStart w:id="15" w:name="P1859"/>
      <w:bookmarkEnd w:id="15"/>
      <w:r>
        <w:t>IX. САНИТАРНО-ЭПИДЕМИОЛОГИЧЕСКИЕ ТРЕБОВАНИЯМ К УСТРОЙСТВУ,</w:t>
      </w:r>
    </w:p>
    <w:p w:rsidR="00B03D41" w:rsidRDefault="00B03D41" w:rsidP="00B03D41">
      <w:pPr>
        <w:pStyle w:val="ConsPlusTitle"/>
        <w:jc w:val="center"/>
      </w:pPr>
      <w:r>
        <w:t>ОБОРУДОВАНИЮ И СОДЕРЖАНИЮ ЗДАНИЙ И ПОМЕЩЕНИЙ, ОРГАНИЗАЦИЙ,</w:t>
      </w:r>
    </w:p>
    <w:p w:rsidR="00B03D41" w:rsidRDefault="00B03D41" w:rsidP="00B03D41">
      <w:pPr>
        <w:pStyle w:val="ConsPlusTitle"/>
        <w:jc w:val="center"/>
      </w:pPr>
      <w:r>
        <w:t>ОСУЩЕСТВЛЯЮЩИХ САНИТАРНУЮ ОБРАБОТКУ ЛИЦ БЕЗ ОПРЕДЕЛЕННОГО</w:t>
      </w:r>
    </w:p>
    <w:p w:rsidR="00B03D41" w:rsidRDefault="00B03D41" w:rsidP="00B03D41">
      <w:pPr>
        <w:pStyle w:val="ConsPlusTitle"/>
        <w:jc w:val="center"/>
      </w:pPr>
      <w:r>
        <w:t>МЕСТА ЖИТЕЛЬСТВА И ИХ ВЕЩЕЙ</w:t>
      </w:r>
    </w:p>
    <w:p w:rsidR="00B03D41" w:rsidRDefault="00B03D41" w:rsidP="00B03D41">
      <w:pPr>
        <w:pStyle w:val="ConsPlusNormal"/>
        <w:ind w:firstLine="540"/>
        <w:jc w:val="both"/>
      </w:pPr>
    </w:p>
    <w:p w:rsidR="00B03D41" w:rsidRDefault="00B03D41" w:rsidP="00B03D41">
      <w:pPr>
        <w:pStyle w:val="ConsPlusTitle"/>
        <w:jc w:val="center"/>
        <w:outlineLvl w:val="2"/>
      </w:pPr>
      <w:r>
        <w:t>1. Общие положения и область применения</w:t>
      </w:r>
    </w:p>
    <w:p w:rsidR="00B03D41" w:rsidRDefault="00B03D41" w:rsidP="00B03D41">
      <w:pPr>
        <w:pStyle w:val="ConsPlusNormal"/>
        <w:ind w:firstLine="540"/>
        <w:jc w:val="both"/>
      </w:pPr>
    </w:p>
    <w:p w:rsidR="00B03D41" w:rsidRDefault="00B03D41" w:rsidP="00B03D41">
      <w:pPr>
        <w:pStyle w:val="ConsPlusNormal"/>
        <w:ind w:firstLine="540"/>
        <w:jc w:val="both"/>
      </w:pPr>
      <w:r>
        <w:t>1.1. 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и персонала организаций, осуществляющих санитарную обработку лиц без определенного места жительства и их вещей (далее - санпропускники).</w:t>
      </w:r>
    </w:p>
    <w:p w:rsidR="00B03D41" w:rsidRDefault="00B03D41" w:rsidP="00B03D41">
      <w:pPr>
        <w:pStyle w:val="ConsPlusNormal"/>
        <w:spacing w:before="220"/>
        <w:ind w:firstLine="540"/>
        <w:jc w:val="both"/>
      </w:pPr>
      <w:r>
        <w:t>1.2. Санитарные правила предназначены для индивидуальных предпринимателей и юридических лиц независимо от их организационно-правовой формы и формы собственности, осуществляющих деятельность обработку лиц без определенного места жительства и их вещей,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санпропускников осуществляются в соответствии с настоящими санитарными правилами.</w:t>
      </w:r>
    </w:p>
    <w:p w:rsidR="00B03D41" w:rsidRDefault="00B03D41" w:rsidP="00B03D41">
      <w:pPr>
        <w:pStyle w:val="ConsPlusNormal"/>
        <w:spacing w:before="220"/>
        <w:ind w:firstLine="540"/>
        <w:jc w:val="both"/>
      </w:pPr>
      <w:r>
        <w:t>1.3. Надзор за выполнением настоящих санитарных правил проводится органами, уполномоченными осуществлять государственный санитарно-эпидемиологический надзор.</w:t>
      </w:r>
    </w:p>
    <w:p w:rsidR="00B03D41" w:rsidRDefault="00B03D41" w:rsidP="00B03D41">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3D41" w:rsidTr="00B03D41">
        <w:trPr>
          <w:jc w:val="center"/>
        </w:trPr>
        <w:tc>
          <w:tcPr>
            <w:tcW w:w="9294" w:type="dxa"/>
            <w:tcBorders>
              <w:top w:val="nil"/>
              <w:left w:val="single" w:sz="24" w:space="0" w:color="CED3F1"/>
              <w:bottom w:val="nil"/>
              <w:right w:val="single" w:sz="24" w:space="0" w:color="F4F3F8"/>
            </w:tcBorders>
            <w:shd w:val="clear" w:color="auto" w:fill="F4F3F8"/>
            <w:hideMark/>
          </w:tcPr>
          <w:p w:rsidR="00B03D41" w:rsidRDefault="00B03D41">
            <w:pPr>
              <w:pStyle w:val="ConsPlusNormal"/>
              <w:spacing w:line="256" w:lineRule="auto"/>
              <w:jc w:val="both"/>
              <w:rPr>
                <w:lang w:eastAsia="en-US"/>
              </w:rPr>
            </w:pPr>
            <w:r>
              <w:rPr>
                <w:color w:val="392C69"/>
                <w:lang w:eastAsia="en-US"/>
              </w:rPr>
              <w:t>КонсультантПлюс: примечание.</w:t>
            </w:r>
          </w:p>
          <w:p w:rsidR="00B03D41" w:rsidRDefault="00B03D41">
            <w:pPr>
              <w:pStyle w:val="ConsPlusNormal"/>
              <w:spacing w:line="256" w:lineRule="auto"/>
              <w:jc w:val="both"/>
              <w:rPr>
                <w:lang w:eastAsia="en-US"/>
              </w:rPr>
            </w:pPr>
            <w:r>
              <w:rPr>
                <w:color w:val="392C69"/>
                <w:lang w:eastAsia="en-US"/>
              </w:rPr>
              <w:t>Нумерация пунктов дана в соответствии с источником.</w:t>
            </w:r>
          </w:p>
        </w:tc>
      </w:tr>
    </w:tbl>
    <w:p w:rsidR="00B03D41" w:rsidRDefault="00B03D41" w:rsidP="00B03D41">
      <w:pPr>
        <w:pStyle w:val="ConsPlusNormal"/>
        <w:spacing w:before="280"/>
        <w:ind w:firstLine="540"/>
        <w:jc w:val="both"/>
      </w:pPr>
      <w:r>
        <w:t>1.5. Ответственность за соблюдение требований настоящих санитарных правил возлагается на индивидуальных предпринимателей, юридических и должностных лиц.</w:t>
      </w:r>
    </w:p>
    <w:p w:rsidR="00B03D41" w:rsidRDefault="00B03D41" w:rsidP="00B03D41">
      <w:pPr>
        <w:pStyle w:val="ConsPlusNormal"/>
        <w:spacing w:before="220"/>
        <w:ind w:firstLine="540"/>
        <w:jc w:val="both"/>
      </w:pPr>
      <w:r>
        <w:t>1.6. Оборудование, мебель, дезинфекционные средства, строительные и отделочные материалы должны быть разрешены к применению на территории Российской Федерации в установленном порядке.</w:t>
      </w:r>
    </w:p>
    <w:p w:rsidR="00B03D41" w:rsidRDefault="00B03D41" w:rsidP="00B03D41">
      <w:pPr>
        <w:pStyle w:val="ConsPlusNormal"/>
        <w:spacing w:before="220"/>
        <w:ind w:firstLine="540"/>
        <w:jc w:val="both"/>
      </w:pPr>
      <w:r>
        <w:lastRenderedPageBreak/>
        <w:t>1.7. Администрация санпропускника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w:t>
      </w:r>
    </w:p>
    <w:p w:rsidR="00B03D41" w:rsidRDefault="00B03D41" w:rsidP="00B03D41">
      <w:pPr>
        <w:pStyle w:val="ConsPlusNormal"/>
        <w:ind w:firstLine="540"/>
        <w:jc w:val="both"/>
      </w:pPr>
    </w:p>
    <w:p w:rsidR="00B03D41" w:rsidRDefault="00B03D41" w:rsidP="00B03D41">
      <w:pPr>
        <w:pStyle w:val="ConsPlusTitle"/>
        <w:jc w:val="center"/>
        <w:outlineLvl w:val="2"/>
      </w:pPr>
      <w:r>
        <w:t>2. Требования к размещению и территории санпропускника</w:t>
      </w:r>
    </w:p>
    <w:p w:rsidR="00B03D41" w:rsidRDefault="00B03D41" w:rsidP="00B03D41">
      <w:pPr>
        <w:pStyle w:val="ConsPlusNormal"/>
        <w:ind w:firstLine="540"/>
        <w:jc w:val="both"/>
      </w:pPr>
    </w:p>
    <w:p w:rsidR="00B03D41" w:rsidRDefault="00B03D41" w:rsidP="00B03D41">
      <w:pPr>
        <w:pStyle w:val="ConsPlusNormal"/>
        <w:ind w:firstLine="540"/>
        <w:jc w:val="both"/>
      </w:pPr>
      <w:r>
        <w:t>2.1. Санпропускник располагают на территории жилой застройки (но не менее 50 метров от территории жилой застройки), в зеленой или пригородной зоне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w:t>
      </w:r>
    </w:p>
    <w:p w:rsidR="00B03D41" w:rsidRDefault="00B03D41" w:rsidP="00B03D41">
      <w:pPr>
        <w:pStyle w:val="ConsPlusNormal"/>
        <w:spacing w:before="220"/>
        <w:ind w:firstLine="540"/>
        <w:jc w:val="both"/>
      </w:pPr>
      <w:r>
        <w:t>2.2. На участке санпропускника не должны располагаться здания организаций, функционально не связанных с ней.</w:t>
      </w:r>
    </w:p>
    <w:p w:rsidR="00B03D41" w:rsidRDefault="00B03D41" w:rsidP="00B03D41">
      <w:pPr>
        <w:pStyle w:val="ConsPlusNormal"/>
        <w:spacing w:before="220"/>
        <w:ind w:firstLine="540"/>
        <w:jc w:val="both"/>
      </w:pPr>
      <w:r>
        <w:t>2.3. На участке размещения санпропускника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B03D41" w:rsidRDefault="00B03D41" w:rsidP="00B03D41">
      <w:pPr>
        <w:pStyle w:val="ConsPlusNormal"/>
        <w:spacing w:before="220"/>
        <w:ind w:firstLine="540"/>
        <w:jc w:val="both"/>
      </w:pPr>
      <w:r>
        <w:t>2.4. Через территорию МО не должны проходить транзитные инженерные и транспортные коммуникации.</w:t>
      </w:r>
    </w:p>
    <w:p w:rsidR="00B03D41" w:rsidRDefault="00B03D41" w:rsidP="00B03D41">
      <w:pPr>
        <w:pStyle w:val="ConsPlusNormal"/>
        <w:spacing w:before="220"/>
        <w:ind w:firstLine="540"/>
        <w:jc w:val="both"/>
      </w:pPr>
      <w:r>
        <w:t>2.5. Не допускается размещение санпропускников в жилых и общественных зданиях.</w:t>
      </w:r>
    </w:p>
    <w:p w:rsidR="00B03D41" w:rsidRDefault="00B03D41" w:rsidP="00B03D41">
      <w:pPr>
        <w:pStyle w:val="ConsPlusNormal"/>
        <w:spacing w:before="220"/>
        <w:ind w:firstLine="540"/>
        <w:jc w:val="both"/>
      </w:pPr>
      <w:r>
        <w:t>2.6. Территория санпропускника должна быть ограждена и освещена.</w:t>
      </w:r>
    </w:p>
    <w:p w:rsidR="00B03D41" w:rsidRDefault="00B03D41" w:rsidP="00B03D41">
      <w:pPr>
        <w:pStyle w:val="ConsPlusNormal"/>
        <w:spacing w:before="220"/>
        <w:ind w:firstLine="540"/>
        <w:jc w:val="both"/>
      </w:pPr>
      <w:r>
        <w:t>2.7. На территории санпропускника выделяются зоны в зависимости от функционального назначения: главный корпус, хозяйственная и инженерных сооружений.</w:t>
      </w:r>
    </w:p>
    <w:p w:rsidR="00B03D41" w:rsidRDefault="00B03D41" w:rsidP="00B03D41">
      <w:pPr>
        <w:pStyle w:val="ConsPlusNormal"/>
        <w:spacing w:before="220"/>
        <w:ind w:firstLine="540"/>
        <w:jc w:val="both"/>
      </w:pPr>
      <w:r>
        <w:t>2.8. На территории хозяйственной зоны санпропускника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B03D41" w:rsidRDefault="00B03D41" w:rsidP="00B03D41">
      <w:pPr>
        <w:pStyle w:val="ConsPlusNormal"/>
        <w:ind w:firstLine="540"/>
        <w:jc w:val="both"/>
      </w:pPr>
    </w:p>
    <w:p w:rsidR="00B03D41" w:rsidRDefault="00B03D41" w:rsidP="00B03D41">
      <w:pPr>
        <w:pStyle w:val="ConsPlusTitle"/>
        <w:jc w:val="center"/>
        <w:outlineLvl w:val="2"/>
      </w:pPr>
      <w:r>
        <w:t>3. Требования к зданиям, сооружениям и помещениям</w:t>
      </w:r>
    </w:p>
    <w:p w:rsidR="00B03D41" w:rsidRDefault="00B03D41" w:rsidP="00B03D41">
      <w:pPr>
        <w:pStyle w:val="ConsPlusNormal"/>
        <w:ind w:firstLine="540"/>
        <w:jc w:val="both"/>
      </w:pPr>
    </w:p>
    <w:p w:rsidR="00B03D41" w:rsidRDefault="00B03D41" w:rsidP="00B03D41">
      <w:pPr>
        <w:pStyle w:val="ConsPlusNormal"/>
        <w:ind w:firstLine="540"/>
        <w:jc w:val="both"/>
      </w:pPr>
      <w:r>
        <w:t>3.1. Архитектурно-планировочные и конструктивные решения зданий и помещений санпропускников должны обеспечивать оптимальные условия для осуществления техпроцесса, соблюдения санитарно-противоэпидемического режима и труда медицинского персонала. Высота помещений допускается не менее 2,6 м.</w:t>
      </w:r>
    </w:p>
    <w:p w:rsidR="00B03D41" w:rsidRDefault="00B03D41" w:rsidP="00B03D41">
      <w:pPr>
        <w:pStyle w:val="ConsPlusNormal"/>
        <w:spacing w:before="220"/>
        <w:ind w:firstLine="540"/>
        <w:jc w:val="both"/>
      </w:pPr>
      <w:r>
        <w:t>3.2. В санпропускнике должны быть созданы условия для удобного доступа маломобильных групп населения.</w:t>
      </w:r>
    </w:p>
    <w:p w:rsidR="00B03D41" w:rsidRDefault="00B03D41" w:rsidP="00B03D41">
      <w:pPr>
        <w:pStyle w:val="ConsPlusNormal"/>
        <w:spacing w:before="220"/>
        <w:ind w:firstLine="540"/>
        <w:jc w:val="both"/>
      </w:pPr>
      <w:r>
        <w:t>3.3.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rsidR="00B03D41" w:rsidRDefault="00B03D41" w:rsidP="00B03D41">
      <w:pPr>
        <w:pStyle w:val="ConsPlusNormal"/>
        <w:spacing w:before="220"/>
        <w:ind w:firstLine="540"/>
        <w:jc w:val="both"/>
      </w:pPr>
      <w:r>
        <w:t>Санпропускники должны иметь две зоны, четко изолированные друг от друга: "чистая" и "грязная".</w:t>
      </w:r>
    </w:p>
    <w:p w:rsidR="00B03D41" w:rsidRDefault="00B03D41" w:rsidP="00B03D41">
      <w:pPr>
        <w:pStyle w:val="ConsPlusNormal"/>
        <w:spacing w:before="220"/>
        <w:ind w:firstLine="540"/>
        <w:jc w:val="both"/>
      </w:pPr>
      <w:r>
        <w:lastRenderedPageBreak/>
        <w:t>3.4. В каждом санпропускнике в обязательном порядке следует предусматривать в сблокированной застройке дезинфекционную камеру и прачечную.</w:t>
      </w:r>
    </w:p>
    <w:p w:rsidR="00B03D41" w:rsidRDefault="00B03D41" w:rsidP="00B03D41">
      <w:pPr>
        <w:pStyle w:val="ConsPlusNormal"/>
        <w:spacing w:before="220"/>
        <w:ind w:firstLine="540"/>
        <w:jc w:val="both"/>
      </w:pPr>
      <w:r>
        <w:t>3.5. 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w:t>
      </w:r>
    </w:p>
    <w:p w:rsidR="00B03D41" w:rsidRDefault="00B03D41" w:rsidP="00B03D41">
      <w:pPr>
        <w:pStyle w:val="ConsPlusNormal"/>
        <w:spacing w:before="220"/>
        <w:ind w:firstLine="540"/>
        <w:jc w:val="both"/>
      </w:pPr>
      <w:r>
        <w:t>В санпропускниках предусматривается следующий набор помещений: тамбур, вестибюль, кабинет заведующего, инвентарная, уборная (в составе помещений до санпропускников); раздевальня (для женщин, для мужчин); преддушевая (для женщин, для мужчин); душевая (для женщин, для мужчин); уборная (для женщин, для мужчин); одевальня (для женщин, для мужчин); комната личной гигиены женщин; кладовая чистой одежды; кладовая грязной одежды; помещение для дезинфекции одежды и обуви; постирочная; кладовая дезсредств; комната хранения инвентаря; венткамера; комната специалистов; тамбур.</w:t>
      </w:r>
    </w:p>
    <w:p w:rsidR="00B03D41" w:rsidRDefault="00B03D41" w:rsidP="00B03D41">
      <w:pPr>
        <w:pStyle w:val="ConsPlusNormal"/>
        <w:spacing w:before="220"/>
        <w:ind w:firstLine="540"/>
        <w:jc w:val="both"/>
      </w:pPr>
      <w:r>
        <w:t>Санпропускники должны иметь раздельные туалеты для посетителей и персонала. Во вновь строящихся и реконструируемых санпропускники для граждан предусматриваются санузлы, оснащенные раковиной, унитазом. Двери в санузлах должны открываться наружу.</w:t>
      </w:r>
    </w:p>
    <w:p w:rsidR="00B03D41" w:rsidRDefault="00B03D41" w:rsidP="00B03D41">
      <w:pPr>
        <w:pStyle w:val="ConsPlusNormal"/>
        <w:spacing w:before="220"/>
        <w:ind w:firstLine="540"/>
        <w:jc w:val="both"/>
      </w:pPr>
      <w:r>
        <w:t>С целью создания оптимальных условий проведения технологического процесса, комфортного пребывания граждан и обеспечения безопасности труда медицинского персонала площади отдельных помещений могут увеличиваться.</w:t>
      </w:r>
    </w:p>
    <w:p w:rsidR="00B03D41" w:rsidRDefault="00B03D41" w:rsidP="00B03D41">
      <w:pPr>
        <w:pStyle w:val="ConsPlusNormal"/>
        <w:spacing w:before="220"/>
        <w:ind w:firstLine="540"/>
        <w:jc w:val="both"/>
      </w:pPr>
      <w:r>
        <w:t>В структуре санпропускника также могут предусматриваться следующие помещения: помещение для оказания первой медицинской помощи, парикмахерская и другие различные помещения административного и бытового назначения в зависимости от задания на проектирование.</w:t>
      </w:r>
    </w:p>
    <w:p w:rsidR="00B03D41" w:rsidRDefault="00B03D41" w:rsidP="00B03D41">
      <w:pPr>
        <w:pStyle w:val="ConsPlusNormal"/>
        <w:spacing w:before="220"/>
        <w:ind w:firstLine="540"/>
        <w:jc w:val="both"/>
      </w:pPr>
      <w:r>
        <w:t>3.6. Размещение и планировка помещений санпропускника и размещение оборудования должны быть выполнены таким образом, чтобы встречные потоки ("чистые" и "грязные") нигде не пересекались. Граница проходит внутри санпропускника, разделяя его на "чистую" и "грязную" зоны.</w:t>
      </w:r>
    </w:p>
    <w:p w:rsidR="00B03D41" w:rsidRDefault="00B03D41" w:rsidP="00B03D41">
      <w:pPr>
        <w:pStyle w:val="ConsPlusNormal"/>
        <w:spacing w:before="220"/>
        <w:ind w:firstLine="540"/>
        <w:jc w:val="both"/>
      </w:pPr>
      <w:r>
        <w:t>Конструкция санпропускника обеспечивает:</w:t>
      </w:r>
    </w:p>
    <w:p w:rsidR="00B03D41" w:rsidRDefault="00B03D41" w:rsidP="00B03D41">
      <w:pPr>
        <w:pStyle w:val="ConsPlusNormal"/>
        <w:spacing w:before="220"/>
        <w:ind w:firstLine="540"/>
        <w:jc w:val="both"/>
      </w:pPr>
      <w:r>
        <w:t>- санитарную обработку со сменой белья, одежды и обуви;</w:t>
      </w:r>
    </w:p>
    <w:p w:rsidR="00B03D41" w:rsidRDefault="00B03D41" w:rsidP="00B03D41">
      <w:pPr>
        <w:pStyle w:val="ConsPlusNormal"/>
        <w:spacing w:before="220"/>
        <w:ind w:firstLine="540"/>
        <w:jc w:val="both"/>
      </w:pPr>
      <w:r>
        <w:t>- исключение разноса персоналом загрязнений на обуви и спецодежде за пределы грязной зоны санпропускника;</w:t>
      </w:r>
    </w:p>
    <w:p w:rsidR="00B03D41" w:rsidRDefault="00B03D41" w:rsidP="00B03D41">
      <w:pPr>
        <w:pStyle w:val="ConsPlusNormal"/>
        <w:spacing w:before="220"/>
        <w:ind w:firstLine="540"/>
        <w:jc w:val="both"/>
      </w:pPr>
      <w:r>
        <w:t>- хранение рабочего и аварийного запаса чистой спецодежды и дополнительных СИЗ, а также сбор и временное хранение загрязненной одежды и СИЗ.</w:t>
      </w:r>
    </w:p>
    <w:p w:rsidR="00B03D41" w:rsidRDefault="00B03D41" w:rsidP="00B03D41">
      <w:pPr>
        <w:pStyle w:val="ConsPlusNormal"/>
        <w:spacing w:before="220"/>
        <w:ind w:firstLine="540"/>
        <w:jc w:val="both"/>
      </w:pPr>
      <w:r>
        <w:t>3.7. В общем случае в "чистой" зоне санпропускника размещаются:</w:t>
      </w:r>
    </w:p>
    <w:p w:rsidR="00B03D41" w:rsidRDefault="00B03D41" w:rsidP="00B03D41">
      <w:pPr>
        <w:pStyle w:val="ConsPlusNormal"/>
        <w:spacing w:before="220"/>
        <w:ind w:firstLine="540"/>
        <w:jc w:val="both"/>
      </w:pPr>
      <w:r>
        <w:t>- кладовая для хранения и место для выдачи чистой одежды и СИЗ;</w:t>
      </w:r>
    </w:p>
    <w:p w:rsidR="00B03D41" w:rsidRDefault="00B03D41" w:rsidP="00B03D41">
      <w:pPr>
        <w:pStyle w:val="ConsPlusNormal"/>
        <w:spacing w:before="220"/>
        <w:ind w:firstLine="540"/>
        <w:jc w:val="both"/>
      </w:pPr>
      <w:r>
        <w:t>- кладовые (места) для хранения "чистого" хозяйственного инвентаря;</w:t>
      </w:r>
    </w:p>
    <w:p w:rsidR="00B03D41" w:rsidRDefault="00B03D41" w:rsidP="00B03D41">
      <w:pPr>
        <w:pStyle w:val="ConsPlusNormal"/>
        <w:spacing w:before="220"/>
        <w:ind w:firstLine="540"/>
        <w:jc w:val="both"/>
      </w:pPr>
      <w:r>
        <w:t>- туалетные комнаты.</w:t>
      </w:r>
    </w:p>
    <w:p w:rsidR="00B03D41" w:rsidRDefault="00B03D41" w:rsidP="00B03D41">
      <w:pPr>
        <w:pStyle w:val="ConsPlusNormal"/>
        <w:spacing w:before="220"/>
        <w:ind w:firstLine="540"/>
        <w:jc w:val="both"/>
      </w:pPr>
      <w:r>
        <w:t>3.8. В "грязной" зоне санпропускника размещаются:</w:t>
      </w:r>
    </w:p>
    <w:p w:rsidR="00B03D41" w:rsidRDefault="00B03D41" w:rsidP="00B03D41">
      <w:pPr>
        <w:pStyle w:val="ConsPlusNormal"/>
        <w:spacing w:before="220"/>
        <w:ind w:firstLine="540"/>
        <w:jc w:val="both"/>
      </w:pPr>
      <w:r>
        <w:t>- раздевалка для посетителей;</w:t>
      </w:r>
    </w:p>
    <w:p w:rsidR="00B03D41" w:rsidRDefault="00B03D41" w:rsidP="00B03D41">
      <w:pPr>
        <w:pStyle w:val="ConsPlusNormal"/>
        <w:spacing w:before="220"/>
        <w:ind w:firstLine="540"/>
        <w:jc w:val="both"/>
      </w:pPr>
      <w:r>
        <w:t>- помещение (участок) для снятия и сбора личной одежды и обуви посетителей;</w:t>
      </w:r>
    </w:p>
    <w:p w:rsidR="00B03D41" w:rsidRDefault="00B03D41" w:rsidP="00B03D41">
      <w:pPr>
        <w:pStyle w:val="ConsPlusNormal"/>
        <w:spacing w:before="220"/>
        <w:ind w:firstLine="540"/>
        <w:jc w:val="both"/>
      </w:pPr>
      <w:r>
        <w:lastRenderedPageBreak/>
        <w:t>- душевая с обтирочной;</w:t>
      </w:r>
    </w:p>
    <w:p w:rsidR="00B03D41" w:rsidRDefault="00B03D41" w:rsidP="00B03D41">
      <w:pPr>
        <w:pStyle w:val="ConsPlusNormal"/>
        <w:spacing w:before="220"/>
        <w:ind w:firstLine="540"/>
        <w:jc w:val="both"/>
      </w:pPr>
      <w:r>
        <w:t>- кладовая (место) для хранения грязной одежды;</w:t>
      </w:r>
    </w:p>
    <w:p w:rsidR="00B03D41" w:rsidRDefault="00B03D41" w:rsidP="00B03D41">
      <w:pPr>
        <w:pStyle w:val="ConsPlusNormal"/>
        <w:spacing w:before="220"/>
        <w:ind w:firstLine="540"/>
        <w:jc w:val="both"/>
      </w:pPr>
      <w:r>
        <w:t>- кладовые (места) для хранения "грязного" хозяйственного инвентаря.</w:t>
      </w:r>
    </w:p>
    <w:p w:rsidR="00B03D41" w:rsidRDefault="00B03D41" w:rsidP="00B03D41">
      <w:pPr>
        <w:pStyle w:val="ConsPlusNormal"/>
        <w:spacing w:before="220"/>
        <w:ind w:firstLine="540"/>
        <w:jc w:val="both"/>
      </w:pPr>
      <w:r>
        <w:t>Душевая санпропускника состоит из помещения собственно душевых и обтирочного помещения. Количество душевых рожков должно соответствовать требуемой пропускной способности санпропускника и быть не менее трех. Непосредственно в душевых оборудуются места для хранения мыла и моющих средств.</w:t>
      </w:r>
    </w:p>
    <w:p w:rsidR="00B03D41" w:rsidRDefault="00B03D41" w:rsidP="00B03D41">
      <w:pPr>
        <w:pStyle w:val="ConsPlusNormal"/>
        <w:spacing w:before="220"/>
        <w:ind w:firstLine="540"/>
        <w:jc w:val="both"/>
      </w:pPr>
      <w:r>
        <w:t>3.9. Проектирование, размещение и эксплуатация дезкамер, прачечных осуществляется в соответствии с требованиями действующих нормативных документов.</w:t>
      </w:r>
    </w:p>
    <w:p w:rsidR="00B03D41" w:rsidRDefault="00B03D41" w:rsidP="00B03D41">
      <w:pPr>
        <w:pStyle w:val="ConsPlusNormal"/>
        <w:spacing w:before="220"/>
        <w:ind w:firstLine="540"/>
        <w:jc w:val="both"/>
      </w:pPr>
      <w:r>
        <w:t>3.10. Допускается свободная ориентация окон помещений по сторонам света. Продолжительность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w:t>
      </w:r>
    </w:p>
    <w:p w:rsidR="00B03D41" w:rsidRDefault="00B03D41" w:rsidP="00B03D41">
      <w:pPr>
        <w:pStyle w:val="ConsPlusNormal"/>
        <w:spacing w:before="220"/>
        <w:ind w:firstLine="540"/>
        <w:jc w:val="both"/>
      </w:pPr>
      <w:r>
        <w:t>3.11.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p>
    <w:p w:rsidR="00B03D41" w:rsidRDefault="00B03D41" w:rsidP="00B03D41">
      <w:pPr>
        <w:pStyle w:val="ConsPlusNormal"/>
        <w:spacing w:before="220"/>
        <w:ind w:firstLine="540"/>
        <w:jc w:val="both"/>
      </w:pPr>
      <w:r>
        <w:t>3.12. 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rsidR="00B03D41" w:rsidRDefault="00B03D41" w:rsidP="00B03D41">
      <w:pPr>
        <w:pStyle w:val="ConsPlusNormal"/>
        <w:spacing w:before="220"/>
        <w:ind w:firstLine="540"/>
        <w:jc w:val="both"/>
      </w:pPr>
      <w:r>
        <w:t>3.13. Для хранения чистого и использованного белья должны быть выделены раздельные помещения.</w:t>
      </w:r>
    </w:p>
    <w:p w:rsidR="00B03D41" w:rsidRDefault="00B03D41" w:rsidP="00B03D41">
      <w:pPr>
        <w:pStyle w:val="ConsPlusNormal"/>
        <w:spacing w:before="220"/>
        <w:ind w:firstLine="540"/>
        <w:jc w:val="both"/>
      </w:pPr>
      <w:r>
        <w:t>3.14. Бельевые для хранения чистого белья должны быть оборудованы закрытыми шкафами или стеллажами на высоте не менее 30 см от пола, имеющими покрытие, допускающее проведение влажной уборки и дезинфекции.</w:t>
      </w:r>
    </w:p>
    <w:p w:rsidR="00B03D41" w:rsidRDefault="00B03D41" w:rsidP="00B03D41">
      <w:pPr>
        <w:pStyle w:val="ConsPlusNormal"/>
        <w:spacing w:before="220"/>
        <w:ind w:firstLine="540"/>
        <w:jc w:val="both"/>
      </w:pPr>
      <w:r>
        <w:t>3.15. Бельевые для хранения использованного белья должны быть оборудованы стеллажами на высоте не менее 30 см от пола, имеющими покрытие, допускающее проведение влажной уборки и дезинфекции.</w:t>
      </w:r>
    </w:p>
    <w:p w:rsidR="00B03D41" w:rsidRDefault="00B03D41" w:rsidP="00B03D41">
      <w:pPr>
        <w:pStyle w:val="ConsPlusNormal"/>
        <w:spacing w:before="220"/>
        <w:ind w:firstLine="540"/>
        <w:jc w:val="both"/>
      </w:pPr>
      <w:r>
        <w:t>При хранении использованного белья более суток должна быть предусмотрена возможность для сушки использованного белья.</w:t>
      </w:r>
    </w:p>
    <w:p w:rsidR="00B03D41" w:rsidRDefault="00B03D41" w:rsidP="00B03D41">
      <w:pPr>
        <w:pStyle w:val="ConsPlusNormal"/>
        <w:ind w:firstLine="540"/>
        <w:jc w:val="both"/>
      </w:pPr>
    </w:p>
    <w:p w:rsidR="00B03D41" w:rsidRDefault="00B03D41" w:rsidP="00B03D41">
      <w:pPr>
        <w:pStyle w:val="ConsPlusTitle"/>
        <w:jc w:val="center"/>
        <w:outlineLvl w:val="2"/>
      </w:pPr>
      <w:r>
        <w:t>4. Требования к внутренней отделке и оснащению помещений</w:t>
      </w:r>
    </w:p>
    <w:p w:rsidR="00B03D41" w:rsidRDefault="00B03D41" w:rsidP="00B03D41">
      <w:pPr>
        <w:pStyle w:val="ConsPlusNormal"/>
        <w:ind w:firstLine="540"/>
        <w:jc w:val="both"/>
      </w:pPr>
    </w:p>
    <w:p w:rsidR="00B03D41" w:rsidRDefault="00B03D41" w:rsidP="00B03D41">
      <w:pPr>
        <w:pStyle w:val="ConsPlusNormal"/>
        <w:ind w:firstLine="540"/>
        <w:jc w:val="both"/>
      </w:pPr>
      <w:r>
        <w:t>4.1. Для внутренней отделки используются материалы в соответствии с функциональным назначением помещений.</w:t>
      </w:r>
    </w:p>
    <w:p w:rsidR="00B03D41" w:rsidRDefault="00B03D41" w:rsidP="00B03D41">
      <w:pPr>
        <w:pStyle w:val="ConsPlusNormal"/>
        <w:spacing w:before="220"/>
        <w:ind w:firstLine="540"/>
        <w:jc w:val="both"/>
      </w:pPr>
      <w:r>
        <w:t>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w:t>
      </w:r>
    </w:p>
    <w:p w:rsidR="00B03D41" w:rsidRDefault="00B03D41" w:rsidP="00B03D41">
      <w:pPr>
        <w:pStyle w:val="ConsPlusNormal"/>
        <w:spacing w:before="220"/>
        <w:ind w:firstLine="540"/>
        <w:jc w:val="both"/>
      </w:pPr>
      <w:r>
        <w:t>4.3.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плинтусы или возведены на стены. Швы примыкающих друг к другу листов линолеума должны быть пропаяны. В помещениях с влажным режимом использование линолеумных покрытий не допускается.</w:t>
      </w:r>
    </w:p>
    <w:p w:rsidR="00B03D41" w:rsidRDefault="00B03D41" w:rsidP="00B03D41">
      <w:pPr>
        <w:pStyle w:val="ConsPlusNormal"/>
        <w:spacing w:before="220"/>
        <w:ind w:firstLine="540"/>
        <w:jc w:val="both"/>
      </w:pPr>
      <w:r>
        <w:t>В вестибюлях полы должны быть устойчивы к механическому воздействию (мраморная крошка, мрамор, мозаичные полы и другие).</w:t>
      </w:r>
    </w:p>
    <w:p w:rsidR="00B03D41" w:rsidRDefault="00B03D41" w:rsidP="00B03D41">
      <w:pPr>
        <w:pStyle w:val="ConsPlusNormal"/>
        <w:spacing w:before="220"/>
        <w:ind w:firstLine="540"/>
        <w:jc w:val="both"/>
      </w:pPr>
      <w:r>
        <w:lastRenderedPageBreak/>
        <w:t>4.4. 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rsidR="00B03D41" w:rsidRDefault="00B03D41" w:rsidP="00B03D41">
      <w:pPr>
        <w:pStyle w:val="ConsPlusNormal"/>
        <w:spacing w:before="220"/>
        <w:ind w:firstLine="540"/>
        <w:jc w:val="both"/>
      </w:pPr>
      <w:r>
        <w:t>4.5.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ширину не менее 20 см от оборудования и приборов с каждой стороны.</w:t>
      </w:r>
    </w:p>
    <w:p w:rsidR="00B03D41" w:rsidRDefault="00B03D41" w:rsidP="00B03D41">
      <w:pPr>
        <w:pStyle w:val="ConsPlusNormal"/>
        <w:spacing w:before="220"/>
        <w:ind w:firstLine="540"/>
        <w:jc w:val="both"/>
      </w:pPr>
      <w:r>
        <w:t>4.6. Поверхность потолков, обеспечивающих гладкость поверхности и возможность проведения их влажной очистки и дезинфекции.</w:t>
      </w:r>
    </w:p>
    <w:p w:rsidR="00B03D41" w:rsidRDefault="00B03D41" w:rsidP="00B03D41">
      <w:pPr>
        <w:pStyle w:val="ConsPlusNormal"/>
        <w:spacing w:before="220"/>
        <w:ind w:firstLine="540"/>
        <w:jc w:val="both"/>
      </w:pPr>
      <w:r>
        <w:t>4.7. Мебель, устанавливаемая в помещениях санпропускника, должна иметь гладкие поверхности, доступные для влажной уборки и устойчивые к обработке дезинфицирующими средствами.</w:t>
      </w:r>
    </w:p>
    <w:p w:rsidR="00B03D41" w:rsidRDefault="00B03D41" w:rsidP="00B03D41">
      <w:pPr>
        <w:pStyle w:val="ConsPlusNormal"/>
        <w:spacing w:before="220"/>
        <w:ind w:firstLine="540"/>
        <w:jc w:val="both"/>
      </w:pPr>
      <w:r>
        <w:t>4.8. Раздевальные должны быть обеспечены отдельными сидениями и вешалками для посетителя.</w:t>
      </w:r>
    </w:p>
    <w:p w:rsidR="00B03D41" w:rsidRDefault="00B03D41" w:rsidP="00B03D41">
      <w:pPr>
        <w:pStyle w:val="ConsPlusNormal"/>
        <w:spacing w:before="220"/>
        <w:ind w:firstLine="540"/>
        <w:jc w:val="both"/>
      </w:pPr>
      <w:r>
        <w:t>4.9. Мыльные оборудуются скамьями, изготовленными из материалов, устойчивых к воздействию влаги и дезинфицирующих средств.</w:t>
      </w:r>
    </w:p>
    <w:p w:rsidR="00B03D41" w:rsidRDefault="00B03D41" w:rsidP="00B03D41">
      <w:pPr>
        <w:pStyle w:val="ConsPlusNormal"/>
        <w:spacing w:before="220"/>
        <w:ind w:firstLine="540"/>
        <w:jc w:val="both"/>
      </w:pPr>
      <w:r>
        <w:t>Мыльные оборудуются водоразборными кранами и душевыми со смесителями из расчета один кран и одна душевая не более чем на 8 человек. В мыльной рекомендуется предусмотреть отдельный кран с подводкой горячей и холодной воды для мытья стен, оборудования и полов.</w:t>
      </w:r>
    </w:p>
    <w:p w:rsidR="00B03D41" w:rsidRDefault="00B03D41" w:rsidP="00B03D41">
      <w:pPr>
        <w:pStyle w:val="ConsPlusNormal"/>
        <w:ind w:firstLine="540"/>
        <w:jc w:val="both"/>
      </w:pPr>
    </w:p>
    <w:p w:rsidR="00B03D41" w:rsidRDefault="00B03D41" w:rsidP="00B03D41">
      <w:pPr>
        <w:pStyle w:val="ConsPlusTitle"/>
        <w:jc w:val="center"/>
        <w:outlineLvl w:val="2"/>
      </w:pPr>
      <w:r>
        <w:t>5. Требования к водоснабжению и канализации</w:t>
      </w:r>
    </w:p>
    <w:p w:rsidR="00B03D41" w:rsidRDefault="00B03D41" w:rsidP="00B03D41">
      <w:pPr>
        <w:pStyle w:val="ConsPlusNormal"/>
        <w:ind w:firstLine="540"/>
        <w:jc w:val="both"/>
      </w:pPr>
    </w:p>
    <w:p w:rsidR="00B03D41" w:rsidRDefault="00B03D41" w:rsidP="00B03D41">
      <w:pPr>
        <w:pStyle w:val="ConsPlusNormal"/>
        <w:ind w:firstLine="540"/>
        <w:jc w:val="both"/>
      </w:pPr>
      <w:r>
        <w:t>5.1. Все вновь строящиеся, реконструируемые и действующие лечебные учреждения должны быть оборудованы водопроводом, канализацией, централизованным горячим водоснабжением. Качество воды для хозяйственно-питьевого назначения должно соответствовать требованиям санитарных правил.</w:t>
      </w:r>
    </w:p>
    <w:p w:rsidR="00B03D41" w:rsidRDefault="00B03D41" w:rsidP="00B03D41">
      <w:pPr>
        <w:pStyle w:val="ConsPlusNormal"/>
        <w:spacing w:before="220"/>
        <w:ind w:firstLine="540"/>
        <w:jc w:val="both"/>
      </w:pPr>
      <w:r>
        <w:t>При наличии собственного источника водоснабжения водопотребление возможно при наличии санитарно-эпидемиологического заключения на данный источник.</w:t>
      </w:r>
    </w:p>
    <w:p w:rsidR="00B03D41" w:rsidRDefault="00B03D41" w:rsidP="00B03D41">
      <w:pPr>
        <w:pStyle w:val="ConsPlusNormal"/>
        <w:spacing w:before="220"/>
        <w:ind w:firstLine="540"/>
        <w:jc w:val="both"/>
      </w:pPr>
      <w:r>
        <w:t>5.2. Очистка и обеззараживание сточных вод от санпропускника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сооружений сточные воды санпропускника должны подвергаться полной биологической очистке и обеззараживанию на локальных сооружениях.</w:t>
      </w:r>
    </w:p>
    <w:p w:rsidR="00B03D41" w:rsidRDefault="00B03D41" w:rsidP="00B03D41">
      <w:pPr>
        <w:pStyle w:val="ConsPlusNormal"/>
        <w:spacing w:before="220"/>
        <w:ind w:firstLine="540"/>
        <w:jc w:val="both"/>
      </w:pPr>
      <w:r>
        <w:t>5.3. Для вновь строящихся и реконструируемых санпропускников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 Для существующих учреждений в качестве резервного источника устанавливаются водонагревательные устройства.</w:t>
      </w:r>
    </w:p>
    <w:p w:rsidR="00B03D41" w:rsidRDefault="00B03D41" w:rsidP="00B03D41">
      <w:pPr>
        <w:pStyle w:val="ConsPlusNormal"/>
        <w:ind w:firstLine="540"/>
        <w:jc w:val="both"/>
      </w:pPr>
    </w:p>
    <w:p w:rsidR="00B03D41" w:rsidRDefault="00B03D41" w:rsidP="00B03D41">
      <w:pPr>
        <w:pStyle w:val="ConsPlusTitle"/>
        <w:jc w:val="center"/>
        <w:outlineLvl w:val="2"/>
      </w:pPr>
      <w:r>
        <w:t>6. Требования к отоплению, вентиляции, микроклимату</w:t>
      </w:r>
    </w:p>
    <w:p w:rsidR="00B03D41" w:rsidRDefault="00B03D41" w:rsidP="00B03D41">
      <w:pPr>
        <w:pStyle w:val="ConsPlusTitle"/>
        <w:jc w:val="center"/>
      </w:pPr>
      <w:r>
        <w:t>и воздушной среде помещений</w:t>
      </w:r>
    </w:p>
    <w:p w:rsidR="00B03D41" w:rsidRDefault="00B03D41" w:rsidP="00B03D41">
      <w:pPr>
        <w:pStyle w:val="ConsPlusNormal"/>
        <w:ind w:firstLine="540"/>
        <w:jc w:val="both"/>
      </w:pPr>
    </w:p>
    <w:p w:rsidR="00B03D41" w:rsidRDefault="00B03D41" w:rsidP="00B03D41">
      <w:pPr>
        <w:pStyle w:val="ConsPlusNormal"/>
        <w:ind w:firstLine="540"/>
        <w:jc w:val="both"/>
      </w:pPr>
      <w:r>
        <w:t xml:space="preserve">6.1. Системы отопления, вентиляции и кондиционирования воздуха должны обеспечивать нормируемые параметры микроклимата и воздушной среды помещений общественных зданий и обеспечивать оптимальные параметры микроклимата и воздушной среды, в т.ч. по </w:t>
      </w:r>
      <w:r>
        <w:lastRenderedPageBreak/>
        <w:t>микробиологическим показателям.</w:t>
      </w:r>
    </w:p>
    <w:p w:rsidR="00B03D41" w:rsidRDefault="00B03D41" w:rsidP="00B03D41">
      <w:pPr>
        <w:pStyle w:val="ConsPlusNormal"/>
        <w:spacing w:before="220"/>
        <w:ind w:firstLine="540"/>
        <w:jc w:val="both"/>
      </w:pPr>
      <w:r>
        <w:t>6.2.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Их следует размещать у наружных стен, под окнами. Расположение нагревательных приборов у внутренних стен в палатах не допускается.</w:t>
      </w:r>
    </w:p>
    <w:p w:rsidR="00B03D41" w:rsidRDefault="00B03D41" w:rsidP="00B03D41">
      <w:pPr>
        <w:pStyle w:val="ConsPlusNormal"/>
        <w:spacing w:before="220"/>
        <w:ind w:firstLine="540"/>
        <w:jc w:val="both"/>
      </w:pPr>
      <w:r>
        <w:t>При устройстве ограждений отопительных приборов должен быть обеспечен свободный доступ для текущей эксплуатации и уборки.</w:t>
      </w:r>
    </w:p>
    <w:p w:rsidR="00B03D41" w:rsidRDefault="00B03D41" w:rsidP="00B03D41">
      <w:pPr>
        <w:pStyle w:val="ConsPlusNormal"/>
        <w:spacing w:before="220"/>
        <w:ind w:firstLine="540"/>
        <w:jc w:val="both"/>
      </w:pPr>
      <w:r>
        <w:t>6.3. В системах центрального отопления в качестве теплоносителя используется вода с температурой в нагревательных приборах 70 - 85 °C. Использование других жидкостей и растворов в системах отопления не допускается.</w:t>
      </w:r>
    </w:p>
    <w:p w:rsidR="00B03D41" w:rsidRDefault="00B03D41" w:rsidP="00B03D41">
      <w:pPr>
        <w:pStyle w:val="ConsPlusNormal"/>
        <w:spacing w:before="220"/>
        <w:ind w:firstLine="540"/>
        <w:jc w:val="both"/>
      </w:pPr>
      <w:r>
        <w:t>6.4. Здания санпропускников должны быть оборудованы системами приточно-вытяжной вентиляции с механическим и/или естественным побуждением.</w:t>
      </w:r>
    </w:p>
    <w:p w:rsidR="00B03D41" w:rsidRDefault="00B03D41" w:rsidP="00B03D41">
      <w:pPr>
        <w:pStyle w:val="ConsPlusNormal"/>
        <w:spacing w:before="220"/>
        <w:ind w:firstLine="540"/>
        <w:jc w:val="both"/>
      </w:pPr>
      <w:r>
        <w:t>6.5.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B03D41" w:rsidRDefault="00B03D41" w:rsidP="00B03D41">
      <w:pPr>
        <w:pStyle w:val="ConsPlusNormal"/>
        <w:spacing w:before="220"/>
        <w:ind w:firstLine="540"/>
        <w:jc w:val="both"/>
      </w:pPr>
      <w:r>
        <w:t>6.6. При эксплуатации систем вентиляции должны быть обеспечены нормативные требования к уровням шума и вибрации.</w:t>
      </w:r>
    </w:p>
    <w:p w:rsidR="00B03D41" w:rsidRDefault="00B03D41" w:rsidP="00B03D41">
      <w:pPr>
        <w:pStyle w:val="ConsPlusNormal"/>
        <w:spacing w:before="220"/>
        <w:ind w:firstLine="540"/>
        <w:jc w:val="both"/>
      </w:pPr>
      <w:r>
        <w:t>6.7. Проектирование и эксплуатация вентиляционных систем должны исключать перетекание воздушных масс из "грязных" помещений в "чистые".</w:t>
      </w:r>
    </w:p>
    <w:p w:rsidR="00B03D41" w:rsidRDefault="00B03D41" w:rsidP="00B03D41">
      <w:pPr>
        <w:pStyle w:val="ConsPlusNormal"/>
        <w:spacing w:before="220"/>
        <w:ind w:firstLine="540"/>
        <w:jc w:val="both"/>
      </w:pPr>
      <w:r>
        <w:t>6.8. Кратность воздухообмена определяется исходя из расчетов обеспечения заданной чистоты, температуры и относительной влажности воздуха.</w:t>
      </w:r>
    </w:p>
    <w:p w:rsidR="00B03D41" w:rsidRDefault="00B03D41" w:rsidP="00B03D41">
      <w:pPr>
        <w:pStyle w:val="ConsPlusNormal"/>
        <w:spacing w:before="220"/>
        <w:ind w:firstLine="540"/>
        <w:jc w:val="both"/>
      </w:pPr>
      <w:r>
        <w:t>Температура и организация воздухообмена в помещениях должна обеспечивать допустимые параметры микроклимата в зависимости от категории помещений, и не создавать условий образования конденсата и плесени в помещениях.</w:t>
      </w:r>
    </w:p>
    <w:p w:rsidR="00B03D41" w:rsidRDefault="00B03D41" w:rsidP="00B03D41">
      <w:pPr>
        <w:pStyle w:val="ConsPlusNormal"/>
        <w:spacing w:before="220"/>
        <w:ind w:firstLine="540"/>
        <w:jc w:val="both"/>
      </w:pPr>
      <w:r>
        <w:t>6.9. Во все помещения воздух подается в верхнюю зону. Удаление воздуха предусматривается из верхней зоны.</w:t>
      </w:r>
    </w:p>
    <w:p w:rsidR="00B03D41" w:rsidRDefault="00B03D41" w:rsidP="00B03D41">
      <w:pPr>
        <w:pStyle w:val="ConsPlusNormal"/>
        <w:spacing w:before="220"/>
        <w:ind w:firstLine="540"/>
        <w:jc w:val="both"/>
      </w:pPr>
      <w:r>
        <w:t>6.10. Выброс отработанного воздуха предусматривается выше кровли на 0,7 м. Допускается выброс воздуха на фасад здания после очистки фильтрами соответствующего назначения.</w:t>
      </w:r>
    </w:p>
    <w:p w:rsidR="00B03D41" w:rsidRDefault="00B03D41" w:rsidP="00B03D41">
      <w:pPr>
        <w:pStyle w:val="ConsPlusNormal"/>
        <w:spacing w:before="220"/>
        <w:ind w:firstLine="540"/>
        <w:jc w:val="both"/>
      </w:pPr>
      <w:r>
        <w:t>6.11.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веществ с резким запахом.</w:t>
      </w:r>
    </w:p>
    <w:p w:rsidR="00B03D41" w:rsidRDefault="00B03D41" w:rsidP="00B03D41">
      <w:pPr>
        <w:pStyle w:val="ConsPlusNormal"/>
        <w:spacing w:before="220"/>
        <w:ind w:firstLine="540"/>
        <w:jc w:val="both"/>
      </w:pPr>
      <w:r>
        <w:t>6.12. Приточные и вытяжные решетки должны быть максимально удалены друг от друга в пределах одного помещения.</w:t>
      </w:r>
    </w:p>
    <w:p w:rsidR="00B03D41" w:rsidRDefault="00B03D41" w:rsidP="00B03D41">
      <w:pPr>
        <w:pStyle w:val="ConsPlusNormal"/>
        <w:spacing w:before="220"/>
        <w:ind w:firstLine="540"/>
        <w:jc w:val="both"/>
      </w:pPr>
      <w:r>
        <w:t>6.13. Продухи чердачных и подвальных помещений должны быть защищены от проникновения грызунов, птиц и синантропных насекомых.</w:t>
      </w:r>
    </w:p>
    <w:p w:rsidR="00B03D41" w:rsidRDefault="00B03D41" w:rsidP="00B03D41">
      <w:pPr>
        <w:pStyle w:val="ConsPlusNormal"/>
        <w:ind w:firstLine="540"/>
        <w:jc w:val="both"/>
      </w:pPr>
    </w:p>
    <w:p w:rsidR="00B03D41" w:rsidRDefault="00B03D41" w:rsidP="00B03D41">
      <w:pPr>
        <w:pStyle w:val="ConsPlusTitle"/>
        <w:jc w:val="center"/>
        <w:outlineLvl w:val="2"/>
      </w:pPr>
      <w:r>
        <w:t>7. Требования к естественному и искусственному освещению</w:t>
      </w:r>
    </w:p>
    <w:p w:rsidR="00B03D41" w:rsidRDefault="00B03D41" w:rsidP="00B03D41">
      <w:pPr>
        <w:pStyle w:val="ConsPlusNormal"/>
        <w:ind w:firstLine="540"/>
        <w:jc w:val="both"/>
      </w:pPr>
    </w:p>
    <w:p w:rsidR="00B03D41" w:rsidRDefault="00B03D41" w:rsidP="00B03D41">
      <w:pPr>
        <w:pStyle w:val="ConsPlusNormal"/>
        <w:ind w:firstLine="540"/>
        <w:jc w:val="both"/>
      </w:pPr>
      <w:r>
        <w:lastRenderedPageBreak/>
        <w:t>7.1. Помещения с постоянным пребыванием персонала должны иметь естественное освещение.</w:t>
      </w:r>
    </w:p>
    <w:p w:rsidR="00B03D41" w:rsidRDefault="00B03D41" w:rsidP="00B03D41">
      <w:pPr>
        <w:pStyle w:val="ConsPlusNormal"/>
        <w:spacing w:before="220"/>
        <w:ind w:firstLine="540"/>
        <w:jc w:val="both"/>
      </w:pPr>
      <w:r>
        <w:t>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w:t>
      </w:r>
    </w:p>
    <w:p w:rsidR="00B03D41" w:rsidRDefault="00B03D41" w:rsidP="00B03D41">
      <w:pPr>
        <w:pStyle w:val="ConsPlusNormal"/>
        <w:spacing w:before="220"/>
        <w:ind w:firstLine="540"/>
        <w:jc w:val="both"/>
      </w:pPr>
      <w:bookmarkStart w:id="16" w:name="P1967"/>
      <w:bookmarkEnd w:id="16"/>
      <w:r>
        <w:t>а) технические и инженерные помещения (тепловые пункты, насосные, компрессорные, вентиляционные камеры, мастерские по эксплуатации зданий, серверные);</w:t>
      </w:r>
    </w:p>
    <w:p w:rsidR="00B03D41" w:rsidRDefault="00B03D41" w:rsidP="00B03D41">
      <w:pPr>
        <w:pStyle w:val="ConsPlusNormal"/>
        <w:spacing w:before="220"/>
        <w:ind w:firstLine="540"/>
        <w:jc w:val="both"/>
      </w:pPr>
      <w:r>
        <w:t>б) помещения персонала (помещения для занятий персонала, конференц-залы, помещения отдыха, приема пищи, выездных бригад, гардеробные, душевые, санузел);</w:t>
      </w:r>
    </w:p>
    <w:p w:rsidR="00B03D41" w:rsidRDefault="00B03D41" w:rsidP="00B03D41">
      <w:pPr>
        <w:pStyle w:val="ConsPlusNormal"/>
        <w:spacing w:before="220"/>
        <w:ind w:firstLine="540"/>
        <w:jc w:val="both"/>
      </w:pPr>
      <w:bookmarkStart w:id="17" w:name="P1969"/>
      <w:bookmarkEnd w:id="17"/>
      <w:r>
        <w:t>в) помещения вспомогательных служб (экспедиции, загрузочные, архивы, кладовые и хранилища всех видов, центральные бельевые, помещения приготовления рабочих дезинфекционных растворов, моечные, прачечных, дезинфекционных камер, помещения обработки отходов, санитарные пропускники, санитарные комнаты);</w:t>
      </w:r>
    </w:p>
    <w:p w:rsidR="00B03D41" w:rsidRDefault="00B03D41" w:rsidP="00B03D41">
      <w:pPr>
        <w:pStyle w:val="ConsPlusNormal"/>
        <w:spacing w:before="220"/>
        <w:ind w:firstLine="540"/>
        <w:jc w:val="both"/>
      </w:pPr>
      <w:r>
        <w:t xml:space="preserve">7.3. В подвале допускается размещать помещения, перечисленные в </w:t>
      </w:r>
      <w:hyperlink w:anchor="P1967" w:history="1">
        <w:r>
          <w:rPr>
            <w:rStyle w:val="a3"/>
            <w:u w:val="none"/>
          </w:rPr>
          <w:t>подпунктах "а"</w:t>
        </w:r>
      </w:hyperlink>
      <w:r>
        <w:t xml:space="preserve"> - </w:t>
      </w:r>
      <w:hyperlink w:anchor="P1969" w:history="1">
        <w:r>
          <w:rPr>
            <w:rStyle w:val="a3"/>
            <w:u w:val="none"/>
          </w:rPr>
          <w:t>"в" пункта 7.2</w:t>
        </w:r>
      </w:hyperlink>
      <w:r>
        <w:t>.</w:t>
      </w:r>
    </w:p>
    <w:p w:rsidR="00B03D41" w:rsidRDefault="00B03D41" w:rsidP="00B03D41">
      <w:pPr>
        <w:pStyle w:val="ConsPlusNormal"/>
        <w:spacing w:before="220"/>
        <w:ind w:firstLine="540"/>
        <w:jc w:val="both"/>
      </w:pPr>
      <w:r>
        <w:t>7.4. 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w:t>
      </w:r>
    </w:p>
    <w:p w:rsidR="00B03D41" w:rsidRDefault="00B03D41" w:rsidP="00B03D41">
      <w:pPr>
        <w:pStyle w:val="ConsPlusNormal"/>
        <w:spacing w:before="220"/>
        <w:ind w:firstLine="540"/>
        <w:jc w:val="both"/>
      </w:pPr>
      <w:r>
        <w:t xml:space="preserve">7.5. В медицинских организациях уровень естественного и искусственного освещения должен соответствовать санитарным нормам и правилам </w:t>
      </w:r>
      <w:hyperlink r:id="rId31" w:history="1">
        <w:r>
          <w:rPr>
            <w:rStyle w:val="a3"/>
            <w:u w:val="none"/>
          </w:rPr>
          <w:t>(приложение 5)</w:t>
        </w:r>
      </w:hyperlink>
      <w:r>
        <w:t>.</w:t>
      </w:r>
    </w:p>
    <w:p w:rsidR="00B03D41" w:rsidRDefault="00B03D41" w:rsidP="00B03D41">
      <w:pPr>
        <w:pStyle w:val="ConsPlusNormal"/>
        <w:spacing w:before="220"/>
        <w:ind w:firstLine="540"/>
        <w:jc w:val="both"/>
      </w:pPr>
      <w:r>
        <w:t>7.6. Искусственная освещенность (общая и местная), источник света, тип лампы принимаются в соответствии с действующими нормами.</w:t>
      </w:r>
    </w:p>
    <w:p w:rsidR="00B03D41" w:rsidRDefault="00B03D41" w:rsidP="00B03D41">
      <w:pPr>
        <w:pStyle w:val="ConsPlusNormal"/>
        <w:spacing w:before="220"/>
        <w:ind w:firstLine="540"/>
        <w:jc w:val="both"/>
      </w:pPr>
      <w:r>
        <w:t>7.7. Светильники общего освещения помещений, размещаемые на потолках, должны быть со сплошными (закрытыми) рассеивателями.</w:t>
      </w:r>
    </w:p>
    <w:p w:rsidR="00B03D41" w:rsidRDefault="00B03D41" w:rsidP="00B03D41">
      <w:pPr>
        <w:pStyle w:val="ConsPlusNormal"/>
        <w:spacing w:before="220"/>
        <w:ind w:firstLine="540"/>
        <w:jc w:val="both"/>
      </w:pPr>
      <w:r>
        <w:t>7.8. В целях обеспечения нормативных параметров искусственной освещенности рабочие места персонала оборудуются светильниками местного освещения.</w:t>
      </w:r>
    </w:p>
    <w:p w:rsidR="00B03D41" w:rsidRDefault="00B03D41" w:rsidP="00B03D41">
      <w:pPr>
        <w:pStyle w:val="ConsPlusNormal"/>
        <w:spacing w:before="220"/>
        <w:ind w:firstLine="540"/>
        <w:jc w:val="both"/>
      </w:pPr>
      <w:r>
        <w:t>7.9. Освещение на рабочих местах с компьютерной техникой должно соответствовать санитарным правилам, устанавливающим гигиенические требования к персональным электронно-вычислительным машинам, организации работы и другим действующим нормативным документам.</w:t>
      </w:r>
    </w:p>
    <w:p w:rsidR="00B03D41" w:rsidRDefault="00B03D41" w:rsidP="00B03D41">
      <w:pPr>
        <w:pStyle w:val="ConsPlusNormal"/>
        <w:ind w:firstLine="540"/>
        <w:jc w:val="both"/>
      </w:pPr>
    </w:p>
    <w:p w:rsidR="00B03D41" w:rsidRDefault="00B03D41" w:rsidP="00B03D41">
      <w:pPr>
        <w:pStyle w:val="ConsPlusTitle"/>
        <w:jc w:val="center"/>
        <w:outlineLvl w:val="2"/>
      </w:pPr>
      <w:r>
        <w:t>8. Требования к соблюдению дезинфекционного,</w:t>
      </w:r>
    </w:p>
    <w:p w:rsidR="00B03D41" w:rsidRDefault="00B03D41" w:rsidP="00B03D41">
      <w:pPr>
        <w:pStyle w:val="ConsPlusTitle"/>
        <w:jc w:val="center"/>
      </w:pPr>
      <w:r>
        <w:t>противоэпидемического режима и условиям труда персонала</w:t>
      </w:r>
    </w:p>
    <w:p w:rsidR="00B03D41" w:rsidRDefault="00B03D41" w:rsidP="00B03D41">
      <w:pPr>
        <w:pStyle w:val="ConsPlusNormal"/>
        <w:ind w:firstLine="540"/>
        <w:jc w:val="both"/>
      </w:pPr>
    </w:p>
    <w:p w:rsidR="00B03D41" w:rsidRDefault="00B03D41" w:rsidP="00B03D41">
      <w:pPr>
        <w:pStyle w:val="ConsPlusNormal"/>
        <w:ind w:firstLine="540"/>
        <w:jc w:val="both"/>
      </w:pPr>
      <w:r>
        <w:t>8.1. Соблюдение дезинфекционного, противоэпидемического режима при эксплуатации санпропускников осуществляется в соответствии с санитарно-эпидемиологическими правилами по профилактике инфекционных и паразитарных заболеваний.</w:t>
      </w:r>
    </w:p>
    <w:p w:rsidR="00B03D41" w:rsidRDefault="00B03D41" w:rsidP="00B03D41">
      <w:pPr>
        <w:pStyle w:val="ConsPlusNormal"/>
        <w:spacing w:before="220"/>
        <w:ind w:firstLine="540"/>
        <w:jc w:val="both"/>
      </w:pPr>
      <w:r>
        <w:t>8.2. Администрацией санпропускника организуется производственный контроль за условиями труда персонала.</w:t>
      </w:r>
    </w:p>
    <w:p w:rsidR="00B03D41" w:rsidRDefault="00B03D41" w:rsidP="00B03D41">
      <w:pPr>
        <w:pStyle w:val="ConsPlusNormal"/>
        <w:spacing w:before="220"/>
        <w:ind w:firstLine="540"/>
        <w:jc w:val="both"/>
      </w:pPr>
      <w:r>
        <w:t>8.3. Комната обслуживающего персонала оборудуется индивидуальными шкафчиками для раздельного хранения личной одежды и спецодежды работников бани.</w:t>
      </w:r>
    </w:p>
    <w:p w:rsidR="00B03D41" w:rsidRDefault="00B03D41" w:rsidP="00B03D41">
      <w:pPr>
        <w:pStyle w:val="ConsPlusNormal"/>
        <w:spacing w:before="220"/>
        <w:ind w:firstLine="540"/>
        <w:jc w:val="both"/>
      </w:pPr>
      <w:r>
        <w:t>8.4. Дератизация и дезинсекция проводятся не реже одного раза в месяц.</w:t>
      </w:r>
    </w:p>
    <w:p w:rsidR="00B03D41" w:rsidRDefault="00B03D41" w:rsidP="00B03D41">
      <w:pPr>
        <w:pStyle w:val="ConsPlusNormal"/>
        <w:spacing w:before="220"/>
        <w:ind w:firstLine="540"/>
        <w:jc w:val="both"/>
      </w:pPr>
      <w:r>
        <w:lastRenderedPageBreak/>
        <w:t>8.5. Отходы, образующиеся в результате деятельности санпропускников, подлежат сбору и удалению.</w:t>
      </w:r>
    </w:p>
    <w:p w:rsidR="00B03D41" w:rsidRDefault="00B03D41" w:rsidP="00B03D41">
      <w:pPr>
        <w:pStyle w:val="ConsPlusNormal"/>
        <w:spacing w:before="220"/>
        <w:ind w:firstLine="540"/>
        <w:jc w:val="both"/>
      </w:pPr>
      <w:r>
        <w:t>8.6. Обращение с отходами осуществляется в соответствии с требованиями действующих нормативных документов.</w:t>
      </w:r>
    </w:p>
    <w:p w:rsidR="00B03D41" w:rsidRDefault="00B03D41" w:rsidP="00B03D41">
      <w:pPr>
        <w:pStyle w:val="ConsPlusNormal"/>
        <w:spacing w:before="220"/>
        <w:ind w:firstLine="540"/>
        <w:jc w:val="both"/>
      </w:pPr>
      <w:r>
        <w:t>8.7. Работники санпропускников должны проходить предварительные, при поступлении на работу, и периодические медицинские осмотры, в установленном порядке.</w:t>
      </w:r>
    </w:p>
    <w:p w:rsidR="00B03D41" w:rsidRDefault="00B03D41" w:rsidP="00B03D41">
      <w:pPr>
        <w:pStyle w:val="ConsPlusNormal"/>
        <w:spacing w:before="220"/>
        <w:ind w:firstLine="540"/>
        <w:jc w:val="both"/>
      </w:pPr>
      <w:r>
        <w:t>Работники бань должны быть привиты в соответствии с национальным календарем профилактических прививок, а также по эпидемическим показаниям.</w:t>
      </w:r>
    </w:p>
    <w:p w:rsidR="00B03D41" w:rsidRDefault="00B03D41" w:rsidP="00B03D41">
      <w:pPr>
        <w:pStyle w:val="ConsPlusNormal"/>
        <w:spacing w:before="220"/>
        <w:ind w:firstLine="540"/>
        <w:jc w:val="both"/>
      </w:pPr>
      <w:r>
        <w:t>Каждый работник бани должен иметь личную медицинскую книжку,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w:t>
      </w:r>
    </w:p>
    <w:p w:rsidR="00B03D41" w:rsidRDefault="00B03D41" w:rsidP="00B03D41">
      <w:pPr>
        <w:pStyle w:val="ConsPlusNormal"/>
        <w:spacing w:before="220"/>
        <w:ind w:firstLine="540"/>
        <w:jc w:val="both"/>
      </w:pPr>
      <w:r>
        <w:t>8.8. Работники санпропускников должны быть обеспечены спецодеждой и средствами индивидуальной защиты. Должна быть организована стирка спецодежды.</w:t>
      </w:r>
    </w:p>
    <w:p w:rsidR="00B03D41" w:rsidRDefault="00B03D41" w:rsidP="00B03D41">
      <w:pPr>
        <w:pStyle w:val="ConsPlusNormal"/>
        <w:ind w:firstLine="540"/>
        <w:jc w:val="both"/>
      </w:pPr>
    </w:p>
    <w:p w:rsidR="00B03D41" w:rsidRDefault="00B03D41" w:rsidP="00B03D41">
      <w:pPr>
        <w:pStyle w:val="ConsPlusTitle"/>
        <w:jc w:val="center"/>
        <w:outlineLvl w:val="1"/>
      </w:pPr>
      <w:r>
        <w:t>X. ТРЕБОВАНИЯ К ОБРАЩЕНИЮ С ОТХОДАМИ</w:t>
      </w:r>
    </w:p>
    <w:p w:rsidR="00B03D41" w:rsidRDefault="00B03D41" w:rsidP="00B03D41">
      <w:pPr>
        <w:pStyle w:val="ConsPlusNormal"/>
        <w:ind w:firstLine="540"/>
        <w:jc w:val="both"/>
      </w:pPr>
    </w:p>
    <w:p w:rsidR="00B03D41" w:rsidRDefault="00B03D41" w:rsidP="00B03D41">
      <w:pPr>
        <w:pStyle w:val="ConsPlusTitle"/>
        <w:jc w:val="center"/>
        <w:outlineLvl w:val="2"/>
      </w:pPr>
      <w:r>
        <w:t>1. Требования к обращению с медицинскими отходами</w:t>
      </w:r>
    </w:p>
    <w:p w:rsidR="00B03D41" w:rsidRDefault="00B03D41" w:rsidP="00B03D41">
      <w:pPr>
        <w:pStyle w:val="ConsPlusNormal"/>
        <w:ind w:firstLine="540"/>
        <w:jc w:val="both"/>
      </w:pPr>
    </w:p>
    <w:p w:rsidR="00B03D41" w:rsidRDefault="00B03D41" w:rsidP="00B03D41">
      <w:pPr>
        <w:pStyle w:val="ConsPlusTitle"/>
        <w:jc w:val="center"/>
        <w:outlineLvl w:val="3"/>
      </w:pPr>
      <w:r>
        <w:t>1.1. Область применения и общие положения</w:t>
      </w:r>
    </w:p>
    <w:p w:rsidR="00B03D41" w:rsidRDefault="00B03D41" w:rsidP="00B03D41">
      <w:pPr>
        <w:pStyle w:val="ConsPlusNormal"/>
        <w:ind w:firstLine="540"/>
        <w:jc w:val="both"/>
      </w:pPr>
    </w:p>
    <w:p w:rsidR="00B03D41" w:rsidRDefault="00B03D41" w:rsidP="00B03D41">
      <w:pPr>
        <w:pStyle w:val="ConsPlusNormal"/>
        <w:ind w:firstLine="540"/>
        <w:jc w:val="both"/>
      </w:pPr>
      <w:r>
        <w:t>1.1.1. Настоящий раздел санитарно-эпидемиологических правил (далее - санитарные правила) устанавливает обязательные санитарно-эпидемиологические требования к обращению (сбору, временному хранению, обеззараживанию, обезвреживанию, транспортированию) с медицинскими отходами, образующимися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генно-инженерно-модифицированных организмов в медицинских целях и при производстве, хранении биомедицинских клеточных продуктов (далее - медицинские отходы), а также к размещению, оборудованию и эксплуатации участка по обращению с медицинскими отходами, санитарно-противоэпидемическому режиму работы при обращении с медицинскими отходами.</w:t>
      </w:r>
    </w:p>
    <w:p w:rsidR="00B03D41" w:rsidRDefault="00B03D41" w:rsidP="00B03D41">
      <w:pPr>
        <w:pStyle w:val="ConsPlusNormal"/>
        <w:spacing w:before="220"/>
        <w:ind w:firstLine="540"/>
        <w:jc w:val="both"/>
      </w:pPr>
      <w:r>
        <w:t>1.1.2. Требования к организации системы обращения с медицинскими отходами, сбору, условиям временного хранения (накопления), организации транспортирования, учета и контроля за движением медицинских отходов, способов и методов обеззараживания и/или обезвреживания отходов Б и В, производственного контроля, а также организации участка по обращению с медицинскими отходами класса Б и В, предусмотренные настоящими санитарными правилами для организаций, осуществляющих медицинскую и/или фармацевтическую деятельность, распространяются на обращение с медицинскими отходами от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B03D41" w:rsidRDefault="00B03D41" w:rsidP="00B03D41">
      <w:pPr>
        <w:pStyle w:val="ConsPlusNormal"/>
        <w:ind w:firstLine="540"/>
        <w:jc w:val="both"/>
      </w:pPr>
    </w:p>
    <w:p w:rsidR="00B03D41" w:rsidRDefault="00B03D41" w:rsidP="00B03D41">
      <w:pPr>
        <w:pStyle w:val="ConsPlusTitle"/>
        <w:jc w:val="center"/>
        <w:outlineLvl w:val="3"/>
      </w:pPr>
      <w:r>
        <w:t>1.2. Классификация медицинских отходов</w:t>
      </w:r>
    </w:p>
    <w:p w:rsidR="00B03D41" w:rsidRDefault="00B03D41" w:rsidP="00B03D41">
      <w:pPr>
        <w:pStyle w:val="ConsPlusNormal"/>
        <w:ind w:firstLine="540"/>
        <w:jc w:val="both"/>
      </w:pPr>
    </w:p>
    <w:p w:rsidR="00B03D41" w:rsidRDefault="00B03D41" w:rsidP="00B03D41">
      <w:pPr>
        <w:pStyle w:val="ConsPlusNormal"/>
        <w:ind w:firstLine="540"/>
        <w:jc w:val="both"/>
      </w:pPr>
      <w:r>
        <w:t xml:space="preserve">1.2.1. Медицинские отходы 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 </w:t>
      </w:r>
      <w:hyperlink w:anchor="P2012" w:history="1">
        <w:r>
          <w:rPr>
            <w:rStyle w:val="a3"/>
            <w:u w:val="none"/>
          </w:rPr>
          <w:t>(таблица 1)</w:t>
        </w:r>
      </w:hyperlink>
      <w:r>
        <w:t>:</w:t>
      </w:r>
    </w:p>
    <w:p w:rsidR="00B03D41" w:rsidRDefault="00B03D41" w:rsidP="00B03D41">
      <w:pPr>
        <w:pStyle w:val="ConsPlusNormal"/>
        <w:spacing w:before="220"/>
        <w:ind w:firstLine="540"/>
        <w:jc w:val="both"/>
      </w:pPr>
      <w:r>
        <w:lastRenderedPageBreak/>
        <w:t>Класс А - эпидемиологически безопасные отходы, приближенные по составу к твердым коммунальным отходам (далее - ТКО);</w:t>
      </w:r>
    </w:p>
    <w:p w:rsidR="00B03D41" w:rsidRDefault="00B03D41" w:rsidP="00B03D41">
      <w:pPr>
        <w:pStyle w:val="ConsPlusNormal"/>
        <w:spacing w:before="220"/>
        <w:ind w:firstLine="540"/>
        <w:jc w:val="both"/>
      </w:pPr>
      <w:r>
        <w:t>Класс Б - эпидемиологически опасные отходы;</w:t>
      </w:r>
    </w:p>
    <w:p w:rsidR="00B03D41" w:rsidRDefault="00B03D41" w:rsidP="00B03D41">
      <w:pPr>
        <w:pStyle w:val="ConsPlusNormal"/>
        <w:spacing w:before="220"/>
        <w:ind w:firstLine="540"/>
        <w:jc w:val="both"/>
      </w:pPr>
      <w:r>
        <w:t>Класс В - чрезвычайно эпидемиологически опасные отходы;</w:t>
      </w:r>
    </w:p>
    <w:p w:rsidR="00B03D41" w:rsidRDefault="00B03D41" w:rsidP="00B03D41">
      <w:pPr>
        <w:pStyle w:val="ConsPlusNormal"/>
        <w:spacing w:before="220"/>
        <w:ind w:firstLine="540"/>
        <w:jc w:val="both"/>
      </w:pPr>
      <w:r>
        <w:t>Класс Г - токсикологически опасные отходы 1 - 4 классов опасности;</w:t>
      </w:r>
    </w:p>
    <w:p w:rsidR="00B03D41" w:rsidRDefault="00B03D41" w:rsidP="00B03D41">
      <w:pPr>
        <w:pStyle w:val="ConsPlusNormal"/>
        <w:spacing w:before="220"/>
        <w:ind w:firstLine="540"/>
        <w:jc w:val="both"/>
      </w:pPr>
      <w:r>
        <w:t>Класс Д - радиоактивные отходы.</w:t>
      </w:r>
    </w:p>
    <w:p w:rsidR="00B03D41" w:rsidRDefault="00B03D41" w:rsidP="00B03D41">
      <w:pPr>
        <w:pStyle w:val="ConsPlusNormal"/>
        <w:ind w:firstLine="540"/>
        <w:jc w:val="both"/>
      </w:pPr>
    </w:p>
    <w:p w:rsidR="00B03D41" w:rsidRDefault="00B03D41" w:rsidP="00B03D41">
      <w:pPr>
        <w:pStyle w:val="ConsPlusNormal"/>
        <w:jc w:val="right"/>
        <w:outlineLvl w:val="4"/>
      </w:pPr>
      <w:r>
        <w:t>Таблица 1</w:t>
      </w:r>
    </w:p>
    <w:p w:rsidR="00B03D41" w:rsidRDefault="00B03D41" w:rsidP="00B03D41">
      <w:pPr>
        <w:pStyle w:val="ConsPlusNormal"/>
        <w:ind w:firstLine="540"/>
        <w:jc w:val="both"/>
      </w:pPr>
    </w:p>
    <w:p w:rsidR="00B03D41" w:rsidRDefault="00B03D41" w:rsidP="00B03D41">
      <w:pPr>
        <w:pStyle w:val="ConsPlusTitle"/>
        <w:jc w:val="center"/>
      </w:pPr>
      <w:bookmarkStart w:id="18" w:name="P2012"/>
      <w:bookmarkEnd w:id="18"/>
      <w:r>
        <w:t>Классификация опасности медицинских отходов</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B03D41" w:rsidTr="00B03D41">
        <w:tc>
          <w:tcPr>
            <w:tcW w:w="249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Класс опасности</w:t>
            </w:r>
          </w:p>
        </w:tc>
        <w:tc>
          <w:tcPr>
            <w:tcW w:w="6576"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Характеристика морфологического состава</w:t>
            </w:r>
          </w:p>
        </w:tc>
      </w:tr>
      <w:tr w:rsidR="00B03D41" w:rsidTr="00B03D41">
        <w:tc>
          <w:tcPr>
            <w:tcW w:w="249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Класс А</w:t>
            </w:r>
          </w:p>
          <w:p w:rsidR="00B03D41" w:rsidRDefault="00B03D41">
            <w:pPr>
              <w:pStyle w:val="ConsPlusNormal"/>
              <w:spacing w:line="256" w:lineRule="auto"/>
              <w:jc w:val="center"/>
              <w:rPr>
                <w:lang w:eastAsia="en-US"/>
              </w:rPr>
            </w:pPr>
            <w:r>
              <w:rPr>
                <w:lang w:eastAsia="en-US"/>
              </w:rPr>
              <w:t>(эпидемиологически безопасные отходы, по составу приближенные к ТКО)</w:t>
            </w:r>
          </w:p>
        </w:tc>
        <w:tc>
          <w:tcPr>
            <w:tcW w:w="6576"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firstLine="283"/>
              <w:jc w:val="both"/>
              <w:rPr>
                <w:lang w:eastAsia="en-US"/>
              </w:rPr>
            </w:pPr>
            <w:r>
              <w:rPr>
                <w:lang w:eastAsia="en-US"/>
              </w:rPr>
              <w:t>Отходы, не имеющие контакта с биологическими жидкостями пациентов, инфекционными больными.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 от уборки территории и так далее. Пищевые отходы центральных пищеблоков, столовых для персонала, а также всех подразделений организаций, осуществляющих медицинскую и/или фармацевтическую деятельность, кроме подразделений инфекционного, в том числе фтизиатрического профиля.</w:t>
            </w:r>
          </w:p>
        </w:tc>
      </w:tr>
      <w:tr w:rsidR="00B03D41" w:rsidTr="00B03D41">
        <w:tc>
          <w:tcPr>
            <w:tcW w:w="249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Класс Б</w:t>
            </w:r>
          </w:p>
          <w:p w:rsidR="00B03D41" w:rsidRDefault="00B03D41">
            <w:pPr>
              <w:pStyle w:val="ConsPlusNormal"/>
              <w:spacing w:line="256" w:lineRule="auto"/>
              <w:jc w:val="center"/>
              <w:rPr>
                <w:lang w:eastAsia="en-US"/>
              </w:rPr>
            </w:pPr>
            <w:r>
              <w:rPr>
                <w:lang w:eastAsia="en-US"/>
              </w:rPr>
              <w:t>(эпидемиологически опасные отходы)</w:t>
            </w:r>
          </w:p>
        </w:tc>
        <w:tc>
          <w:tcPr>
            <w:tcW w:w="6576"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firstLine="283"/>
              <w:jc w:val="both"/>
              <w:rPr>
                <w:lang w:eastAsia="en-US"/>
              </w:rPr>
            </w:pPr>
            <w:r>
              <w:rPr>
                <w:lang w:eastAsia="en-US"/>
              </w:rPr>
              <w:t>Отходы, инфицированные и потенциально инфицированные микроорганизмами 3 - 4 групп патогенности: материалы и инструменты, предметы, загрязненные кровью и/или другими биологическими жидкостями; патологоанатомические отходы; органические операционные отходы (органы, ткани и так далее); пищевые отходы и материалы, контактировавшие с больными инфекционными болезнями, вызванными микроорганизмами 3 - 4 групп патогенности.</w:t>
            </w:r>
          </w:p>
          <w:p w:rsidR="00B03D41" w:rsidRDefault="00B03D41">
            <w:pPr>
              <w:pStyle w:val="ConsPlusNormal"/>
              <w:spacing w:line="256" w:lineRule="auto"/>
              <w:ind w:firstLine="283"/>
              <w:jc w:val="both"/>
              <w:rPr>
                <w:lang w:eastAsia="en-US"/>
              </w:rPr>
            </w:pPr>
            <w:r>
              <w:rPr>
                <w:lang w:eastAsia="en-US"/>
              </w:rPr>
              <w:t>Отходы от деятельности в области использования возбудителей инфекционных заболеваний 3 - 4 группы патогенности, а также в области использования генно-инженерно-модифицированных организмов в медицинских целях, в том числе отходы микробиологических, клинико-диагностических лабораторий. Инфицированные и потенциально инфицированные микроорганизмами 3 - 4 групп патогенности отходы сырья и продукции от деятельности по производству лекарственных средств и медицинских изделий, по производству, хранению биомедицинских клеточных продуктов.</w:t>
            </w:r>
          </w:p>
          <w:p w:rsidR="00B03D41" w:rsidRDefault="00B03D41">
            <w:pPr>
              <w:pStyle w:val="ConsPlusNormal"/>
              <w:spacing w:line="256" w:lineRule="auto"/>
              <w:ind w:firstLine="283"/>
              <w:jc w:val="both"/>
              <w:rPr>
                <w:lang w:eastAsia="en-US"/>
              </w:rPr>
            </w:pPr>
            <w:r>
              <w:rPr>
                <w:lang w:eastAsia="en-US"/>
              </w:rPr>
              <w:t>Биологические отходы вивариев.</w:t>
            </w:r>
          </w:p>
          <w:p w:rsidR="00B03D41" w:rsidRDefault="00B03D41">
            <w:pPr>
              <w:pStyle w:val="ConsPlusNormal"/>
              <w:spacing w:line="256" w:lineRule="auto"/>
              <w:ind w:firstLine="283"/>
              <w:jc w:val="both"/>
              <w:rPr>
                <w:lang w:eastAsia="en-US"/>
              </w:rPr>
            </w:pPr>
            <w:r>
              <w:rPr>
                <w:lang w:eastAsia="en-US"/>
              </w:rPr>
              <w:t>Живые вакцины, непригодные к использованию.</w:t>
            </w:r>
          </w:p>
        </w:tc>
      </w:tr>
      <w:tr w:rsidR="00B03D41" w:rsidTr="00B03D41">
        <w:tc>
          <w:tcPr>
            <w:tcW w:w="249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Класс В</w:t>
            </w:r>
          </w:p>
          <w:p w:rsidR="00B03D41" w:rsidRDefault="00B03D41">
            <w:pPr>
              <w:pStyle w:val="ConsPlusNormal"/>
              <w:spacing w:line="256" w:lineRule="auto"/>
              <w:jc w:val="center"/>
              <w:rPr>
                <w:lang w:eastAsia="en-US"/>
              </w:rPr>
            </w:pPr>
            <w:r>
              <w:rPr>
                <w:lang w:eastAsia="en-US"/>
              </w:rPr>
              <w:t xml:space="preserve">(чрезвычайно </w:t>
            </w:r>
            <w:r>
              <w:rPr>
                <w:lang w:eastAsia="en-US"/>
              </w:rPr>
              <w:lastRenderedPageBreak/>
              <w:t>эпидемиологически опасные отходы)</w:t>
            </w:r>
          </w:p>
        </w:tc>
        <w:tc>
          <w:tcPr>
            <w:tcW w:w="6576"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firstLine="283"/>
              <w:jc w:val="both"/>
              <w:rPr>
                <w:lang w:eastAsia="en-US"/>
              </w:rPr>
            </w:pPr>
            <w:r>
              <w:rPr>
                <w:lang w:eastAsia="en-US"/>
              </w:rPr>
              <w:lastRenderedPageBreak/>
              <w:t xml:space="preserve">Отходы, инфицированные и потенциально инфицированные микроорганизмами 1 - 2 групп патогенности: материалы и </w:t>
            </w:r>
            <w:r>
              <w:rPr>
                <w:lang w:eastAsia="en-US"/>
              </w:rPr>
              <w:lastRenderedPageBreak/>
              <w:t>инструменты, предметы, загрязненные кровью и/или другими биологическими жидкостями; патологоанатомические отходы; органические операционные отходы (органы, ткани и так далее); пищевые отходы и материалы, контактировавшие с больными инфекционными болезнями, вызванными микроорганизмами 1 - 2 групп патогенности.</w:t>
            </w:r>
          </w:p>
          <w:p w:rsidR="00B03D41" w:rsidRDefault="00B03D41">
            <w:pPr>
              <w:pStyle w:val="ConsPlusNormal"/>
              <w:spacing w:line="256" w:lineRule="auto"/>
              <w:ind w:firstLine="283"/>
              <w:jc w:val="both"/>
              <w:rPr>
                <w:lang w:eastAsia="en-US"/>
              </w:rPr>
            </w:pPr>
            <w:r>
              <w:rPr>
                <w:lang w:eastAsia="en-US"/>
              </w:rPr>
              <w:t>Отходы от деятельности в области использования возбудителей инфекционных заболеваний 1 - 2 группы патогенности, в том числе отходы микробиологических, клинико-диагностических лабораторий. Инфицированные и потенциально инфицированные микроорганизмами 1 - 2 групп патогенности отходы сырья и продукции от деятельности по производству лекарственных средств и медицинских изделий.</w:t>
            </w:r>
          </w:p>
        </w:tc>
      </w:tr>
      <w:tr w:rsidR="00B03D41" w:rsidTr="00B03D41">
        <w:tc>
          <w:tcPr>
            <w:tcW w:w="249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 xml:space="preserve">Класс Г (токсикологически опасные отходы 1 - 4 классов опасности) </w:t>
            </w:r>
            <w:hyperlink w:anchor="P2037" w:history="1">
              <w:r>
                <w:rPr>
                  <w:rStyle w:val="a3"/>
                  <w:u w:val="none"/>
                  <w:lang w:eastAsia="en-US"/>
                </w:rPr>
                <w:t>&lt;*&gt;</w:t>
              </w:r>
            </w:hyperlink>
          </w:p>
        </w:tc>
        <w:tc>
          <w:tcPr>
            <w:tcW w:w="6576"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firstLine="283"/>
              <w:jc w:val="both"/>
              <w:rPr>
                <w:lang w:eastAsia="en-US"/>
              </w:rPr>
            </w:pPr>
            <w:r>
              <w:rPr>
                <w:lang w:eastAsia="en-US"/>
              </w:rPr>
              <w:t>Не подлежащие использованию ртутьсодержащие предметы, приборы и оборудование; лекарственные (в том числе цитостатики), диагностические, дезинфекционные средства; отходы от эксплуатации оборудования, транспорта, систем освещения, а также другие токсикологически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tc>
      </w:tr>
      <w:tr w:rsidR="00B03D41" w:rsidTr="00B03D41">
        <w:tc>
          <w:tcPr>
            <w:tcW w:w="249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Класс Д</w:t>
            </w:r>
          </w:p>
          <w:p w:rsidR="00B03D41" w:rsidRDefault="00B03D41">
            <w:pPr>
              <w:pStyle w:val="ConsPlusNormal"/>
              <w:spacing w:line="256" w:lineRule="auto"/>
              <w:jc w:val="center"/>
              <w:rPr>
                <w:lang w:eastAsia="en-US"/>
              </w:rPr>
            </w:pPr>
            <w:r>
              <w:rPr>
                <w:lang w:eastAsia="en-US"/>
              </w:rPr>
              <w:t>Радиоактивные отходы</w:t>
            </w:r>
          </w:p>
        </w:tc>
        <w:tc>
          <w:tcPr>
            <w:tcW w:w="6576"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firstLine="283"/>
              <w:jc w:val="both"/>
              <w:rPr>
                <w:lang w:eastAsia="en-US"/>
              </w:rPr>
            </w:pPr>
            <w:r>
              <w:rPr>
                <w:lang w:eastAsia="en-US"/>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tc>
      </w:tr>
    </w:tbl>
    <w:p w:rsidR="00B03D41" w:rsidRDefault="00B03D41" w:rsidP="00B03D41">
      <w:pPr>
        <w:pStyle w:val="ConsPlusNormal"/>
        <w:ind w:firstLine="540"/>
        <w:jc w:val="both"/>
      </w:pPr>
    </w:p>
    <w:p w:rsidR="00B03D41" w:rsidRDefault="00B03D41" w:rsidP="00B03D41">
      <w:pPr>
        <w:pStyle w:val="ConsPlusNormal"/>
        <w:ind w:firstLine="540"/>
        <w:jc w:val="both"/>
      </w:pPr>
      <w:r>
        <w:t>--------------------------------</w:t>
      </w:r>
    </w:p>
    <w:p w:rsidR="00B03D41" w:rsidRDefault="00B03D41" w:rsidP="00B03D41">
      <w:pPr>
        <w:pStyle w:val="ConsPlusNormal"/>
        <w:spacing w:before="220"/>
        <w:ind w:firstLine="540"/>
        <w:jc w:val="both"/>
      </w:pPr>
      <w:r>
        <w:t>Примечание:</w:t>
      </w:r>
    </w:p>
    <w:p w:rsidR="00B03D41" w:rsidRDefault="00B03D41" w:rsidP="00B03D41">
      <w:pPr>
        <w:pStyle w:val="ConsPlusNormal"/>
        <w:spacing w:before="220"/>
        <w:ind w:firstLine="540"/>
        <w:jc w:val="both"/>
      </w:pPr>
      <w:bookmarkStart w:id="19" w:name="P2037"/>
      <w:bookmarkEnd w:id="19"/>
      <w:r>
        <w:t>&lt;*&gt; В соответствии с санитарными правилами по определению класса опасности токсических отходов (раздел прорабатывается в Центральном аппарате Роспотребнадзора).</w:t>
      </w:r>
    </w:p>
    <w:p w:rsidR="00B03D41" w:rsidRDefault="00B03D41" w:rsidP="00B03D41">
      <w:pPr>
        <w:pStyle w:val="ConsPlusNormal"/>
        <w:ind w:firstLine="540"/>
        <w:jc w:val="both"/>
      </w:pPr>
    </w:p>
    <w:p w:rsidR="00B03D41" w:rsidRDefault="00B03D41" w:rsidP="00B03D41">
      <w:pPr>
        <w:pStyle w:val="ConsPlusNormal"/>
        <w:ind w:firstLine="540"/>
        <w:jc w:val="both"/>
      </w:pPr>
      <w:r>
        <w:t>1.2.2. Обращение с отходами класса А осуществляется в соответствии с требованиями настоящих санитарных правил, а также с установленными законодательством требованиями к обращению с твердыми коммунальными отходами.</w:t>
      </w:r>
    </w:p>
    <w:p w:rsidR="00B03D41" w:rsidRDefault="00B03D41" w:rsidP="00B03D41">
      <w:pPr>
        <w:pStyle w:val="ConsPlusNormal"/>
        <w:spacing w:before="220"/>
        <w:ind w:firstLine="540"/>
        <w:jc w:val="both"/>
      </w:pPr>
      <w:r>
        <w:t xml:space="preserve">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отходы классов Б и </w:t>
      </w:r>
      <w:proofErr w:type="gramStart"/>
      <w:r>
        <w:t>В собирают</w:t>
      </w:r>
      <w:proofErr w:type="gramEnd"/>
      <w:r>
        <w:t xml:space="preserve">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"обеззаражено", наименование организации, адрес, дата. Последующее обращение с такими отходами осуществляется в соответствии с требованиями к отходам класса А.</w:t>
      </w:r>
    </w:p>
    <w:p w:rsidR="00B03D41" w:rsidRDefault="00B03D41" w:rsidP="00B03D41">
      <w:pPr>
        <w:pStyle w:val="ConsPlusNormal"/>
        <w:spacing w:before="220"/>
        <w:ind w:firstLine="540"/>
        <w:jc w:val="both"/>
      </w:pPr>
      <w:r>
        <w:t>Обращение с отходами классов Б и В после их обеззараживания, содержащими в своем составе токсичные вещества 1 - 2 классов опасности, осуществляется в соответствии с требованиями к отходам класса Г.</w:t>
      </w:r>
    </w:p>
    <w:p w:rsidR="00B03D41" w:rsidRDefault="00B03D41" w:rsidP="00B03D41">
      <w:pPr>
        <w:pStyle w:val="ConsPlusNormal"/>
        <w:spacing w:before="220"/>
        <w:ind w:firstLine="540"/>
        <w:jc w:val="both"/>
      </w:pPr>
      <w:r>
        <w:lastRenderedPageBreak/>
        <w:t>Обращение с отходами класса Г осуществляется в соответствии с требованиями настоящих санитарных правил, а также установленными законодательством требованиями к обращению с отходами производства.</w:t>
      </w:r>
    </w:p>
    <w:p w:rsidR="00B03D41" w:rsidRDefault="00B03D41" w:rsidP="00B03D41">
      <w:pPr>
        <w:pStyle w:val="ConsPlusNormal"/>
        <w:ind w:firstLine="540"/>
        <w:jc w:val="both"/>
      </w:pPr>
    </w:p>
    <w:p w:rsidR="00B03D41" w:rsidRDefault="00B03D41" w:rsidP="00B03D41">
      <w:pPr>
        <w:pStyle w:val="ConsPlusTitle"/>
        <w:jc w:val="center"/>
        <w:outlineLvl w:val="3"/>
      </w:pPr>
      <w:r>
        <w:t>1.3. Требования к организации системы обращения</w:t>
      </w:r>
    </w:p>
    <w:p w:rsidR="00B03D41" w:rsidRDefault="00B03D41" w:rsidP="00B03D41">
      <w:pPr>
        <w:pStyle w:val="ConsPlusTitle"/>
        <w:jc w:val="center"/>
      </w:pPr>
      <w:r>
        <w:t>с медицинскими отходами</w:t>
      </w:r>
    </w:p>
    <w:p w:rsidR="00B03D41" w:rsidRDefault="00B03D41" w:rsidP="00B03D41">
      <w:pPr>
        <w:pStyle w:val="ConsPlusNormal"/>
        <w:ind w:firstLine="540"/>
        <w:jc w:val="both"/>
      </w:pPr>
    </w:p>
    <w:p w:rsidR="00B03D41" w:rsidRDefault="00B03D41" w:rsidP="00B03D41">
      <w:pPr>
        <w:pStyle w:val="ConsPlusNormal"/>
        <w:ind w:firstLine="540"/>
        <w:jc w:val="both"/>
      </w:pPr>
      <w:r>
        <w:t>1.3.1. Система сбора, временного хранения и транспортирования медицинских отходов должна включать следующие этапы:</w:t>
      </w:r>
    </w:p>
    <w:p w:rsidR="00B03D41" w:rsidRDefault="00B03D41" w:rsidP="00B03D41">
      <w:pPr>
        <w:pStyle w:val="ConsPlusNormal"/>
        <w:spacing w:before="220"/>
        <w:ind w:firstLine="540"/>
        <w:jc w:val="both"/>
      </w:pPr>
      <w:r>
        <w:t>- сбор отходов внутри организаций, осуществляющих медицинскую и/или фармацевтическую деятельность;</w:t>
      </w:r>
    </w:p>
    <w:p w:rsidR="00B03D41" w:rsidRDefault="00B03D41" w:rsidP="00B03D41">
      <w:pPr>
        <w:pStyle w:val="ConsPlusNormal"/>
        <w:spacing w:before="220"/>
        <w:ind w:firstLine="540"/>
        <w:jc w:val="both"/>
      </w:pPr>
      <w:r>
        <w:t>- перемещение отходов из подразделений и временное хранение отходов на территории организации, образующей отходы;</w:t>
      </w:r>
    </w:p>
    <w:p w:rsidR="00B03D41" w:rsidRDefault="00B03D41" w:rsidP="00B03D41">
      <w:pPr>
        <w:pStyle w:val="ConsPlusNormal"/>
        <w:spacing w:before="220"/>
        <w:ind w:firstLine="540"/>
        <w:jc w:val="both"/>
      </w:pPr>
      <w:r>
        <w:t>- обеззараживание/обезвреживание;</w:t>
      </w:r>
    </w:p>
    <w:p w:rsidR="00B03D41" w:rsidRDefault="00B03D41" w:rsidP="00B03D41">
      <w:pPr>
        <w:pStyle w:val="ConsPlusNormal"/>
        <w:spacing w:before="220"/>
        <w:ind w:firstLine="540"/>
        <w:jc w:val="both"/>
      </w:pPr>
      <w:r>
        <w:t>- транспортирование отходов с территории организации, образующей отходы;</w:t>
      </w:r>
    </w:p>
    <w:p w:rsidR="00B03D41" w:rsidRDefault="00B03D41" w:rsidP="00B03D41">
      <w:pPr>
        <w:pStyle w:val="ConsPlusNormal"/>
        <w:spacing w:before="220"/>
        <w:ind w:firstLine="540"/>
        <w:jc w:val="both"/>
      </w:pPr>
      <w:r>
        <w:t>- захоронение или уничтожение медицинских отходов.</w:t>
      </w:r>
    </w:p>
    <w:p w:rsidR="00B03D41" w:rsidRDefault="00B03D41" w:rsidP="00B03D41">
      <w:pPr>
        <w:pStyle w:val="ConsPlusNormal"/>
        <w:spacing w:before="220"/>
        <w:ind w:firstLine="540"/>
        <w:jc w:val="both"/>
      </w:pPr>
      <w:r>
        <w:t>1.3.2. Руководителем организации, осуществляющей медицинскую и/или фармацевтическую деятельность, утверждается инструкция, в которой определены ответственные сотрудники и процедура обращения с медицинскими отходами в данной организации.</w:t>
      </w:r>
    </w:p>
    <w:p w:rsidR="00B03D41" w:rsidRDefault="00B03D41" w:rsidP="00B03D41">
      <w:pPr>
        <w:pStyle w:val="ConsPlusNormal"/>
        <w:spacing w:before="220"/>
        <w:ind w:firstLine="540"/>
        <w:jc w:val="both"/>
      </w:pPr>
      <w:r>
        <w:t>1.3.3. Смешение отходов различных классов в общей емкости недопустимо.</w:t>
      </w:r>
    </w:p>
    <w:p w:rsidR="00B03D41" w:rsidRDefault="00B03D41" w:rsidP="00B03D41">
      <w:pPr>
        <w:pStyle w:val="ConsPlusNormal"/>
        <w:spacing w:before="220"/>
        <w:ind w:firstLine="540"/>
        <w:jc w:val="both"/>
      </w:pPr>
      <w:r>
        <w:t>1.3.4. Процессы перемещения отходов от мест образования к местам временного хранения и/или обеззараживания, выгрузки и загрузки многоразовых контейнеров должны быть механизированы (тележки, лифты, подъемники, автокары и так далее).</w:t>
      </w:r>
    </w:p>
    <w:p w:rsidR="00B03D41" w:rsidRDefault="00B03D41" w:rsidP="00B03D41">
      <w:pPr>
        <w:pStyle w:val="ConsPlusNormal"/>
        <w:spacing w:before="220"/>
        <w:ind w:firstLine="540"/>
        <w:jc w:val="both"/>
      </w:pPr>
      <w:r>
        <w:t>1.3.5.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rsidR="00B03D41" w:rsidRDefault="00B03D41" w:rsidP="00B03D41">
      <w:pPr>
        <w:pStyle w:val="ConsPlusNormal"/>
        <w:spacing w:before="220"/>
        <w:ind w:firstLine="540"/>
        <w:jc w:val="both"/>
      </w:pPr>
      <w:r>
        <w:t>1.3.6. Сбор, временное хранение и вывоз отходов следует выполнять в соответствии со схемой обращения с медицинскими отходами, принятой в данной организации, осуществляющей медицинскую и/или фармацевтическую деятельность.</w:t>
      </w:r>
    </w:p>
    <w:p w:rsidR="00B03D41" w:rsidRDefault="00B03D41" w:rsidP="00B03D41">
      <w:pPr>
        <w:pStyle w:val="ConsPlusNormal"/>
        <w:spacing w:before="220"/>
        <w:ind w:firstLine="540"/>
        <w:jc w:val="both"/>
      </w:pPr>
      <w:r>
        <w:t>Данная схема разрабатывается в соответствии с требованиями настоящих санитарных правил и утверждается руководителем организации.</w:t>
      </w:r>
    </w:p>
    <w:p w:rsidR="00B03D41" w:rsidRDefault="00B03D41" w:rsidP="00B03D41">
      <w:pPr>
        <w:pStyle w:val="ConsPlusNormal"/>
        <w:spacing w:before="220"/>
        <w:ind w:firstLine="540"/>
        <w:jc w:val="both"/>
      </w:pPr>
      <w:r>
        <w:t>1.3.7. В схеме обращения с медицинскими отходами указываются:</w:t>
      </w:r>
    </w:p>
    <w:p w:rsidR="00B03D41" w:rsidRDefault="00B03D41" w:rsidP="00B03D41">
      <w:pPr>
        <w:pStyle w:val="ConsPlusNormal"/>
        <w:spacing w:before="220"/>
        <w:ind w:firstLine="540"/>
        <w:jc w:val="both"/>
      </w:pPr>
      <w:r>
        <w:t>- качественный и количественный состав образующихся медицинских отходов;</w:t>
      </w:r>
    </w:p>
    <w:p w:rsidR="00B03D41" w:rsidRDefault="00B03D41" w:rsidP="00B03D41">
      <w:pPr>
        <w:pStyle w:val="ConsPlusNormal"/>
        <w:spacing w:before="220"/>
        <w:ind w:firstLine="540"/>
        <w:jc w:val="both"/>
      </w:pPr>
      <w:r>
        <w:t>- нормативы образования медицинских отходов, разработанные и принятые в регионе;</w:t>
      </w:r>
    </w:p>
    <w:p w:rsidR="00B03D41" w:rsidRDefault="00B03D41" w:rsidP="00B03D41">
      <w:pPr>
        <w:pStyle w:val="ConsPlusNormal"/>
        <w:spacing w:before="220"/>
        <w:ind w:firstLine="540"/>
        <w:jc w:val="both"/>
      </w:pPr>
      <w:r>
        <w:t>- потребность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72 часов, в операционных залах - после каждой операции;</w:t>
      </w:r>
    </w:p>
    <w:p w:rsidR="00B03D41" w:rsidRDefault="00B03D41" w:rsidP="00B03D41">
      <w:pPr>
        <w:pStyle w:val="ConsPlusNormal"/>
        <w:spacing w:before="220"/>
        <w:ind w:firstLine="540"/>
        <w:jc w:val="both"/>
      </w:pPr>
      <w:r>
        <w:t>- порядок сбора медицинских отходов;</w:t>
      </w:r>
    </w:p>
    <w:p w:rsidR="00B03D41" w:rsidRDefault="00B03D41" w:rsidP="00B03D41">
      <w:pPr>
        <w:pStyle w:val="ConsPlusNormal"/>
        <w:spacing w:before="220"/>
        <w:ind w:firstLine="540"/>
        <w:jc w:val="both"/>
      </w:pPr>
      <w:r>
        <w:t>- порядок и места временного хранения (накопления) медицинских отходов, кратность их вывоза;</w:t>
      </w:r>
    </w:p>
    <w:p w:rsidR="00B03D41" w:rsidRDefault="00B03D41" w:rsidP="00B03D41">
      <w:pPr>
        <w:pStyle w:val="ConsPlusNormal"/>
        <w:spacing w:before="220"/>
        <w:ind w:firstLine="540"/>
        <w:jc w:val="both"/>
      </w:pPr>
      <w:r>
        <w:lastRenderedPageBreak/>
        <w:t>- применяемые способы обеззараживания/обезвреживания и удаления медицинских отходов;</w:t>
      </w:r>
    </w:p>
    <w:p w:rsidR="00B03D41" w:rsidRDefault="00B03D41" w:rsidP="00B03D41">
      <w:pPr>
        <w:pStyle w:val="ConsPlusNormal"/>
        <w:spacing w:before="220"/>
        <w:ind w:firstLine="540"/>
        <w:jc w:val="both"/>
      </w:pPr>
      <w:r>
        <w:t>- порядок действий персонала при нарушении целостности упаковки (рассыпании, разливании медицинских отходов);</w:t>
      </w:r>
    </w:p>
    <w:p w:rsidR="00B03D41" w:rsidRDefault="00B03D41" w:rsidP="00B03D41">
      <w:pPr>
        <w:pStyle w:val="ConsPlusNormal"/>
        <w:spacing w:before="220"/>
        <w:ind w:firstLine="540"/>
        <w:jc w:val="both"/>
      </w:pPr>
      <w:r>
        <w:t>- организация гигиенического обучения персонала правилам эпидемиологической безопасности при обращении с медицинскими отходами.</w:t>
      </w:r>
    </w:p>
    <w:p w:rsidR="00B03D41" w:rsidRDefault="00B03D41" w:rsidP="00B03D41">
      <w:pPr>
        <w:pStyle w:val="ConsPlusNormal"/>
        <w:spacing w:before="220"/>
        <w:ind w:firstLine="540"/>
        <w:jc w:val="both"/>
      </w:pPr>
      <w:r>
        <w:t>- порядок действий персонала при плановой или аварийной приостановке работы оборудования для аппаратного обеззараживания медицинских отходов.</w:t>
      </w:r>
    </w:p>
    <w:p w:rsidR="00B03D41" w:rsidRDefault="00B03D41" w:rsidP="00B03D41">
      <w:pPr>
        <w:pStyle w:val="ConsPlusNormal"/>
        <w:spacing w:before="220"/>
        <w:ind w:firstLine="540"/>
        <w:jc w:val="both"/>
      </w:pPr>
      <w:r>
        <w:t>1.3.8. Транспортирование отходов с территории организаций, осуществляющих медицинскую и/или фармацевтическую деятельность, производится транспортом специализированных организаций к месту последующего обезвреживания, размещения медицинских отходов с учетом единой централизованной системы санитарной очистки данной административной территории.</w:t>
      </w:r>
    </w:p>
    <w:p w:rsidR="00B03D41" w:rsidRDefault="00B03D41" w:rsidP="00B03D41">
      <w:pPr>
        <w:pStyle w:val="ConsPlusNormal"/>
        <w:ind w:firstLine="540"/>
        <w:jc w:val="both"/>
      </w:pPr>
    </w:p>
    <w:p w:rsidR="00B03D41" w:rsidRDefault="00B03D41" w:rsidP="00B03D41">
      <w:pPr>
        <w:pStyle w:val="ConsPlusTitle"/>
        <w:jc w:val="center"/>
        <w:outlineLvl w:val="3"/>
      </w:pPr>
      <w:r>
        <w:t>1.4. Требования к сбору медицинских отходов</w:t>
      </w:r>
    </w:p>
    <w:p w:rsidR="00B03D41" w:rsidRDefault="00B03D41" w:rsidP="00B03D41">
      <w:pPr>
        <w:pStyle w:val="ConsPlusNormal"/>
        <w:ind w:firstLine="540"/>
        <w:jc w:val="both"/>
      </w:pPr>
    </w:p>
    <w:p w:rsidR="00B03D41" w:rsidRDefault="00B03D41" w:rsidP="00B03D41">
      <w:pPr>
        <w:pStyle w:val="ConsPlusNormal"/>
        <w:ind w:firstLine="540"/>
        <w:jc w:val="both"/>
      </w:pPr>
      <w:bookmarkStart w:id="20" w:name="P2073"/>
      <w:bookmarkEnd w:id="20"/>
      <w:r>
        <w:t>1.4.1. К работе с медицинскими отходами не допускаются лица моложе 18 лет. Персонал проходит предварительные (при приеме на работу) и периодические медицинские осмотры в соответствии с требованиями законодательства Российской Федерации.</w:t>
      </w:r>
    </w:p>
    <w:p w:rsidR="00B03D41" w:rsidRDefault="00B03D41" w:rsidP="00B03D41">
      <w:pPr>
        <w:pStyle w:val="ConsPlusNormal"/>
        <w:spacing w:before="220"/>
        <w:ind w:firstLine="540"/>
        <w:jc w:val="both"/>
      </w:pPr>
      <w:r>
        <w:t>1.4.2. Персонал должен быть привит в соответствии с национальным и региональным календарем профилактических прививок. Персонал, не иммунизированный против гепатита B, не допускается к работам по обращению с медицинскими отходами классов Б и В.</w:t>
      </w:r>
    </w:p>
    <w:p w:rsidR="00B03D41" w:rsidRDefault="00B03D41" w:rsidP="00B03D41">
      <w:pPr>
        <w:pStyle w:val="ConsPlusNormal"/>
        <w:spacing w:before="220"/>
        <w:ind w:firstLine="540"/>
        <w:jc w:val="both"/>
      </w:pPr>
      <w:r>
        <w:t>1.4.3. При приеме на работу и затем ежегодно персонал проходит обязательный инструктаж по правилам безопасного обращения с отходами.</w:t>
      </w:r>
    </w:p>
    <w:p w:rsidR="00B03D41" w:rsidRDefault="00B03D41" w:rsidP="00B03D41">
      <w:pPr>
        <w:pStyle w:val="ConsPlusNormal"/>
        <w:spacing w:before="220"/>
        <w:ind w:firstLine="540"/>
        <w:jc w:val="both"/>
      </w:pPr>
      <w:r>
        <w:t>1.4.4. Персонал при осуществлении деятельности по обращению с медицинскими отходами должен работать в спецодежде и сменной обуви. В спецодежде и сменной обуви, используемых в рабочих помещениях участка по обращению с медицинскими отходами классов Б и В, выходить за пределы рабочих помещений данного участка не допускается. Личную одежду и спецодежду необходимо хранить в разных шкафах.</w:t>
      </w:r>
    </w:p>
    <w:p w:rsidR="00B03D41" w:rsidRDefault="00B03D41" w:rsidP="00B03D41">
      <w:pPr>
        <w:pStyle w:val="ConsPlusNormal"/>
        <w:spacing w:before="220"/>
        <w:ind w:firstLine="540"/>
        <w:jc w:val="both"/>
      </w:pPr>
      <w:bookmarkStart w:id="21" w:name="P2077"/>
      <w:bookmarkEnd w:id="21"/>
      <w:r>
        <w:t>1.4.5. Персонал обеспечивается комплектами спецодежды и средствами индивидуальной защиты (халаты/комбинезоны, перчатки, маски/респираторы/защитные щитки, специальная обувь, фартуки, нарукавники и другое).</w:t>
      </w:r>
    </w:p>
    <w:p w:rsidR="00B03D41" w:rsidRDefault="00B03D41" w:rsidP="00B03D41">
      <w:pPr>
        <w:pStyle w:val="ConsPlusNormal"/>
        <w:spacing w:before="220"/>
        <w:ind w:firstLine="540"/>
        <w:jc w:val="both"/>
      </w:pPr>
      <w:r>
        <w:t>Стирка спецодежды осуществляется централизованно. Запрещается стирка спецодежды на дому.</w:t>
      </w:r>
    </w:p>
    <w:p w:rsidR="00B03D41" w:rsidRDefault="00B03D41" w:rsidP="00B03D41">
      <w:pPr>
        <w:pStyle w:val="ConsPlusNormal"/>
        <w:spacing w:before="220"/>
        <w:ind w:firstLine="540"/>
        <w:jc w:val="both"/>
      </w:pPr>
      <w:r>
        <w:t>1.4.6. Сбор отходов класса А осуществляется в многоразовые емкости или одноразовые пакеты. Цвет пакетов может быть любой, за исключением желтого и красного. Одноразовые пакеты располагаются на специальных тележках или внутри многоразовых контейнеров. Емкости для сбора отходов и тележки должны быть промаркированы "Отходы. Класс А".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 предназначенные для сбора отходов данного класса, установленные на специальной площадке (помещении). Многоразовая тара после опорожнения подлежит мытью и дезинфекции. Порядок мытья и дезинфекции многоразовой тары определяется в соответствии со схемой обращения отходов в каждой конкретной организации. Транспортирование отходов класса А организуется с учетом схемы санитарной очистки, принятой для данной территории,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w:t>
      </w:r>
    </w:p>
    <w:p w:rsidR="00B03D41" w:rsidRDefault="00B03D41" w:rsidP="00B03D41">
      <w:pPr>
        <w:pStyle w:val="ConsPlusNormal"/>
        <w:spacing w:before="220"/>
        <w:ind w:firstLine="540"/>
        <w:jc w:val="both"/>
      </w:pPr>
      <w:r>
        <w:lastRenderedPageBreak/>
        <w:t>1.4.7. Для организаций, осуществляющих медицинскую и/или фармацевтическую деятельность, имеющих выпуск хозяйственно-бытовых сточных вод в общегородскую систему канализации, предпочтительной системой удаления отходов пищевого сырья и готовой пищи от пищеблоков и буфетов, относящихся к медицинским отходам класса А, является сброс пищевых отходов в систему городской канализации путем оснащения внутренней канализации измельчителями пищевых отходов (диспоузерами).</w:t>
      </w:r>
    </w:p>
    <w:p w:rsidR="00B03D41" w:rsidRDefault="00B03D41" w:rsidP="00B03D41">
      <w:pPr>
        <w:pStyle w:val="ConsPlusNormal"/>
        <w:spacing w:before="220"/>
        <w:ind w:firstLine="540"/>
        <w:jc w:val="both"/>
      </w:pPr>
      <w:r>
        <w:t>При невозможности сброса пищевых отходов в канализацию сбор пищевых отходов осуществляется раздельно от других отходов класса А в многоразовые емкости или одноразовые пакеты, установленные в помещениях пищеблоков, столовых и буфетных. Дальнейшее транспортирование пищевых отходов производится в соответствии со схемой обращения отходов в каждой конкретной организации. Пищевые отходы, предназначенные к вывозу для захоронения на полигонах твердых коммунальных отходов, должны помещаться для временного хранения в многоразовые контейнеры в одноразовой упаковке.</w:t>
      </w:r>
    </w:p>
    <w:p w:rsidR="00B03D41" w:rsidRDefault="00B03D41" w:rsidP="00B03D41">
      <w:pPr>
        <w:pStyle w:val="ConsPlusNormal"/>
        <w:spacing w:before="220"/>
        <w:ind w:firstLine="540"/>
        <w:jc w:val="both"/>
      </w:pPr>
      <w:r>
        <w:t>Временное 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осуществляется по мере заполнения, но не реже 1 раза в неделю.</w:t>
      </w:r>
    </w:p>
    <w:p w:rsidR="00B03D41" w:rsidRDefault="00B03D41" w:rsidP="00B03D41">
      <w:pPr>
        <w:pStyle w:val="ConsPlusNormal"/>
        <w:spacing w:before="220"/>
        <w:ind w:firstLine="540"/>
        <w:jc w:val="both"/>
      </w:pPr>
      <w:r>
        <w:t>Пищевые отходы (кроме отходов палатных отделений инфекционного, в том числе кожно-венерологического и туберкулезного профиля, специальных санаториев по оздоровлению переболевших инфекционными заболеваниями) допускается использовать в сельском хозяйстве в соответствии с требованиями законодательства Российской Федерации.</w:t>
      </w:r>
    </w:p>
    <w:p w:rsidR="00B03D41" w:rsidRDefault="00B03D41" w:rsidP="00B03D41">
      <w:pPr>
        <w:pStyle w:val="ConsPlusNormal"/>
        <w:spacing w:before="220"/>
        <w:ind w:firstLine="540"/>
        <w:jc w:val="both"/>
      </w:pPr>
      <w:r>
        <w:t>1.4.8. Отходы класса А, кроме пищевых, могут удаляться из структурных подразделений с помощью мусоропровода или пневмотранспорта. Не допускается сброс в мусоропровод предметов, которые могут привести к механическому перекрытию (засору) ствола мусоропровода. Сброс отходов в мусоропровод должен осуществляться в упакованном виде.</w:t>
      </w:r>
    </w:p>
    <w:p w:rsidR="00B03D41" w:rsidRDefault="00B03D41" w:rsidP="00B03D41">
      <w:pPr>
        <w:pStyle w:val="ConsPlusNormal"/>
        <w:spacing w:before="220"/>
        <w:ind w:firstLine="540"/>
        <w:jc w:val="both"/>
      </w:pPr>
      <w:r>
        <w:t>Конструкция, материалы и устройство мусоропроводов и пневмотранспорта должны обеспечивать возможность проведения их чистки, мойки, дезинфекции и механизированного удаления отходов из мусоросборных камер. Мусоросборные камеры оборудуются контейнерами, подводкой воды и канализационным трапом. Запрещается сброс отходов из мусоропровода (пневмотранспорта) непосредственно на пол мусороприемной камеры. Должен быть обеспечен запас контейнеров для мусороприемной камеры не менее чем на одни сутки.</w:t>
      </w:r>
    </w:p>
    <w:p w:rsidR="00B03D41" w:rsidRDefault="00B03D41" w:rsidP="00B03D41">
      <w:pPr>
        <w:pStyle w:val="ConsPlusNormal"/>
        <w:spacing w:before="220"/>
        <w:ind w:firstLine="540"/>
        <w:jc w:val="both"/>
      </w:pPr>
      <w:r>
        <w:t>Контейнеры моются после каждого опорожнения, дезинфицируются не реже 1 раза в неделю.</w:t>
      </w:r>
    </w:p>
    <w:p w:rsidR="00B03D41" w:rsidRDefault="00B03D41" w:rsidP="00B03D41">
      <w:pPr>
        <w:pStyle w:val="ConsPlusNormal"/>
        <w:spacing w:before="220"/>
        <w:ind w:firstLine="540"/>
        <w:jc w:val="both"/>
      </w:pPr>
      <w:r>
        <w:t>Чистка стволов трубопроводов, приемных устройств, мусоросборных камер проводится еженедельно. Профилактическая дезинфекция, дезинсекция проводится не реже 1 раза в месяц, дератизация - по мере необходимости, по результатам оценки заселенности объекта грызунами, проведенной специализированной организацией.</w:t>
      </w:r>
    </w:p>
    <w:p w:rsidR="00B03D41" w:rsidRDefault="00B03D41" w:rsidP="00B03D41">
      <w:pPr>
        <w:pStyle w:val="ConsPlusNormal"/>
        <w:spacing w:before="220"/>
        <w:ind w:firstLine="540"/>
        <w:jc w:val="both"/>
      </w:pPr>
      <w:r>
        <w:t>1.4.9. Крупногабаритные отходы класса А собираются в специальные бункеры для крупногабаритных отходов. Поверхности и агрегаты крупногабаритных отходов,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B03D41" w:rsidRDefault="00B03D41" w:rsidP="00B03D41">
      <w:pPr>
        <w:pStyle w:val="ConsPlusNormal"/>
        <w:spacing w:before="220"/>
        <w:ind w:firstLine="540"/>
        <w:jc w:val="both"/>
      </w:pPr>
      <w:r>
        <w:t>1.4.10. Отходы класса Б подлежат обязательному обеззараживанию (дезинфекции)/обезвреживанию. Выбор метода обеззараживания/обезвреживания определяется возможностями организации, осуществляющей медицинскую и/или фармацевтическую деятельность, и выполняется при разработке схемы обращения с медицинскими отходами.</w:t>
      </w:r>
    </w:p>
    <w:p w:rsidR="00B03D41" w:rsidRDefault="00B03D41" w:rsidP="00B03D41">
      <w:pPr>
        <w:pStyle w:val="ConsPlusNormal"/>
        <w:spacing w:before="220"/>
        <w:ind w:firstLine="540"/>
        <w:jc w:val="both"/>
      </w:pPr>
      <w:r>
        <w:t xml:space="preserve">В случае отсутствия в организации, осуществляющей медицинскую и/или фармацевтическую деятельность, участка по обеззараживанию/обезвреживанию отходов класса Б или </w:t>
      </w:r>
      <w:r>
        <w:lastRenderedPageBreak/>
        <w:t>централизованной системы обезвреживания медицинских отходов, принятой на административной территории, отходы класса Б обеззараживаются персоналом данной организации в местах их образования химическими/физическими методами.</w:t>
      </w:r>
    </w:p>
    <w:p w:rsidR="00B03D41" w:rsidRDefault="00B03D41" w:rsidP="00B03D41">
      <w:pPr>
        <w:pStyle w:val="ConsPlusNormal"/>
        <w:spacing w:before="220"/>
        <w:ind w:firstLine="540"/>
        <w:jc w:val="both"/>
      </w:pPr>
      <w:r>
        <w:t>1.4.11. Отходы класса Б собираются в одноразовую мягкую (пакеты) или твердую (непрокалываемую) упаковку (контейнеры) желтого цвета или имеющие желтую маркировку. Выбор упаковки зависит от морфологического состава отходов.</w:t>
      </w:r>
    </w:p>
    <w:p w:rsidR="00B03D41" w:rsidRDefault="00B03D41" w:rsidP="00B03D41">
      <w:pPr>
        <w:pStyle w:val="ConsPlusNormal"/>
        <w:spacing w:before="220"/>
        <w:ind w:firstLine="540"/>
        <w:jc w:val="both"/>
      </w:pPr>
      <w:r>
        <w:t>Для сбора острых отходов класса Б должны использоваться одноразовые непрокалываемые влагостойкие емкости (контейнеры). Емкость должна иметь плотно прилегающую крышку, исключающую возможность самопроизвольного вскрытия.</w:t>
      </w:r>
    </w:p>
    <w:p w:rsidR="00B03D41" w:rsidRDefault="00B03D41" w:rsidP="00B03D41">
      <w:pPr>
        <w:pStyle w:val="ConsPlusNormal"/>
        <w:spacing w:before="220"/>
        <w:ind w:firstLine="540"/>
        <w:jc w:val="both"/>
      </w:pPr>
      <w:r>
        <w:t>Для сбора органических, жидких отходов класса Б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rsidR="00B03D41" w:rsidRDefault="00B03D41" w:rsidP="00B03D41">
      <w:pPr>
        <w:pStyle w:val="ConsPlusNormal"/>
        <w:spacing w:before="220"/>
        <w:ind w:firstLine="540"/>
        <w:jc w:val="both"/>
      </w:pPr>
      <w:r>
        <w:t>В случае применения аппаратных методов обеззараживания в организации, осуществляющей медицинскую и/или фармацевтическую деятельность, на рабочих местах допускается сбор отходов класса Б в общие емкости (контейнеры, пакеты) использованных шприцев в неразобранном виде с предварительным отделением игл (для отделения игл необходимо использовать иглосъемники, иглодеструкторы, иглоотсекатели), перчаток, перевязочного материала и так далее.</w:t>
      </w:r>
    </w:p>
    <w:p w:rsidR="00B03D41" w:rsidRDefault="00B03D41" w:rsidP="00B03D41">
      <w:pPr>
        <w:pStyle w:val="ConsPlusNormal"/>
        <w:spacing w:before="220"/>
        <w:ind w:firstLine="540"/>
        <w:jc w:val="both"/>
      </w:pPr>
      <w:r>
        <w:t>1.4.12. Мягкая упаковка (одноразовые пакеты) для сбора отходов класса Б должна быть закреплена на специальных стойках-тележках или контейнерах.</w:t>
      </w:r>
    </w:p>
    <w:p w:rsidR="00B03D41" w:rsidRDefault="00B03D41" w:rsidP="00B03D41">
      <w:pPr>
        <w:pStyle w:val="ConsPlusNormal"/>
        <w:spacing w:before="220"/>
        <w:ind w:firstLine="540"/>
        <w:jc w:val="both"/>
      </w:pPr>
      <w:r>
        <w:t>1.4.13. После заполнения пакета не более чем на 3/4 сотрудник, ответственный за сбор отходов в данном медицинском подразделении, завязывает пакет или закрывает его с использованием бирок-стяжек или других приспособлений, исключающих высыпание отходов класса Б. Твердые (непрокалываемые) емкости закрываются крышками. Перемещение отходов класса Б за пределами подразделения в открытых емкостях не допускается.</w:t>
      </w:r>
    </w:p>
    <w:p w:rsidR="00B03D41" w:rsidRDefault="00B03D41" w:rsidP="00B03D41">
      <w:pPr>
        <w:pStyle w:val="ConsPlusNormal"/>
        <w:spacing w:before="220"/>
        <w:ind w:firstLine="540"/>
        <w:jc w:val="both"/>
      </w:pPr>
      <w:r>
        <w:t xml:space="preserve">1.4.14. При окончательной упаковке отходов класса Б для удаления их из подразделения (организации) одноразовые емкости (пакеты, баки) с отходами класса Б маркируются </w:t>
      </w:r>
      <w:proofErr w:type="gramStart"/>
      <w:r>
        <w:t>надписью</w:t>
      </w:r>
      <w:proofErr w:type="gramEnd"/>
      <w:r>
        <w:t xml:space="preserve"> "Отходы. Класс Б" с нанесением названия организации, подразделения, даты и фамилии ответственного за сбор отходов лица.</w:t>
      </w:r>
    </w:p>
    <w:p w:rsidR="00B03D41" w:rsidRDefault="00B03D41" w:rsidP="00B03D41">
      <w:pPr>
        <w:pStyle w:val="ConsPlusNormal"/>
        <w:spacing w:before="220"/>
        <w:ind w:firstLine="540"/>
        <w:jc w:val="both"/>
      </w:pPr>
      <w:r>
        <w:t>1.4.15. Дезинфекция многоразовых емкостей для сбора отходов класса Б внутри организации производится ежедневно.</w:t>
      </w:r>
    </w:p>
    <w:p w:rsidR="00B03D41" w:rsidRDefault="00B03D41" w:rsidP="00B03D41">
      <w:pPr>
        <w:pStyle w:val="ConsPlusNormal"/>
        <w:spacing w:before="220"/>
        <w:ind w:firstLine="540"/>
        <w:jc w:val="both"/>
      </w:pPr>
      <w:r>
        <w:t>1.4.16. Медицинские отходы класса Б из подразделений в закрытых одноразовых емкостях (пакетах)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обеззараживания/обезвреживания. Доступ посторонних лиц в помещения временного хранения медицинских отходов запрещается.</w:t>
      </w:r>
    </w:p>
    <w:p w:rsidR="00B03D41" w:rsidRDefault="00B03D41" w:rsidP="00B03D41">
      <w:pPr>
        <w:pStyle w:val="ConsPlusNormal"/>
        <w:spacing w:before="220"/>
        <w:ind w:firstLine="540"/>
        <w:jc w:val="both"/>
      </w:pPr>
      <w:r>
        <w:t>Контейнеры должны быть изготовлены из материалов, устойчивых к механическому воздействию, воздействию высоких и низких температур, моющих и дезинфицирующих средств, закрываться крышками, конструкция которых не должна допускать их самопроизвольного открывания.</w:t>
      </w:r>
    </w:p>
    <w:p w:rsidR="00B03D41" w:rsidRDefault="00B03D41" w:rsidP="00B03D41">
      <w:pPr>
        <w:pStyle w:val="ConsPlusNormal"/>
        <w:spacing w:before="220"/>
        <w:ind w:firstLine="540"/>
        <w:jc w:val="both"/>
      </w:pPr>
      <w:r>
        <w:t xml:space="preserve">1.4.17. При организации участков обеззараживания/обезвреживания медицинских отходов с использованием аппаратных методов разрешается сбор, временное хранение, транспортирование медицинских отходов класса Б (кроме отходов лечебно-диагностических подразделений фтизиатрических стационаров (диспансеров),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при условии обеспечения </w:t>
      </w:r>
      <w:r>
        <w:lastRenderedPageBreak/>
        <w:t>необходимых требований эпидемической безопасности.</w:t>
      </w:r>
    </w:p>
    <w:p w:rsidR="00B03D41" w:rsidRDefault="00B03D41" w:rsidP="00B03D41">
      <w:pPr>
        <w:pStyle w:val="ConsPlusNormal"/>
        <w:spacing w:before="220"/>
        <w:ind w:firstLine="540"/>
        <w:jc w:val="both"/>
      </w:pPr>
      <w:r>
        <w:t>При этом организация, осуществляющая медицинскую и/или фармацевтическую деятельность, должна быть обеспечена всеми необходимыми расходными средствами, в том числе одноразовой упаковочной тарой.</w:t>
      </w:r>
    </w:p>
    <w:p w:rsidR="00B03D41" w:rsidRDefault="00B03D41" w:rsidP="00B03D41">
      <w:pPr>
        <w:pStyle w:val="ConsPlusNormal"/>
        <w:spacing w:before="220"/>
        <w:ind w:firstLine="540"/>
        <w:jc w:val="both"/>
      </w:pPr>
      <w:r>
        <w:t>1.4.18. Патологоанатомические и органические операционные отходы класса Б (органы, ткани и так далее) подлежат кремации (сжиганию)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 Обеззараживанию подлежат эпидемически опасные отходы (в т.ч. от инфекционных больных).</w:t>
      </w:r>
    </w:p>
    <w:p w:rsidR="00B03D41" w:rsidRDefault="00B03D41" w:rsidP="00B03D41">
      <w:pPr>
        <w:pStyle w:val="ConsPlusNormal"/>
        <w:spacing w:before="220"/>
        <w:ind w:firstLine="540"/>
        <w:jc w:val="both"/>
      </w:pPr>
      <w:r>
        <w:t>1.4.19. Допускается перемещение необеззараженных медицинских отходов класса Б, упакованных в специальные одноразовые емкости (контейнеры), из удаленных структурных подразделений (здравпункты,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обеззараживания/обезвреживания.</w:t>
      </w:r>
    </w:p>
    <w:p w:rsidR="00B03D41" w:rsidRDefault="00B03D41" w:rsidP="00B03D41">
      <w:pPr>
        <w:pStyle w:val="ConsPlusNormal"/>
        <w:spacing w:before="220"/>
        <w:ind w:firstLine="540"/>
        <w:jc w:val="both"/>
      </w:pPr>
      <w:r>
        <w:t xml:space="preserve">1.4.20. Работа по обращению с медицинскими отходами класса </w:t>
      </w:r>
      <w:proofErr w:type="gramStart"/>
      <w:r>
        <w:t>В организуется</w:t>
      </w:r>
      <w:proofErr w:type="gramEnd"/>
      <w:r>
        <w:t xml:space="preserve"> в соответствии с требованиями к работе с возбудителями 1 - 2 групп патогенности, к санитарной охране территории.</w:t>
      </w:r>
    </w:p>
    <w:p w:rsidR="00B03D41" w:rsidRDefault="00B03D41" w:rsidP="00B03D41">
      <w:pPr>
        <w:pStyle w:val="ConsPlusNormal"/>
        <w:spacing w:before="220"/>
        <w:ind w:firstLine="540"/>
        <w:jc w:val="both"/>
      </w:pPr>
      <w:r>
        <w:t xml:space="preserve">1.4.21. Отходы класса </w:t>
      </w:r>
      <w:proofErr w:type="gramStart"/>
      <w:r>
        <w:t>В подлежат</w:t>
      </w:r>
      <w:proofErr w:type="gramEnd"/>
      <w:r>
        <w:t xml:space="preserve"> обязательному обеззараживанию (дезинфекции) физическими методами (термические, микроволновые, радиационные и другие). Применение химических методов дезинфекции допускается только для обеззараживания пищевых отходов и выделений больных, а также при организации первичных противоэпидемических мероприятий в очагах. Выбор метода обеззараживания (дезинфекции) осуществляется при разработке схемы сбора и удаления отходов. Вывоз необеззараженных отходов класса </w:t>
      </w:r>
      <w:proofErr w:type="gramStart"/>
      <w:r>
        <w:t>В за</w:t>
      </w:r>
      <w:proofErr w:type="gramEnd"/>
      <w:r>
        <w:t xml:space="preserve"> пределы территории организации не допускается. Вывоз необеззараженных отходов класса В, а также, относящихся к классу Б отходов, загрязненных мокротой пациентов,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организации не допускается.</w:t>
      </w:r>
    </w:p>
    <w:p w:rsidR="00B03D41" w:rsidRDefault="00B03D41" w:rsidP="00B03D41">
      <w:pPr>
        <w:pStyle w:val="ConsPlusNormal"/>
        <w:spacing w:before="220"/>
        <w:ind w:firstLine="540"/>
        <w:jc w:val="both"/>
      </w:pPr>
      <w:r>
        <w:t xml:space="preserve">1.4.22. Отходы класса </w:t>
      </w:r>
      <w:proofErr w:type="gramStart"/>
      <w:r>
        <w:t>В собирают</w:t>
      </w:r>
      <w:proofErr w:type="gramEnd"/>
      <w:r>
        <w:t xml:space="preserve"> в одноразовую мягкую (пакеты) или твердую (непрокалываемую) упаковку (контейнеры) красного цвета или имеющую красную маркировку. Выбор упаковки зависит от морфологического состава отходов. Жидкие биологические отходы, использованные одноразовые колющие (режущие) инструменты и другие изделия медицинского назначения помещают в твердую (непрокалываемую) влагостойкую герметичную упаковку (контейнеры).</w:t>
      </w:r>
    </w:p>
    <w:p w:rsidR="00B03D41" w:rsidRDefault="00B03D41" w:rsidP="00B03D41">
      <w:pPr>
        <w:pStyle w:val="ConsPlusNormal"/>
        <w:spacing w:before="220"/>
        <w:ind w:firstLine="540"/>
        <w:jc w:val="both"/>
      </w:pPr>
      <w:r>
        <w:t>1.4.23. Мягкая упаковка (одноразовые пакеты) для сбора отходов класса В должна быть закреплена на специальных стойках (тележках) или контейнерах.</w:t>
      </w:r>
    </w:p>
    <w:p w:rsidR="00B03D41" w:rsidRDefault="00B03D41" w:rsidP="00B03D41">
      <w:pPr>
        <w:pStyle w:val="ConsPlusNormal"/>
        <w:spacing w:before="220"/>
        <w:ind w:firstLine="540"/>
        <w:jc w:val="both"/>
      </w:pPr>
      <w:r>
        <w:t xml:space="preserve">1.4.24. После заполнения пакета не более чем на 3/4 сотрудник, ответственный за сбор отходов в данном медицинском подразделении, с соблюдением требований биологической безопасности завязывает пакет или закрывает с использованием бирок-стяжек или других приспособлений, исключающих высыпание отходов класса В. Твердые (непрокалываемые) емкости закрываются крышками. Перемещение отходов класса </w:t>
      </w:r>
      <w:proofErr w:type="gramStart"/>
      <w:r>
        <w:t>В за</w:t>
      </w:r>
      <w:proofErr w:type="gramEnd"/>
      <w:r>
        <w:t xml:space="preserve"> пределами подразделения в открытых емкостях не допускается.</w:t>
      </w:r>
    </w:p>
    <w:p w:rsidR="00B03D41" w:rsidRDefault="00B03D41" w:rsidP="00B03D41">
      <w:pPr>
        <w:pStyle w:val="ConsPlusNormal"/>
        <w:spacing w:before="220"/>
        <w:ind w:firstLine="540"/>
        <w:jc w:val="both"/>
      </w:pPr>
      <w:r>
        <w:t xml:space="preserve">1.4.25. При окончательной упаковке отходов класса </w:t>
      </w:r>
      <w:proofErr w:type="gramStart"/>
      <w:r>
        <w:t>В для</w:t>
      </w:r>
      <w:proofErr w:type="gramEnd"/>
      <w:r>
        <w:t xml:space="preserve"> удаления их из подразделения одноразовые емкости (пакеты, баки) с отходами класса В маркируются надписью "Отходы. Класс В" с нанесением названия организации, подразделения, даты и фамилии ответственного за сбор отходов лица.</w:t>
      </w:r>
    </w:p>
    <w:p w:rsidR="00B03D41" w:rsidRDefault="00B03D41" w:rsidP="00B03D41">
      <w:pPr>
        <w:pStyle w:val="ConsPlusNormal"/>
        <w:spacing w:before="220"/>
        <w:ind w:firstLine="540"/>
        <w:jc w:val="both"/>
      </w:pPr>
      <w:r>
        <w:lastRenderedPageBreak/>
        <w:t xml:space="preserve">1.4.26. Медицинские отходы класса </w:t>
      </w:r>
      <w:proofErr w:type="gramStart"/>
      <w:r>
        <w:t>В в</w:t>
      </w:r>
      <w:proofErr w:type="gramEnd"/>
      <w:r>
        <w:t xml:space="preserve"> закрытых одноразовых емкостях помещают в специальные контейнеры и хранят в помещении для временного хранения медицинских отходов.</w:t>
      </w:r>
    </w:p>
    <w:p w:rsidR="00B03D41" w:rsidRDefault="00B03D41" w:rsidP="00B03D41">
      <w:pPr>
        <w:pStyle w:val="ConsPlusNormal"/>
        <w:spacing w:before="220"/>
        <w:ind w:firstLine="540"/>
        <w:jc w:val="both"/>
      </w:pPr>
      <w:r>
        <w:t>1.4.27. Использованные ртутьсодержащие приборы, лампы (люминесцентные и другие), оборудование, относящиеся к медицинским отходам класса Г, собираются в маркированные емкости с плотно прилегающими крышками любого цвета (кроме желтого и красного), которые хранятся в специально выделенных помещениях.</w:t>
      </w:r>
    </w:p>
    <w:p w:rsidR="00B03D41" w:rsidRDefault="00B03D41" w:rsidP="00B03D41">
      <w:pPr>
        <w:pStyle w:val="ConsPlusNormal"/>
        <w:spacing w:before="220"/>
        <w:ind w:firstLine="540"/>
        <w:jc w:val="both"/>
      </w:pPr>
      <w:r>
        <w:t>1.4.28. Сбор, временное хранение отходов цитостатиков и генотоксических препаратов и всех видов отходов, образующихся в результате приготовления их растворов (флаконы, ампулы и другие), относящихся к медицинским отходам класса Г, без дезактивации запрещается. Отходы подлежат немедленной дезактивации на месте образования с применением специальных средств. Также необходимо провести дезактивацию рабочего места. Работы с такими отходами должны производиться с применением специальных средств индивидуальной защиты и осуществляться в вытяжном шкафу.</w:t>
      </w:r>
    </w:p>
    <w:p w:rsidR="00B03D41" w:rsidRDefault="00B03D41" w:rsidP="00B03D41">
      <w:pPr>
        <w:pStyle w:val="ConsPlusNormal"/>
        <w:spacing w:before="220"/>
        <w:ind w:firstLine="540"/>
        <w:jc w:val="both"/>
      </w:pPr>
      <w:r>
        <w:t>Лекарственные, диагностические, дезинфицирующие средства, не подлежащие использованию, собираются в одноразовую маркированную упаковку любого цвета (кроме желтого и красного).</w:t>
      </w:r>
    </w:p>
    <w:p w:rsidR="00B03D41" w:rsidRDefault="00B03D41" w:rsidP="00B03D41">
      <w:pPr>
        <w:pStyle w:val="ConsPlusNormal"/>
        <w:spacing w:before="220"/>
        <w:ind w:firstLine="540"/>
        <w:jc w:val="both"/>
      </w:pPr>
      <w:r>
        <w:t>1.4.29. Сбор и временное хранение отходов класса Г осуществляется в маркированные емкости ("Отходы. Класс Г") в соответствии с требованиями нормативных документов в зависимости от класса опасности отходов. Вывоз отходов класса Г для обезвреживания или утилизации осуществляется специализированными организациями, имеющими лицензию на данный вид деятельности.</w:t>
      </w:r>
    </w:p>
    <w:p w:rsidR="00B03D41" w:rsidRDefault="00B03D41" w:rsidP="00B03D41">
      <w:pPr>
        <w:pStyle w:val="ConsPlusNormal"/>
        <w:spacing w:before="220"/>
        <w:ind w:firstLine="540"/>
        <w:jc w:val="both"/>
      </w:pPr>
      <w:r>
        <w:t>1.4.30. Сбор, хранение, удаление отходов класса Д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 нормами радиационной безопасности.</w:t>
      </w:r>
    </w:p>
    <w:p w:rsidR="00B03D41" w:rsidRDefault="00B03D41" w:rsidP="00B03D41">
      <w:pPr>
        <w:pStyle w:val="ConsPlusNormal"/>
        <w:spacing w:before="220"/>
        <w:ind w:firstLine="540"/>
        <w:jc w:val="both"/>
      </w:pPr>
      <w:r>
        <w:t>1.4.31. Вывоз и обезвреживание отходов класса Д осуществляется специализированными организациями по обращению с радиоактивными отходами, имеющими лицензию на данный вид деятельности.</w:t>
      </w:r>
    </w:p>
    <w:p w:rsidR="00B03D41" w:rsidRDefault="00B03D41" w:rsidP="00B03D41">
      <w:pPr>
        <w:pStyle w:val="ConsPlusNormal"/>
        <w:spacing w:before="220"/>
        <w:ind w:firstLine="540"/>
        <w:jc w:val="both"/>
      </w:pPr>
      <w:r>
        <w:t>1.4.32. Дезинфекция оборотных (меж)корпусных контейнеров для сбора отходов классов А, Б, кузовов автомашин производится в местах разгрузки не менее одного раза в неделю специализированной организацией, вывозящей отходы.</w:t>
      </w:r>
    </w:p>
    <w:p w:rsidR="00B03D41" w:rsidRDefault="00B03D41" w:rsidP="00B03D41">
      <w:pPr>
        <w:pStyle w:val="ConsPlusNormal"/>
        <w:spacing w:before="220"/>
        <w:ind w:firstLine="540"/>
        <w:jc w:val="both"/>
      </w:pPr>
      <w:r>
        <w:t>1.4.33. При сборе медицинских отходов запрещается:</w:t>
      </w:r>
    </w:p>
    <w:p w:rsidR="00B03D41" w:rsidRDefault="00B03D41" w:rsidP="00B03D41">
      <w:pPr>
        <w:pStyle w:val="ConsPlusNormal"/>
        <w:spacing w:before="220"/>
        <w:ind w:firstLine="540"/>
        <w:jc w:val="both"/>
      </w:pPr>
      <w:r>
        <w:t>- вручную разрушать, разрезать отходы классов Б и В, в том числе использованные системы для внутривенных инфузий, в целях их обеззараживания;</w:t>
      </w:r>
    </w:p>
    <w:p w:rsidR="00B03D41" w:rsidRDefault="00B03D41" w:rsidP="00B03D41">
      <w:pPr>
        <w:pStyle w:val="ConsPlusNormal"/>
        <w:spacing w:before="220"/>
        <w:ind w:firstLine="540"/>
        <w:jc w:val="both"/>
      </w:pPr>
      <w:r>
        <w:t>- снимать вручную иглу со шприца после его использования, надевать колпачок на иглу после инъекции;</w:t>
      </w:r>
    </w:p>
    <w:p w:rsidR="00B03D41" w:rsidRDefault="00B03D41" w:rsidP="00B03D41">
      <w:pPr>
        <w:pStyle w:val="ConsPlusNormal"/>
        <w:spacing w:before="220"/>
        <w:ind w:firstLine="540"/>
        <w:jc w:val="both"/>
      </w:pPr>
      <w:r>
        <w:t xml:space="preserve">- пересыпать (перегружать) неупакованные отходы классов Б и </w:t>
      </w:r>
      <w:proofErr w:type="gramStart"/>
      <w:r>
        <w:t>В из</w:t>
      </w:r>
      <w:proofErr w:type="gramEnd"/>
      <w:r>
        <w:t xml:space="preserve"> одной емкости в другую;</w:t>
      </w:r>
    </w:p>
    <w:p w:rsidR="00B03D41" w:rsidRDefault="00B03D41" w:rsidP="00B03D41">
      <w:pPr>
        <w:pStyle w:val="ConsPlusNormal"/>
        <w:spacing w:before="220"/>
        <w:ind w:firstLine="540"/>
        <w:jc w:val="both"/>
      </w:pPr>
      <w:r>
        <w:t>- утрамбовывать отходы классов Б и В;</w:t>
      </w:r>
    </w:p>
    <w:p w:rsidR="00B03D41" w:rsidRDefault="00B03D41" w:rsidP="00B03D41">
      <w:pPr>
        <w:pStyle w:val="ConsPlusNormal"/>
        <w:spacing w:before="220"/>
        <w:ind w:firstLine="540"/>
        <w:jc w:val="both"/>
      </w:pPr>
      <w:r>
        <w:t>- осуществлять любые операции с отходами без перчаток или необходимых средств индивидуальной защиты и спецодежды;</w:t>
      </w:r>
    </w:p>
    <w:p w:rsidR="00B03D41" w:rsidRDefault="00B03D41" w:rsidP="00B03D41">
      <w:pPr>
        <w:pStyle w:val="ConsPlusNormal"/>
        <w:spacing w:before="220"/>
        <w:ind w:firstLine="540"/>
        <w:jc w:val="both"/>
      </w:pPr>
      <w:r>
        <w:t>- использовать мягкую одноразовую упаковку для сбора острого медицинского инструментария и иных острых предметов;</w:t>
      </w:r>
    </w:p>
    <w:p w:rsidR="00B03D41" w:rsidRDefault="00B03D41" w:rsidP="00B03D41">
      <w:pPr>
        <w:pStyle w:val="ConsPlusNormal"/>
        <w:spacing w:before="220"/>
        <w:ind w:firstLine="540"/>
        <w:jc w:val="both"/>
      </w:pPr>
      <w:r>
        <w:lastRenderedPageBreak/>
        <w:t>- устанавливать одноразовые и многоразовые емкости для сбора отходов на расстоянии менее 1 м от нагревательных приборов.</w:t>
      </w:r>
    </w:p>
    <w:p w:rsidR="00B03D41" w:rsidRDefault="00B03D41" w:rsidP="00B03D41">
      <w:pPr>
        <w:pStyle w:val="ConsPlusNormal"/>
        <w:spacing w:before="220"/>
        <w:ind w:firstLine="540"/>
        <w:jc w:val="both"/>
      </w:pPr>
      <w:bookmarkStart w:id="22" w:name="P2127"/>
      <w:bookmarkEnd w:id="22"/>
      <w:r>
        <w:t>1.4.34. В случае получения работником при обращении с медицинскими отходами травмы, потенциально опасной в плане инфицирования (укол, порез с нарушением целостности кожных покровов и/или слизистых), необходимо принять меры экстренной профилактики. На рабочем месте персонала должна быть аптечка первой медицинской помощи при травмах.</w:t>
      </w:r>
    </w:p>
    <w:p w:rsidR="00B03D41" w:rsidRDefault="00B03D41" w:rsidP="00B03D41">
      <w:pPr>
        <w:pStyle w:val="ConsPlusNormal"/>
        <w:spacing w:before="220"/>
        <w:ind w:firstLine="540"/>
        <w:jc w:val="both"/>
      </w:pPr>
      <w:r>
        <w:t>1.4.35. Ответственным лицом вносится запись в журнал учета аварийных ситуаций, составляется акт о несчастном случае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а также примененный метод экстренной профилактики.</w:t>
      </w:r>
    </w:p>
    <w:p w:rsidR="00B03D41" w:rsidRDefault="00B03D41" w:rsidP="00B03D41">
      <w:pPr>
        <w:pStyle w:val="ConsPlusNormal"/>
        <w:spacing w:before="220"/>
        <w:ind w:firstLine="540"/>
        <w:jc w:val="both"/>
      </w:pPr>
      <w:r>
        <w:t>1.4.36. Извещение, учет и расследование случаев инфицирования персонала возбудителями инфекционных заболеваний, связанных с профессиональной деятельностью, проводятся в соответствии с установленными требованиями.</w:t>
      </w:r>
    </w:p>
    <w:p w:rsidR="00B03D41" w:rsidRDefault="00B03D41" w:rsidP="00B03D41">
      <w:pPr>
        <w:pStyle w:val="ConsPlusNormal"/>
        <w:spacing w:before="220"/>
        <w:ind w:firstLine="540"/>
        <w:jc w:val="both"/>
      </w:pPr>
      <w:r>
        <w:t xml:space="preserve">1.4.37. Требования </w:t>
      </w:r>
      <w:hyperlink w:anchor="P2073" w:history="1">
        <w:r>
          <w:rPr>
            <w:rStyle w:val="a3"/>
            <w:u w:val="none"/>
          </w:rPr>
          <w:t>пунктов 1.4.1</w:t>
        </w:r>
      </w:hyperlink>
      <w:r>
        <w:t xml:space="preserve"> - </w:t>
      </w:r>
      <w:hyperlink w:anchor="P2077" w:history="1">
        <w:r>
          <w:rPr>
            <w:rStyle w:val="a3"/>
            <w:u w:val="none"/>
          </w:rPr>
          <w:t>1.4.5</w:t>
        </w:r>
      </w:hyperlink>
      <w:r>
        <w:t xml:space="preserve">, </w:t>
      </w:r>
      <w:hyperlink w:anchor="P2127" w:history="1">
        <w:r>
          <w:rPr>
            <w:rStyle w:val="a3"/>
            <w:u w:val="none"/>
          </w:rPr>
          <w:t>1.4.34</w:t>
        </w:r>
      </w:hyperlink>
      <w:r>
        <w:t xml:space="preserve"> настоящих правил распространяются также на персонал любых организаций, занятый на этапах транспортировки, обеззараживания, обезвреживания медицинских отходов.</w:t>
      </w:r>
    </w:p>
    <w:p w:rsidR="00B03D41" w:rsidRDefault="00B03D41" w:rsidP="00B03D41">
      <w:pPr>
        <w:pStyle w:val="ConsPlusNormal"/>
        <w:spacing w:before="220"/>
        <w:ind w:firstLine="540"/>
        <w:jc w:val="both"/>
      </w:pPr>
      <w:r>
        <w:t>1.4.38. При сборе и перемещении необеззараженных медицинских отходов в случае возникновения аварийной ситуации (рассыпание, разливание отходов) выполняются следующие действия: персонал с использованием разовых средств индивидуальной защиты (перчатки, очки/щитки, маска, фартук/халат, шапочка/берет) собирает отходы в другой одноразовый пакет или контейнер цвета, соответствующего классу опасности отходов, закрывает и повторно маркирует упаковку, доставляет ее к месту временного хранения (накопления) необеззараженных медицинских отходов или на участок обеззараживания/обезвреживания медицинских отходов. Поверхность в месте рассыпания отходов обрабатывается раствором дезинфицирующего средства согласно инструкции по его применению. Использованные средства индивидуальной защиты и спецодежду собирают в пакет, соответствующий по цвету классу опасности отходов; пакет завязывают или закрывают с помощью бирки-стяжки или других приспособлений и доставляют на участок обеззараживания медицинских отходов.</w:t>
      </w:r>
    </w:p>
    <w:p w:rsidR="00B03D41" w:rsidRDefault="00B03D41" w:rsidP="00B03D41">
      <w:pPr>
        <w:pStyle w:val="ConsPlusNormal"/>
        <w:ind w:firstLine="540"/>
        <w:jc w:val="both"/>
      </w:pPr>
    </w:p>
    <w:p w:rsidR="00B03D41" w:rsidRDefault="00B03D41" w:rsidP="00B03D41">
      <w:pPr>
        <w:pStyle w:val="ConsPlusTitle"/>
        <w:jc w:val="center"/>
        <w:outlineLvl w:val="3"/>
      </w:pPr>
      <w:r>
        <w:t>1.5. Способы и методы обеззараживания и/или обезвреживания</w:t>
      </w:r>
    </w:p>
    <w:p w:rsidR="00B03D41" w:rsidRDefault="00B03D41" w:rsidP="00B03D41">
      <w:pPr>
        <w:pStyle w:val="ConsPlusTitle"/>
        <w:jc w:val="center"/>
      </w:pPr>
      <w:r>
        <w:t>медицинских отходов классов Б и В</w:t>
      </w:r>
    </w:p>
    <w:p w:rsidR="00B03D41" w:rsidRDefault="00B03D41" w:rsidP="00B03D41">
      <w:pPr>
        <w:pStyle w:val="ConsPlusNormal"/>
        <w:ind w:firstLine="540"/>
        <w:jc w:val="both"/>
      </w:pPr>
    </w:p>
    <w:p w:rsidR="00B03D41" w:rsidRDefault="00B03D41" w:rsidP="00B03D41">
      <w:pPr>
        <w:pStyle w:val="ConsPlusNormal"/>
        <w:ind w:firstLine="540"/>
        <w:jc w:val="both"/>
      </w:pPr>
      <w:r>
        <w:t>1.5.1. Выбор методов безопасного обеззараживания и/или обезвреживания отходов классов Б зависит от мощности и профиля медицинской организации, наличия установок по обеззараживанию/обезвреживанию отходов, способа обезвреживания/уничтожения отходов, принятого на административной территории (сжигание, вывоз на полигоны, утилизация).</w:t>
      </w:r>
    </w:p>
    <w:p w:rsidR="00B03D41" w:rsidRDefault="00B03D41" w:rsidP="00B03D41">
      <w:pPr>
        <w:pStyle w:val="ConsPlusNormal"/>
        <w:spacing w:before="220"/>
        <w:ind w:firstLine="540"/>
        <w:jc w:val="both"/>
      </w:pPr>
      <w:r>
        <w:t>1.5.2. Обеззараживание/обезвреживание отходов классов Б может осуществляться централизованным или децентрализованным способами.</w:t>
      </w:r>
    </w:p>
    <w:p w:rsidR="00B03D41" w:rsidRDefault="00B03D41" w:rsidP="00B03D41">
      <w:pPr>
        <w:pStyle w:val="ConsPlusNormal"/>
        <w:spacing w:before="220"/>
        <w:ind w:firstLine="540"/>
        <w:jc w:val="both"/>
      </w:pPr>
      <w:r>
        <w:t>При децентрализованном способе участок по обращению с отходами располагается в пределах территории организации, осуществляющей медицинскую и/или фармацевтическую деятельность.</w:t>
      </w:r>
    </w:p>
    <w:p w:rsidR="00B03D41" w:rsidRDefault="00B03D41" w:rsidP="00B03D41">
      <w:pPr>
        <w:pStyle w:val="ConsPlusNormal"/>
        <w:spacing w:before="220"/>
        <w:ind w:firstLine="540"/>
        <w:jc w:val="both"/>
      </w:pPr>
      <w:r>
        <w:t>При централизованном способе участок по обращению с медицинскими отходами располагается за пределами территории организации, осуществляющей медицинскую и/или фармацевтическую деятельность, при этом организуется транспортирование отходов.</w:t>
      </w:r>
    </w:p>
    <w:p w:rsidR="00B03D41" w:rsidRDefault="00B03D41" w:rsidP="00B03D41">
      <w:pPr>
        <w:pStyle w:val="ConsPlusNormal"/>
        <w:spacing w:before="220"/>
        <w:ind w:firstLine="540"/>
        <w:jc w:val="both"/>
      </w:pPr>
      <w:r>
        <w:t xml:space="preserve">1.5.3. Отходы класса </w:t>
      </w:r>
      <w:proofErr w:type="gramStart"/>
      <w:r>
        <w:t>В обеззараживаются</w:t>
      </w:r>
      <w:proofErr w:type="gramEnd"/>
      <w:r>
        <w:t xml:space="preserve"> только децентрализованным способом, хранение и </w:t>
      </w:r>
      <w:r>
        <w:lastRenderedPageBreak/>
        <w:t>транспортирование необеззараженных отходов класса В не допускается.</w:t>
      </w:r>
    </w:p>
    <w:p w:rsidR="00B03D41" w:rsidRDefault="00B03D41" w:rsidP="00B03D41">
      <w:pPr>
        <w:pStyle w:val="ConsPlusNormal"/>
        <w:spacing w:before="220"/>
        <w:ind w:firstLine="540"/>
        <w:jc w:val="both"/>
      </w:pPr>
      <w:r>
        <w:t>1.5.4. Физический метод обеззараживания отходов классов Б и В, включающий воздействие водяным насыщенным паром под избыточным давлением, температурой,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B03D41" w:rsidRDefault="00B03D41" w:rsidP="00B03D41">
      <w:pPr>
        <w:pStyle w:val="ConsPlusNormal"/>
        <w:spacing w:before="220"/>
        <w:ind w:firstLine="540"/>
        <w:jc w:val="both"/>
      </w:pPr>
      <w:r>
        <w:t>1.5.5. Химический метод обеззараживания отходов классов Б и В, включающий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B03D41" w:rsidRDefault="00B03D41" w:rsidP="00B03D41">
      <w:pPr>
        <w:pStyle w:val="ConsPlusNormal"/>
        <w:spacing w:before="220"/>
        <w:ind w:firstLine="540"/>
        <w:jc w:val="both"/>
      </w:pPr>
      <w:r>
        <w:t>1.5.6. Химическое обеззараживание отходов класса Б на месте их образования используется как обязательная временная мера при отсутствии участка обращения с медицинскими отходами в организациях, осуществляющих медицинскую и/или фармацевтическую деятельность, или при отсутствии централизованной системы обезвреживания медицинских отходов на данной административной территории.</w:t>
      </w:r>
    </w:p>
    <w:p w:rsidR="00B03D41" w:rsidRDefault="00B03D41" w:rsidP="00B03D41">
      <w:pPr>
        <w:pStyle w:val="ConsPlusNormal"/>
        <w:spacing w:before="220"/>
        <w:ind w:firstLine="540"/>
        <w:jc w:val="both"/>
      </w:pPr>
      <w:r>
        <w:t>1.5.7. Жидкие отходы класса Б (рвотные массы, моча, фекалии)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 При отсутствии централизованной канализации обеззараживание данной категории отходов проводят химическим или физическим методами.</w:t>
      </w:r>
    </w:p>
    <w:p w:rsidR="00B03D41" w:rsidRDefault="00B03D41" w:rsidP="00B03D41">
      <w:pPr>
        <w:pStyle w:val="ConsPlusNormal"/>
        <w:spacing w:before="220"/>
        <w:ind w:firstLine="540"/>
        <w:jc w:val="both"/>
      </w:pPr>
      <w:r>
        <w:t xml:space="preserve">1.5.8. При любом методе обеззараживания медицинских отходов классов Б и </w:t>
      </w:r>
      <w:proofErr w:type="gramStart"/>
      <w:r>
        <w:t>В используют</w:t>
      </w:r>
      <w:proofErr w:type="gramEnd"/>
      <w:r>
        <w:t xml:space="preserve"> зарегистрированные в Российской Федерации дезинфекционные средства и оборудование в соответствии с инструкциями по их применению.</w:t>
      </w:r>
    </w:p>
    <w:p w:rsidR="00B03D41" w:rsidRDefault="00B03D41" w:rsidP="00B03D41">
      <w:pPr>
        <w:pStyle w:val="ConsPlusNormal"/>
        <w:spacing w:before="220"/>
        <w:ind w:firstLine="540"/>
        <w:jc w:val="both"/>
      </w:pPr>
      <w:r>
        <w:t>1.5.9. Термическое уничтожение медицинских отходов классов Б и В 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 Термическое уничтожение необеззараженных отходов класса Б может осуществляться централизованным способом, в том числе как отдельный участок мусоросжигательного завода.</w:t>
      </w:r>
    </w:p>
    <w:p w:rsidR="00B03D41" w:rsidRDefault="00B03D41" w:rsidP="00B03D41">
      <w:pPr>
        <w:pStyle w:val="ConsPlusNormal"/>
        <w:spacing w:before="220"/>
        <w:ind w:firstLine="540"/>
        <w:jc w:val="both"/>
      </w:pPr>
      <w:r>
        <w:t>1.5.10. При децентрализованном способе обезвреживания медицинских отходов классов Б и В специальные установки размещаются на территории организации, осуществляющей медицинскую и/или фармацевтическую деятельность, в соответствии с требованиями санитарного законодательства Российской Федерации.</w:t>
      </w:r>
    </w:p>
    <w:p w:rsidR="00B03D41" w:rsidRDefault="00B03D41" w:rsidP="00B03D41">
      <w:pPr>
        <w:pStyle w:val="ConsPlusNormal"/>
        <w:spacing w:before="220"/>
        <w:ind w:firstLine="540"/>
        <w:jc w:val="both"/>
      </w:pPr>
      <w:r>
        <w:t xml:space="preserve">1.5.11. Применение технологий утилизации, в том числе с сортировкой отходов, возможно только после предварительного аппаратного обеззараживания отходов класса Б и </w:t>
      </w:r>
      <w:proofErr w:type="gramStart"/>
      <w:r>
        <w:t>В физическими методами</w:t>
      </w:r>
      <w:proofErr w:type="gramEnd"/>
      <w:r>
        <w:t>.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B03D41" w:rsidRDefault="00B03D41" w:rsidP="00B03D41">
      <w:pPr>
        <w:pStyle w:val="ConsPlusNormal"/>
        <w:spacing w:before="220"/>
        <w:ind w:firstLine="540"/>
        <w:jc w:val="both"/>
      </w:pPr>
      <w:r>
        <w:t xml:space="preserve">1.5.12. Захоронение обезвреженных отходов класса Б и </w:t>
      </w:r>
      <w:proofErr w:type="gramStart"/>
      <w:r>
        <w:t>В на</w:t>
      </w:r>
      <w:proofErr w:type="gramEnd"/>
      <w:r>
        <w:t xml:space="preserve"> полигоне допускается только при изменении их товарного вида (измельчение, спекание, прессование и так далее) и невозможности их повторного применения.</w:t>
      </w:r>
    </w:p>
    <w:p w:rsidR="00B03D41" w:rsidRDefault="00B03D41" w:rsidP="00B03D41">
      <w:pPr>
        <w:pStyle w:val="ConsPlusNormal"/>
        <w:spacing w:before="220"/>
        <w:ind w:firstLine="540"/>
        <w:jc w:val="both"/>
      </w:pPr>
      <w:r>
        <w:t>1.5.13. Обеззараживание и уничтожение вакцин осуществляют в соответствии с требованиями санитарного законодательства Российской Федерации к обеспечению безопасности иммунизации.</w:t>
      </w:r>
    </w:p>
    <w:p w:rsidR="00B03D41" w:rsidRDefault="00B03D41" w:rsidP="00B03D41">
      <w:pPr>
        <w:pStyle w:val="ConsPlusNormal"/>
        <w:ind w:firstLine="540"/>
        <w:jc w:val="both"/>
      </w:pPr>
    </w:p>
    <w:p w:rsidR="00B03D41" w:rsidRDefault="00B03D41" w:rsidP="00B03D41">
      <w:pPr>
        <w:pStyle w:val="ConsPlusTitle"/>
        <w:jc w:val="center"/>
        <w:outlineLvl w:val="3"/>
      </w:pPr>
      <w:r>
        <w:lastRenderedPageBreak/>
        <w:t>1.6. Требования к условиям временного хранения (накопления)</w:t>
      </w:r>
    </w:p>
    <w:p w:rsidR="00B03D41" w:rsidRDefault="00B03D41" w:rsidP="00B03D41">
      <w:pPr>
        <w:pStyle w:val="ConsPlusTitle"/>
        <w:jc w:val="center"/>
      </w:pPr>
      <w:r>
        <w:t>медицинских отходов</w:t>
      </w:r>
    </w:p>
    <w:p w:rsidR="00B03D41" w:rsidRDefault="00B03D41" w:rsidP="00B03D41">
      <w:pPr>
        <w:pStyle w:val="ConsPlusNormal"/>
        <w:ind w:firstLine="540"/>
        <w:jc w:val="both"/>
      </w:pPr>
    </w:p>
    <w:p w:rsidR="00B03D41" w:rsidRDefault="00B03D41" w:rsidP="00B03D41">
      <w:pPr>
        <w:pStyle w:val="ConsPlusNormal"/>
        <w:ind w:firstLine="540"/>
        <w:jc w:val="both"/>
      </w:pPr>
      <w:r>
        <w:t>1.6.1. Сбор отходов в местах их образования осуществляется в течение рабочей смены. При использовании одноразовых контейнеров для острого инструментария допускается их заполнение в течение 3-х суток.</w:t>
      </w:r>
    </w:p>
    <w:p w:rsidR="00B03D41" w:rsidRDefault="00B03D41" w:rsidP="00B03D41">
      <w:pPr>
        <w:pStyle w:val="ConsPlusNormal"/>
        <w:spacing w:before="220"/>
        <w:ind w:firstLine="540"/>
        <w:jc w:val="both"/>
      </w:pPr>
      <w:r>
        <w:t>1.6.2. Хранение (накопление) более 24 часов необеззараженных отходов класса Б осуществляется в холодильных шкафах не более 7 суток или в морозильных камерах - до одного месяца.</w:t>
      </w:r>
    </w:p>
    <w:p w:rsidR="00B03D41" w:rsidRDefault="00B03D41" w:rsidP="00B03D41">
      <w:pPr>
        <w:pStyle w:val="ConsPlusNormal"/>
        <w:spacing w:before="220"/>
        <w:ind w:firstLine="540"/>
        <w:jc w:val="both"/>
      </w:pPr>
      <w:r>
        <w:t>1.6.3. Одноразовые пакеты, используемые для сбора отходов классов Б и В должны обеспечивать возможность безопасного сбора в них не более 10 кг отходов.</w:t>
      </w:r>
    </w:p>
    <w:p w:rsidR="00B03D41" w:rsidRDefault="00B03D41" w:rsidP="00B03D41">
      <w:pPr>
        <w:pStyle w:val="ConsPlusNormal"/>
        <w:spacing w:before="220"/>
        <w:ind w:firstLine="540"/>
        <w:jc w:val="both"/>
      </w:pPr>
      <w:r>
        <w:t xml:space="preserve">1.6.4. Накопление и временное хранение необеззараженных отходов классов Б и </w:t>
      </w:r>
      <w:proofErr w:type="gramStart"/>
      <w:r>
        <w:t>В осуществляется</w:t>
      </w:r>
      <w:proofErr w:type="gramEnd"/>
      <w:r>
        <w:t xml:space="preserve"> раздельно от отходов других классов в специальных помещениях, исключающих доступ посторонних лиц. В небольших медицинских организациях (здравпункты, кабинеты, фельдшерско-акушерские пункты и так далее) допускается временное хранение и накопление отходов классов Б и </w:t>
      </w:r>
      <w:proofErr w:type="gramStart"/>
      <w:r>
        <w:t>В в</w:t>
      </w:r>
      <w:proofErr w:type="gramEnd"/>
      <w:r>
        <w:t xml:space="preserve"> емкостях, размещенных в подсобных помещениях (при хранении более 24-х часов используется холодильное оборудование). Применение холодильного оборудования, предназначенного для накопления отходов, для других целей не допускается.</w:t>
      </w:r>
    </w:p>
    <w:p w:rsidR="00B03D41" w:rsidRDefault="00B03D41" w:rsidP="00B03D41">
      <w:pPr>
        <w:pStyle w:val="ConsPlusNormal"/>
        <w:spacing w:before="220"/>
        <w:ind w:firstLine="540"/>
        <w:jc w:val="both"/>
      </w:pPr>
      <w:r>
        <w:t>1.6.5. Контейнеры с отходами класса А хранятся на специальной площадке. Контейнерная площадка должна располагаться на территории хозяйственной зоны не менее чем в 25 м от лечебных корпусов и пищеблока, иметь твердое покрытие. Размер контейнерной площадки должен превышать площадь основания контейнеров на 1,5 метра во все стороны. Контейнерная площадка должна быть защищена от постороннего доступа, иметь ограждение.</w:t>
      </w:r>
    </w:p>
    <w:p w:rsidR="00B03D41" w:rsidRDefault="00B03D41" w:rsidP="00B03D41">
      <w:pPr>
        <w:pStyle w:val="ConsPlusNormal"/>
        <w:ind w:firstLine="540"/>
        <w:jc w:val="both"/>
      </w:pPr>
    </w:p>
    <w:p w:rsidR="00B03D41" w:rsidRDefault="00B03D41" w:rsidP="00B03D41">
      <w:pPr>
        <w:pStyle w:val="ConsPlusTitle"/>
        <w:jc w:val="center"/>
        <w:outlineLvl w:val="3"/>
      </w:pPr>
      <w:r>
        <w:t>1.7. Требования к организации транспортирования</w:t>
      </w:r>
    </w:p>
    <w:p w:rsidR="00B03D41" w:rsidRDefault="00B03D41" w:rsidP="00B03D41">
      <w:pPr>
        <w:pStyle w:val="ConsPlusTitle"/>
        <w:jc w:val="center"/>
      </w:pPr>
      <w:r>
        <w:t>медицинских отходов</w:t>
      </w:r>
    </w:p>
    <w:p w:rsidR="00B03D41" w:rsidRDefault="00B03D41" w:rsidP="00B03D41">
      <w:pPr>
        <w:pStyle w:val="ConsPlusNormal"/>
        <w:ind w:firstLine="540"/>
        <w:jc w:val="both"/>
      </w:pPr>
    </w:p>
    <w:p w:rsidR="00B03D41" w:rsidRDefault="00B03D41" w:rsidP="00B03D41">
      <w:pPr>
        <w:pStyle w:val="ConsPlusNormal"/>
        <w:ind w:firstLine="540"/>
        <w:jc w:val="both"/>
      </w:pPr>
      <w:r>
        <w:t>1.7.1. Транспортирование отходов класса А организуется с учетом территориальной схемы обращения с отходами, принятой для данной территории, в соответствии с требованиями санитарного законодательства к содержанию территорий населенных мест и законодательства по обращению с отходами производства и потребления.</w:t>
      </w:r>
    </w:p>
    <w:p w:rsidR="00B03D41" w:rsidRDefault="00B03D41" w:rsidP="00B03D41">
      <w:pPr>
        <w:pStyle w:val="ConsPlusNormal"/>
        <w:spacing w:before="220"/>
        <w:ind w:firstLine="540"/>
        <w:jc w:val="both"/>
      </w:pPr>
      <w:r>
        <w:t>1.7.2. При транспортировании отходов класса А разрешается применение транспорта, используемого для перевозки твердых коммунальных отходов.</w:t>
      </w:r>
    </w:p>
    <w:p w:rsidR="00B03D41" w:rsidRDefault="00B03D41" w:rsidP="00B03D41">
      <w:pPr>
        <w:pStyle w:val="ConsPlusNormal"/>
        <w:spacing w:before="220"/>
        <w:ind w:firstLine="540"/>
        <w:jc w:val="both"/>
      </w:pPr>
      <w:r>
        <w:t>1.7.3. Многоразовые контейнеры для транспортировки отходов класса А подлежат мытью и дезинфекции не реже 1 раза в неделю, для отходов класса Б - после каждого опорожнения.</w:t>
      </w:r>
    </w:p>
    <w:p w:rsidR="00B03D41" w:rsidRDefault="00B03D41" w:rsidP="00B03D41">
      <w:pPr>
        <w:pStyle w:val="ConsPlusNormal"/>
        <w:spacing w:before="220"/>
        <w:ind w:firstLine="540"/>
        <w:jc w:val="both"/>
      </w:pPr>
      <w:r>
        <w:t>1.7.4. Организация, осуществляющая транспортирование отходов, должна иметь участок для мытья, дезинфекции и дезинсекции контейнеров и транспортных средств.</w:t>
      </w:r>
    </w:p>
    <w:p w:rsidR="00B03D41" w:rsidRDefault="00B03D41" w:rsidP="00B03D41">
      <w:pPr>
        <w:pStyle w:val="ConsPlusNormal"/>
        <w:spacing w:before="220"/>
        <w:ind w:firstLine="540"/>
        <w:jc w:val="both"/>
      </w:pPr>
      <w:r>
        <w:t>1.7.5. Для перевозки необеззараженных отходов класса Б используются специализированные транспортные средства, использование их для других целей не допускается.</w:t>
      </w:r>
    </w:p>
    <w:p w:rsidR="00B03D41" w:rsidRDefault="00B03D41" w:rsidP="00B03D41">
      <w:pPr>
        <w:pStyle w:val="ConsPlusNormal"/>
        <w:spacing w:before="220"/>
        <w:ind w:firstLine="540"/>
        <w:jc w:val="both"/>
      </w:pPr>
      <w:r>
        <w:t>1.7.6. Транспортирование, обезвреживание и захоронение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B03D41" w:rsidRDefault="00B03D41" w:rsidP="00B03D41">
      <w:pPr>
        <w:pStyle w:val="ConsPlusNormal"/>
        <w:spacing w:before="220"/>
        <w:ind w:firstLine="540"/>
        <w:jc w:val="both"/>
      </w:pPr>
      <w:r>
        <w:t>1.7.7. Транспортирование отходов класса Д осуществляется в соответствии с требованиями законодательства Российской Федерации к обращению с радиоактивными веществами.</w:t>
      </w:r>
    </w:p>
    <w:p w:rsidR="00B03D41" w:rsidRDefault="00B03D41" w:rsidP="00B03D41">
      <w:pPr>
        <w:pStyle w:val="ConsPlusNormal"/>
        <w:spacing w:before="220"/>
        <w:ind w:firstLine="540"/>
        <w:jc w:val="both"/>
      </w:pPr>
      <w:r>
        <w:t xml:space="preserve">1.7.8. Санитарно-эпидемиологические требования к транспортным средствам, </w:t>
      </w:r>
      <w:r>
        <w:lastRenderedPageBreak/>
        <w:t>предназначенным для перевозки необеззараженных отходов класса Б:</w:t>
      </w:r>
    </w:p>
    <w:p w:rsidR="00B03D41" w:rsidRDefault="00B03D41" w:rsidP="00B03D41">
      <w:pPr>
        <w:pStyle w:val="ConsPlusNormal"/>
        <w:spacing w:before="220"/>
        <w:ind w:firstLine="540"/>
        <w:jc w:val="both"/>
      </w:pPr>
      <w:r>
        <w:t>- кабина водителя должна быть отделена от кузова автомобиля;</w:t>
      </w:r>
    </w:p>
    <w:p w:rsidR="00B03D41" w:rsidRDefault="00B03D41" w:rsidP="00B03D41">
      <w:pPr>
        <w:pStyle w:val="ConsPlusNormal"/>
        <w:spacing w:before="220"/>
        <w:ind w:firstLine="540"/>
        <w:jc w:val="both"/>
      </w:pPr>
      <w:r>
        <w:t>- 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rsidR="00B03D41" w:rsidRDefault="00B03D41" w:rsidP="00B03D41">
      <w:pPr>
        <w:pStyle w:val="ConsPlusNormal"/>
        <w:spacing w:before="220"/>
        <w:ind w:firstLine="540"/>
        <w:jc w:val="both"/>
      </w:pPr>
      <w:r>
        <w:t>- при продолжительности более 4-х часов транспортировки отходов, хранившихся в морозильных камерах, предусматривается охлаждаемый транспорт;</w:t>
      </w:r>
    </w:p>
    <w:p w:rsidR="00B03D41" w:rsidRDefault="00B03D41" w:rsidP="00B03D41">
      <w:pPr>
        <w:pStyle w:val="ConsPlusNormal"/>
        <w:spacing w:before="220"/>
        <w:ind w:firstLine="540"/>
        <w:jc w:val="both"/>
      </w:pPr>
      <w:r>
        <w:t>- в кузове должны быть предусмотрены приспособления для фиксации контейнеров, их погрузки и выгрузки;</w:t>
      </w:r>
    </w:p>
    <w:p w:rsidR="00B03D41" w:rsidRDefault="00B03D41" w:rsidP="00B03D41">
      <w:pPr>
        <w:pStyle w:val="ConsPlusNormal"/>
        <w:spacing w:before="220"/>
        <w:ind w:firstLine="540"/>
        <w:jc w:val="both"/>
      </w:pPr>
      <w:r>
        <w:t>- 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 (пакеты, перчатки, вода, дезинфицирующие средства, ветошь и другое);</w:t>
      </w:r>
    </w:p>
    <w:p w:rsidR="00B03D41" w:rsidRDefault="00B03D41" w:rsidP="00B03D41">
      <w:pPr>
        <w:pStyle w:val="ConsPlusNormal"/>
        <w:spacing w:before="220"/>
        <w:ind w:firstLine="540"/>
        <w:jc w:val="both"/>
      </w:pPr>
      <w:r>
        <w:t>- транспорт, занятый перевозкой отходов, не реже 1 раза в неделю подлежит мытью и дезинфекции.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необходимо соблюдать меры предосторожности, предусмотренные инструкцией/методическими указаниями по применению конкретного дезинфицирующего средства (защитная одежда, респираторы, защитные очки, резиновые перчатки);</w:t>
      </w:r>
    </w:p>
    <w:p w:rsidR="00B03D41" w:rsidRDefault="00B03D41" w:rsidP="00B03D41">
      <w:pPr>
        <w:pStyle w:val="ConsPlusNormal"/>
        <w:spacing w:before="220"/>
        <w:ind w:firstLine="540"/>
        <w:jc w:val="both"/>
      </w:pPr>
      <w:r>
        <w:t>- транспортное средство оснащается средствами мобильной связи.</w:t>
      </w:r>
    </w:p>
    <w:p w:rsidR="00B03D41" w:rsidRDefault="00B03D41" w:rsidP="00B03D41">
      <w:pPr>
        <w:pStyle w:val="ConsPlusNormal"/>
        <w:spacing w:before="220"/>
        <w:ind w:firstLine="540"/>
        <w:jc w:val="both"/>
      </w:pPr>
      <w:r>
        <w:t>1.7.9. Персонал, занятый транспортированием медицинских отходов, должен проходить предварительные (при приеме на работу) и периодические медицинские осмотры, а также подлежит профилактической иммунизации в соответствии с требованиями законодательства Российской Федерации. К работам по обращению с медицинскими отходами классов Б и В не допускаются лица моложе 18 лет и не иммунизированные против гепатита B.</w:t>
      </w:r>
    </w:p>
    <w:p w:rsidR="00B03D41" w:rsidRDefault="00B03D41" w:rsidP="00B03D41">
      <w:pPr>
        <w:pStyle w:val="ConsPlusNormal"/>
        <w:spacing w:before="220"/>
        <w:ind w:firstLine="540"/>
        <w:jc w:val="both"/>
      </w:pPr>
      <w:r>
        <w:t>1.7.10. Персонал, занятый транспортированием медицинских отходов, обеспечивается комплектами спецодежды и средствами индивидуальной защиты (перчатки, маски/респираторы/защитные щитки, специальная обувь, фартуки).</w:t>
      </w:r>
    </w:p>
    <w:p w:rsidR="00B03D41" w:rsidRDefault="00B03D41" w:rsidP="00B03D41">
      <w:pPr>
        <w:pStyle w:val="ConsPlusNormal"/>
        <w:ind w:firstLine="540"/>
        <w:jc w:val="both"/>
      </w:pPr>
    </w:p>
    <w:p w:rsidR="00B03D41" w:rsidRDefault="00B03D41" w:rsidP="00B03D41">
      <w:pPr>
        <w:pStyle w:val="ConsPlusTitle"/>
        <w:jc w:val="center"/>
        <w:outlineLvl w:val="3"/>
      </w:pPr>
      <w:r>
        <w:t>1.8. Учет и контроль за движением медицинских отходов</w:t>
      </w:r>
    </w:p>
    <w:p w:rsidR="00B03D41" w:rsidRDefault="00B03D41" w:rsidP="00B03D41">
      <w:pPr>
        <w:pStyle w:val="ConsPlusNormal"/>
        <w:ind w:firstLine="540"/>
        <w:jc w:val="both"/>
      </w:pPr>
    </w:p>
    <w:p w:rsidR="00B03D41" w:rsidRDefault="00B03D41" w:rsidP="00B03D41">
      <w:pPr>
        <w:pStyle w:val="ConsPlusNormal"/>
        <w:ind w:firstLine="540"/>
        <w:jc w:val="both"/>
      </w:pPr>
      <w:r>
        <w:t>1.8.1. Учет и контроль движения отходов классов А, Г, Д осуществляется в соответствии с требованиями законодательства Российской Федерации.</w:t>
      </w:r>
    </w:p>
    <w:p w:rsidR="00B03D41" w:rsidRDefault="00B03D41" w:rsidP="00B03D41">
      <w:pPr>
        <w:pStyle w:val="ConsPlusNormal"/>
        <w:spacing w:before="220"/>
        <w:ind w:firstLine="540"/>
        <w:jc w:val="both"/>
      </w:pPr>
      <w:r>
        <w:t xml:space="preserve">1.8.2. Для учета медицинских отходов классов Б и </w:t>
      </w:r>
      <w:proofErr w:type="gramStart"/>
      <w:r>
        <w:t>В служат</w:t>
      </w:r>
      <w:proofErr w:type="gramEnd"/>
      <w:r>
        <w:t xml:space="preserve"> следующие документы:</w:t>
      </w:r>
    </w:p>
    <w:p w:rsidR="00B03D41" w:rsidRDefault="00B03D41" w:rsidP="00B03D41">
      <w:pPr>
        <w:pStyle w:val="ConsPlusNormal"/>
        <w:spacing w:before="220"/>
        <w:ind w:firstLine="540"/>
        <w:jc w:val="both"/>
      </w:pPr>
      <w:r>
        <w:t xml:space="preserve">- технологический журнал учета отходов классов Б и </w:t>
      </w:r>
      <w:proofErr w:type="gramStart"/>
      <w:r>
        <w:t>В в</w:t>
      </w:r>
      <w:proofErr w:type="gramEnd"/>
      <w:r>
        <w:t xml:space="preserve"> структурном подразделении; в журнале указывается количество единиц упаковки каждого вида отходов;</w:t>
      </w:r>
    </w:p>
    <w:p w:rsidR="00B03D41" w:rsidRDefault="00B03D41" w:rsidP="00B03D41">
      <w:pPr>
        <w:pStyle w:val="ConsPlusNormal"/>
        <w:spacing w:before="220"/>
        <w:ind w:firstLine="540"/>
        <w:jc w:val="both"/>
      </w:pPr>
      <w:r>
        <w:t>- технологический журнал учета медицинских отходов организации. В журнале указывается количество вывозимых единиц упаковки и/или вес отходов, а также сведения об их вывозе с указанием организации, производящей вывоз;</w:t>
      </w:r>
    </w:p>
    <w:p w:rsidR="00B03D41" w:rsidRDefault="00B03D41" w:rsidP="00B03D41">
      <w:pPr>
        <w:pStyle w:val="ConsPlusNormal"/>
        <w:spacing w:before="220"/>
        <w:ind w:firstLine="540"/>
        <w:jc w:val="both"/>
      </w:pPr>
      <w:r>
        <w:t>- документы, подтверждающие вывоз и обезвреживание отходов, выданные специализированными организациями, осуществляющими транспортирование и обезвреживание отходов;</w:t>
      </w:r>
    </w:p>
    <w:p w:rsidR="00B03D41" w:rsidRDefault="00B03D41" w:rsidP="00B03D41">
      <w:pPr>
        <w:pStyle w:val="ConsPlusNormal"/>
        <w:spacing w:before="220"/>
        <w:ind w:firstLine="540"/>
        <w:jc w:val="both"/>
      </w:pPr>
      <w:r>
        <w:t xml:space="preserve">- технологический журнал участка по обращению с отходами, который является основным </w:t>
      </w:r>
      <w:r>
        <w:lastRenderedPageBreak/>
        <w:t>учетным и отчетным документом данного участка.</w:t>
      </w:r>
    </w:p>
    <w:p w:rsidR="00B03D41" w:rsidRDefault="00B03D41" w:rsidP="00B03D41">
      <w:pPr>
        <w:pStyle w:val="ConsPlusNormal"/>
        <w:ind w:firstLine="540"/>
        <w:jc w:val="both"/>
      </w:pPr>
    </w:p>
    <w:p w:rsidR="00B03D41" w:rsidRDefault="00B03D41" w:rsidP="00B03D41">
      <w:pPr>
        <w:pStyle w:val="ConsPlusTitle"/>
        <w:jc w:val="center"/>
        <w:outlineLvl w:val="3"/>
      </w:pPr>
      <w:r>
        <w:t>1.9. Производственный контроль</w:t>
      </w:r>
    </w:p>
    <w:p w:rsidR="00B03D41" w:rsidRDefault="00B03D41" w:rsidP="00B03D41">
      <w:pPr>
        <w:pStyle w:val="ConsPlusNormal"/>
        <w:ind w:firstLine="540"/>
        <w:jc w:val="both"/>
      </w:pPr>
    </w:p>
    <w:p w:rsidR="00B03D41" w:rsidRDefault="00B03D41" w:rsidP="00B03D41">
      <w:pPr>
        <w:pStyle w:val="ConsPlusNormal"/>
        <w:ind w:firstLine="540"/>
        <w:jc w:val="both"/>
      </w:pPr>
      <w:r>
        <w:t>1.9.1. Юридические лица и индивидуальные предприниматели,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B03D41" w:rsidRDefault="00B03D41" w:rsidP="00B03D41">
      <w:pPr>
        <w:pStyle w:val="ConsPlusNormal"/>
        <w:spacing w:before="220"/>
        <w:ind w:firstLine="540"/>
        <w:jc w:val="both"/>
      </w:pPr>
      <w:r>
        <w:t>1.9.2. Производственный контроль за сбором, временным хранением, обезвреживанием медицинских отходов включает в себя:</w:t>
      </w:r>
    </w:p>
    <w:p w:rsidR="00B03D41" w:rsidRDefault="00B03D41" w:rsidP="00B03D41">
      <w:pPr>
        <w:pStyle w:val="ConsPlusNormal"/>
        <w:spacing w:before="220"/>
        <w:ind w:firstLine="540"/>
        <w:jc w:val="both"/>
      </w:pPr>
      <w:r>
        <w:t>1.9.2.1. Визуальную и документальную проверку (не реже 1 раза в месяц):</w:t>
      </w:r>
    </w:p>
    <w:p w:rsidR="00B03D41" w:rsidRDefault="00B03D41" w:rsidP="00B03D41">
      <w:pPr>
        <w:pStyle w:val="ConsPlusNormal"/>
        <w:spacing w:before="220"/>
        <w:ind w:firstLine="540"/>
        <w:jc w:val="both"/>
      </w:pPr>
      <w:r>
        <w:t>- количества расходных материалов (запас пакетов, контейнеров и другое), средств малой механизации, дезинфицирующих средств;</w:t>
      </w:r>
    </w:p>
    <w:p w:rsidR="00B03D41" w:rsidRDefault="00B03D41" w:rsidP="00B03D41">
      <w:pPr>
        <w:pStyle w:val="ConsPlusNormal"/>
        <w:spacing w:before="220"/>
        <w:ind w:firstLine="540"/>
        <w:jc w:val="both"/>
      </w:pPr>
      <w:r>
        <w:t>- обеспеченности персонала средствами индивидуальной защиты, организации централизованной стирки спецодежды и регулярной ее смены;</w:t>
      </w:r>
    </w:p>
    <w:p w:rsidR="00B03D41" w:rsidRDefault="00B03D41" w:rsidP="00B03D41">
      <w:pPr>
        <w:pStyle w:val="ConsPlusNormal"/>
        <w:spacing w:before="220"/>
        <w:ind w:firstLine="540"/>
        <w:jc w:val="both"/>
      </w:pPr>
      <w:r>
        <w:t>- санитарного состояния и режима дезинфекции помещений временного хранения и/или участков по обращению с медицинскими отходами, мусоропроводов, контейнерных площадок;</w:t>
      </w:r>
    </w:p>
    <w:p w:rsidR="00B03D41" w:rsidRDefault="00B03D41" w:rsidP="00B03D41">
      <w:pPr>
        <w:pStyle w:val="ConsPlusNormal"/>
        <w:spacing w:before="220"/>
        <w:ind w:firstLine="540"/>
        <w:jc w:val="both"/>
      </w:pPr>
      <w:r>
        <w:t>- соблюдения режимов обеззараживания/обезвреживания;</w:t>
      </w:r>
    </w:p>
    <w:p w:rsidR="00B03D41" w:rsidRDefault="00B03D41" w:rsidP="00B03D41">
      <w:pPr>
        <w:pStyle w:val="ConsPlusNormal"/>
        <w:spacing w:before="220"/>
        <w:ind w:firstLine="540"/>
        <w:jc w:val="both"/>
      </w:pPr>
      <w:r>
        <w:t>- регулярности вывоза отходов.</w:t>
      </w:r>
    </w:p>
    <w:p w:rsidR="00B03D41" w:rsidRDefault="00B03D41" w:rsidP="00B03D41">
      <w:pPr>
        <w:pStyle w:val="ConsPlusNormal"/>
        <w:spacing w:before="220"/>
        <w:ind w:firstLine="540"/>
        <w:jc w:val="both"/>
      </w:pPr>
      <w:r>
        <w:t>1.9.2.2. Лабораторно-инструментальную проверку:</w:t>
      </w:r>
    </w:p>
    <w:p w:rsidR="00B03D41" w:rsidRDefault="00B03D41" w:rsidP="00B03D41">
      <w:pPr>
        <w:pStyle w:val="ConsPlusNormal"/>
        <w:spacing w:before="220"/>
        <w:ind w:firstLine="540"/>
        <w:jc w:val="both"/>
      </w:pPr>
      <w:r>
        <w:t>- микробиологический контроль эффективности обеззараживания/обезвреживания отходов на установках по утвержденным методикам (не реже 1 раза в год);</w:t>
      </w:r>
    </w:p>
    <w:p w:rsidR="00B03D41" w:rsidRDefault="00B03D41" w:rsidP="00B03D41">
      <w:pPr>
        <w:pStyle w:val="ConsPlusNormal"/>
        <w:spacing w:before="220"/>
        <w:ind w:firstLine="540"/>
        <w:jc w:val="both"/>
      </w:pPr>
      <w:r>
        <w:t>- контроль параметров микроклимата (не реже 1 раза в год);</w:t>
      </w:r>
    </w:p>
    <w:p w:rsidR="00B03D41" w:rsidRDefault="00B03D41" w:rsidP="00B03D41">
      <w:pPr>
        <w:pStyle w:val="ConsPlusNormal"/>
        <w:spacing w:before="220"/>
        <w:ind w:firstLine="540"/>
        <w:jc w:val="both"/>
      </w:pPr>
      <w:r>
        <w:t>- контроль воздуха рабочей зоны на участках обеззараживания/обезвреживания отходов на содержание летучих токсичных веществ (проводится в соответствии с технологическим регламентом оборудования).</w:t>
      </w:r>
    </w:p>
    <w:p w:rsidR="00B03D41" w:rsidRDefault="00B03D41" w:rsidP="00B03D41">
      <w:pPr>
        <w:pStyle w:val="ConsPlusNormal"/>
        <w:ind w:firstLine="540"/>
        <w:jc w:val="both"/>
      </w:pPr>
    </w:p>
    <w:p w:rsidR="00B03D41" w:rsidRDefault="00B03D41" w:rsidP="00B03D41">
      <w:pPr>
        <w:pStyle w:val="ConsPlusTitle"/>
        <w:jc w:val="center"/>
        <w:outlineLvl w:val="3"/>
      </w:pPr>
      <w:r>
        <w:t>1.10. Требования к организации участка по обращению</w:t>
      </w:r>
    </w:p>
    <w:p w:rsidR="00B03D41" w:rsidRDefault="00B03D41" w:rsidP="00B03D41">
      <w:pPr>
        <w:pStyle w:val="ConsPlusTitle"/>
        <w:jc w:val="center"/>
      </w:pPr>
      <w:r>
        <w:t>с медицинскими отходами классов Б и В</w:t>
      </w:r>
    </w:p>
    <w:p w:rsidR="00B03D41" w:rsidRDefault="00B03D41" w:rsidP="00B03D41">
      <w:pPr>
        <w:pStyle w:val="ConsPlusNormal"/>
        <w:ind w:firstLine="540"/>
        <w:jc w:val="both"/>
      </w:pPr>
    </w:p>
    <w:p w:rsidR="00B03D41" w:rsidRDefault="00B03D41" w:rsidP="00B03D41">
      <w:pPr>
        <w:pStyle w:val="ConsPlusNormal"/>
        <w:ind w:firstLine="540"/>
        <w:jc w:val="both"/>
      </w:pPr>
      <w:r>
        <w:t xml:space="preserve">1.10.1. Участок по обращению с отходами классов Б и </w:t>
      </w:r>
      <w:proofErr w:type="gramStart"/>
      <w:r>
        <w:t>В является</w:t>
      </w:r>
      <w:proofErr w:type="gramEnd"/>
      <w:r>
        <w:t xml:space="preserve"> структурным подразделением организации, осуществляющей медицинскую и/или фармацевтическую деятельность, или самостоятельной специализированной организацией (далее - участок). Участок располагается в специально оборудованных помещениях медицинской организации или на самостоятельной территории и осуществляет сбор, накопление, аппаратное обеззараживание/обезвреживание, утилизацию отходов классов Б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1 - 4 групп патогенности).</w:t>
      </w:r>
    </w:p>
    <w:p w:rsidR="00B03D41" w:rsidRDefault="00B03D41" w:rsidP="00B03D41">
      <w:pPr>
        <w:pStyle w:val="ConsPlusNormal"/>
        <w:spacing w:before="220"/>
        <w:ind w:firstLine="540"/>
        <w:jc w:val="both"/>
      </w:pPr>
      <w:r>
        <w:t>1.10.2. Общие требования к участку.</w:t>
      </w:r>
    </w:p>
    <w:p w:rsidR="00B03D41" w:rsidRDefault="00B03D41" w:rsidP="00B03D41">
      <w:pPr>
        <w:pStyle w:val="ConsPlusNormal"/>
        <w:spacing w:before="220"/>
        <w:ind w:firstLine="540"/>
        <w:jc w:val="both"/>
      </w:pPr>
      <w:r>
        <w:t xml:space="preserve">Участок может располагаться как в отдельно стоящем здании в хозяйственной зоне с подъездными путями, так и в составе корпуса, в том числе в подвальных помещениях с автономной вытяжной вентиляцией (за исключением установок для уничтожения отходов методом сжигания, пиролиза). Расстояние от жилых и общественных зданий до участка, оборудованного установкой </w:t>
      </w:r>
      <w:r>
        <w:lastRenderedPageBreak/>
        <w:t>для уничтожения отходов методом сжигания, пиролиза определяется в соответствии с требованиями законодательства.</w:t>
      </w:r>
    </w:p>
    <w:p w:rsidR="00B03D41" w:rsidRDefault="00B03D41" w:rsidP="00B03D41">
      <w:pPr>
        <w:pStyle w:val="ConsPlusNormal"/>
        <w:spacing w:before="220"/>
        <w:ind w:firstLine="540"/>
        <w:jc w:val="both"/>
      </w:pPr>
      <w:r>
        <w:t>Участок должен быть обеспечен канализацией, водопроводом, электричеством, отоплением и автономной вентиляцией. Объемно-планировочные и конструктивные решения помещений участка должны обеспечивать поточность технологического процесса и возможность соблюдения принципа разделения на "чистую" и "грязную" зоны.</w:t>
      </w:r>
    </w:p>
    <w:p w:rsidR="00B03D41" w:rsidRDefault="00B03D41" w:rsidP="00B03D41">
      <w:pPr>
        <w:pStyle w:val="ConsPlusNormal"/>
        <w:spacing w:before="220"/>
        <w:ind w:firstLine="540"/>
        <w:jc w:val="both"/>
      </w:pPr>
      <w:r>
        <w:t>На территории участка осуществляется прием, обработка (обезвреживание или обеззараживание), временное хранение (накопление) отходов, мойка и дезинфекция стоек-тележек, контейнеров и другого оборудования, применяемого для перемещения отходов.</w:t>
      </w:r>
    </w:p>
    <w:p w:rsidR="00B03D41" w:rsidRDefault="00B03D41" w:rsidP="00B03D41">
      <w:pPr>
        <w:pStyle w:val="ConsPlusNormal"/>
        <w:spacing w:before="220"/>
        <w:ind w:firstLine="540"/>
        <w:jc w:val="both"/>
      </w:pPr>
      <w:r>
        <w:t>1.10.3. Требования к помещениям участка.</w:t>
      </w:r>
    </w:p>
    <w:p w:rsidR="00B03D41" w:rsidRDefault="00B03D41" w:rsidP="00B03D41">
      <w:pPr>
        <w:pStyle w:val="ConsPlusNormal"/>
        <w:spacing w:before="220"/>
        <w:ind w:firstLine="540"/>
        <w:jc w:val="both"/>
      </w:pPr>
      <w:r>
        <w:t>Помещения участка предусматривают условное разделение на зоны:</w:t>
      </w:r>
    </w:p>
    <w:p w:rsidR="00B03D41" w:rsidRDefault="00B03D41" w:rsidP="00B03D41">
      <w:pPr>
        <w:pStyle w:val="ConsPlusNormal"/>
        <w:spacing w:before="220"/>
        <w:ind w:firstLine="540"/>
        <w:jc w:val="both"/>
      </w:pPr>
      <w:r>
        <w:t>- "грязную",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обеззараживанию/обезвреживанию отходов классов Б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 Б и В более 24-х часов предусматривается холодильное оборудование.</w:t>
      </w:r>
    </w:p>
    <w:p w:rsidR="00B03D41" w:rsidRDefault="00B03D41" w:rsidP="00B03D41">
      <w:pPr>
        <w:pStyle w:val="ConsPlusNormal"/>
        <w:spacing w:before="220"/>
        <w:ind w:firstLine="540"/>
        <w:jc w:val="both"/>
      </w:pPr>
      <w:r>
        <w:t>- "чистую", к которой относятся помещения хранения обеззараженных/обезвреженных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rsidR="00B03D41" w:rsidRDefault="00B03D41" w:rsidP="00B03D41">
      <w:pPr>
        <w:pStyle w:val="ConsPlusNormal"/>
        <w:spacing w:before="220"/>
        <w:ind w:firstLine="540"/>
        <w:jc w:val="both"/>
      </w:pPr>
      <w:r>
        <w:t>Высота помещений принимается в соответствии с габаритами устанавливаемого оборудования, но не менее 2,6 м.</w:t>
      </w:r>
    </w:p>
    <w:p w:rsidR="00B03D41" w:rsidRDefault="00B03D41" w:rsidP="00B03D41">
      <w:pPr>
        <w:pStyle w:val="ConsPlusNormal"/>
        <w:spacing w:before="220"/>
        <w:ind w:firstLine="540"/>
        <w:jc w:val="both"/>
      </w:pPr>
      <w:r>
        <w:t>1.10.4. Поверхность стен, пола и потолков должна быть гладкой, устойчивой к воздействию влаги, моющих и дезинфицирующих средств. Полы покрываются влагостойким материалом, не скользящим и устойчивым к механическому воздействию.</w:t>
      </w:r>
    </w:p>
    <w:p w:rsidR="00B03D41" w:rsidRDefault="00B03D41" w:rsidP="00B03D41">
      <w:pPr>
        <w:pStyle w:val="ConsPlusNormal"/>
        <w:spacing w:before="220"/>
        <w:ind w:firstLine="540"/>
        <w:jc w:val="both"/>
      </w:pPr>
      <w:r>
        <w:t>Наружная и внутренняя поверхность мебели и оборудования должна быть гладкой, выполненной из материалов, устойчивых к воздействию влаги, моющих и дезинфицирующих средств.</w:t>
      </w:r>
    </w:p>
    <w:p w:rsidR="00B03D41" w:rsidRDefault="00B03D41" w:rsidP="00B03D41">
      <w:pPr>
        <w:pStyle w:val="ConsPlusNormal"/>
        <w:spacing w:before="220"/>
        <w:ind w:firstLine="540"/>
        <w:jc w:val="both"/>
      </w:pPr>
      <w:r>
        <w:t>1.10.5. Требования к освещению.</w:t>
      </w:r>
    </w:p>
    <w:p w:rsidR="00B03D41" w:rsidRDefault="00B03D41" w:rsidP="00B03D41">
      <w:pPr>
        <w:pStyle w:val="ConsPlusNormal"/>
        <w:spacing w:before="220"/>
        <w:ind w:firstLine="540"/>
        <w:jc w:val="both"/>
      </w:pPr>
      <w:r>
        <w:t>Во всех помещениях предусматривается совмещенное или искусственное освещение в соответствии с гигиеническими требованиями к естественному, искусственному и совмещенному освещению жилых и общественных зданий. В производственных помещениях уровень искусственной освещенности должен быть не менее 200 лк.</w:t>
      </w:r>
    </w:p>
    <w:p w:rsidR="00B03D41" w:rsidRDefault="00B03D41" w:rsidP="00B03D41">
      <w:pPr>
        <w:pStyle w:val="ConsPlusNormal"/>
        <w:spacing w:before="220"/>
        <w:ind w:firstLine="540"/>
        <w:jc w:val="both"/>
      </w:pPr>
      <w:r>
        <w:t>Светильники должны иметь закрытые рассеиватели. Очистка светильников должна производиться не реже 2 раз в год.</w:t>
      </w:r>
    </w:p>
    <w:p w:rsidR="00B03D41" w:rsidRDefault="00B03D41" w:rsidP="00B03D41">
      <w:pPr>
        <w:pStyle w:val="ConsPlusNormal"/>
        <w:spacing w:before="220"/>
        <w:ind w:firstLine="540"/>
        <w:jc w:val="both"/>
      </w:pPr>
      <w:r>
        <w:t>1.10.6. Требования к организации воздухообмена.</w:t>
      </w:r>
    </w:p>
    <w:p w:rsidR="00B03D41" w:rsidRDefault="00B03D41" w:rsidP="00B03D41">
      <w:pPr>
        <w:pStyle w:val="ConsPlusNormal"/>
        <w:spacing w:before="220"/>
        <w:ind w:firstLine="540"/>
        <w:jc w:val="both"/>
      </w:pPr>
      <w:r>
        <w:t>Воздухообмен помещений участка должен обеспечивать поддержание допустимых параметров микроклимата, соблюдение гигиенических нормативов содержания загрязняющих веществ в воздухе рабочей зоны и соответствовать требованиям.</w:t>
      </w:r>
    </w:p>
    <w:p w:rsidR="00B03D41" w:rsidRDefault="00B03D41" w:rsidP="00B03D41">
      <w:pPr>
        <w:pStyle w:val="ConsPlusNormal"/>
        <w:spacing w:before="220"/>
        <w:ind w:firstLine="540"/>
        <w:jc w:val="both"/>
      </w:pPr>
      <w:r>
        <w:t xml:space="preserve">Устройство вентиляции должно исключать перетекание воздушных масс из "грязных" зон </w:t>
      </w:r>
      <w:r>
        <w:lastRenderedPageBreak/>
        <w:t>(помещений) в "чистые".</w:t>
      </w:r>
    </w:p>
    <w:p w:rsidR="00B03D41" w:rsidRDefault="00B03D41" w:rsidP="00B03D41">
      <w:pPr>
        <w:pStyle w:val="ConsPlusNormal"/>
        <w:spacing w:before="220"/>
        <w:ind w:firstLine="540"/>
        <w:jc w:val="both"/>
      </w:pPr>
      <w:r>
        <w:t>В помещениях участка предусматривается автономная приточно-вытяжная вентиляция с механическим побуждением. Схема воздухообмена определяется технологическим заданием. Кратность воздухообмена по вытяжке и необходимость установки местных отсосов определяется по расчету в зависимости от вида, количества и мощности технологического оборудования.</w:t>
      </w:r>
    </w:p>
    <w:p w:rsidR="00B03D41" w:rsidRDefault="00B03D41" w:rsidP="00B03D41">
      <w:pPr>
        <w:pStyle w:val="ConsPlusNormal"/>
        <w:spacing w:before="220"/>
        <w:ind w:firstLine="540"/>
        <w:jc w:val="both"/>
      </w:pPr>
      <w:r>
        <w:t>Вытяжная вентиляция с механическим побуждением без устройства организованного притока предусматривается из помещений "грязной" зоны.</w:t>
      </w:r>
    </w:p>
    <w:p w:rsidR="00B03D41" w:rsidRDefault="00B03D41" w:rsidP="00B03D41">
      <w:pPr>
        <w:pStyle w:val="ConsPlusNormal"/>
        <w:spacing w:before="220"/>
        <w:ind w:firstLine="540"/>
        <w:jc w:val="both"/>
      </w:pPr>
      <w:r>
        <w:t>1.10.7. Требования к микроклимату помещений.</w:t>
      </w:r>
    </w:p>
    <w:p w:rsidR="00B03D41" w:rsidRDefault="00B03D41" w:rsidP="00B03D41">
      <w:pPr>
        <w:pStyle w:val="ConsPlusNormal"/>
        <w:spacing w:before="220"/>
        <w:ind w:firstLine="540"/>
        <w:jc w:val="both"/>
      </w:pPr>
      <w:r>
        <w:t>Температура воздуха в производственных помещениях должна быть в пределах 18 - 25 °C, относительная влажность не выше 75%.</w:t>
      </w:r>
    </w:p>
    <w:p w:rsidR="00B03D41" w:rsidRDefault="00B03D41" w:rsidP="00B03D41">
      <w:pPr>
        <w:pStyle w:val="ConsPlusNormal"/>
        <w:spacing w:before="220"/>
        <w:ind w:firstLine="540"/>
        <w:jc w:val="both"/>
      </w:pPr>
      <w:r>
        <w:t>1.10.8. Требования к водоснабжению и канализации.</w:t>
      </w:r>
    </w:p>
    <w:p w:rsidR="00B03D41" w:rsidRDefault="00B03D41" w:rsidP="00B03D41">
      <w:pPr>
        <w:pStyle w:val="ConsPlusNormal"/>
        <w:spacing w:before="220"/>
        <w:ind w:firstLine="540"/>
        <w:jc w:val="both"/>
      </w:pPr>
      <w:r>
        <w:t>Основные производственные помещения (для приема и временного хранения отходов, обеззараживания, мойки и дезинфекции инвентаря и оборудования) должны оснащаться поливочным краном, трапами в полу (поддонами). В помещении обеззараживания/обезвреживания отходов предусматривается раковина для мытья рук.</w:t>
      </w:r>
    </w:p>
    <w:p w:rsidR="00B03D41" w:rsidRDefault="00B03D41" w:rsidP="00B03D41">
      <w:pPr>
        <w:pStyle w:val="ConsPlusNormal"/>
        <w:spacing w:before="220"/>
        <w:ind w:firstLine="540"/>
        <w:jc w:val="both"/>
      </w:pPr>
      <w:r>
        <w:t>1.10.9. Требования к оснащению участка.</w:t>
      </w:r>
    </w:p>
    <w:p w:rsidR="00B03D41" w:rsidRDefault="00B03D41" w:rsidP="00B03D41">
      <w:pPr>
        <w:pStyle w:val="ConsPlusNormal"/>
        <w:spacing w:before="220"/>
        <w:ind w:firstLine="540"/>
        <w:jc w:val="both"/>
      </w:pPr>
      <w:r>
        <w:t>Расстановка оборудования должна производиться с учетом обеспечения свободного доступа ко всему оборудованию. Расстояние от стен до оборудования должно составлять - не менее 0,6 м, а со стороны зоны обслуживания - не менее 1,0 м. Минимальные размеры проходов должны быть не менее 0,6 м.</w:t>
      </w:r>
    </w:p>
    <w:p w:rsidR="00B03D41" w:rsidRDefault="00B03D41" w:rsidP="00B03D41">
      <w:pPr>
        <w:pStyle w:val="ConsPlusNormal"/>
        <w:spacing w:before="220"/>
        <w:ind w:firstLine="540"/>
        <w:jc w:val="both"/>
      </w:pPr>
      <w:r>
        <w:t>Помещения приема и временного хранения отходов оснащаются весами.</w:t>
      </w:r>
    </w:p>
    <w:p w:rsidR="00B03D41" w:rsidRDefault="00B03D41" w:rsidP="00B03D41">
      <w:pPr>
        <w:pStyle w:val="ConsPlusNormal"/>
        <w:spacing w:before="220"/>
        <w:ind w:firstLine="540"/>
        <w:jc w:val="both"/>
      </w:pPr>
      <w:r>
        <w:t>Помещения временного хранения и обеззараживания/ обезвреживания отходов оснащаются бактерицидными облучателями или другими устройствами обеззараживания воздуха.</w:t>
      </w:r>
    </w:p>
    <w:p w:rsidR="00B03D41" w:rsidRDefault="00B03D41" w:rsidP="00B03D41">
      <w:pPr>
        <w:pStyle w:val="ConsPlusNormal"/>
        <w:spacing w:before="220"/>
        <w:ind w:firstLine="540"/>
        <w:jc w:val="both"/>
      </w:pPr>
      <w:r>
        <w:t>1.10.10. Гигиенические требования к содержанию помещений, оборудования и инвентаря.</w:t>
      </w:r>
    </w:p>
    <w:p w:rsidR="00B03D41" w:rsidRDefault="00B03D41" w:rsidP="00B03D41">
      <w:pPr>
        <w:pStyle w:val="ConsPlusNormal"/>
        <w:spacing w:before="220"/>
        <w:ind w:firstLine="540"/>
        <w:jc w:val="both"/>
      </w:pPr>
      <w:r>
        <w:t>Все помещения, оборудование, инвентарь должны содержаться в чистоте. Текущую уборку проводят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 Ветошью, смоченной дезинфицирующим раствором, протирают оборудование, удаляют видимые загрязнения со стен, затем моют пол.</w:t>
      </w:r>
    </w:p>
    <w:p w:rsidR="00B03D41" w:rsidRDefault="00B03D41" w:rsidP="00B03D41">
      <w:pPr>
        <w:pStyle w:val="ConsPlusNormal"/>
        <w:spacing w:before="220"/>
        <w:ind w:firstLine="540"/>
        <w:jc w:val="both"/>
      </w:pPr>
      <w:r>
        <w:t>Уборочный инвентарь, раздельный для "чистой" и "грязной" зоны, должен иметь четкую маркировку с указанием видов уборочных работ, использоваться строго по назначению и храниться раздельно в кладовых или шкафчиках основных производственных помещений.</w:t>
      </w:r>
    </w:p>
    <w:p w:rsidR="00B03D41" w:rsidRDefault="00B03D41" w:rsidP="00B03D41">
      <w:pPr>
        <w:pStyle w:val="ConsPlusNormal"/>
        <w:ind w:firstLine="540"/>
        <w:jc w:val="both"/>
      </w:pPr>
    </w:p>
    <w:p w:rsidR="00B03D41" w:rsidRDefault="00B03D41" w:rsidP="00B03D41">
      <w:pPr>
        <w:pStyle w:val="ConsPlusTitle"/>
        <w:jc w:val="center"/>
        <w:outlineLvl w:val="2"/>
      </w:pPr>
      <w:r>
        <w:t>2. Гигиенические требования к размещению и обезвреживанию</w:t>
      </w:r>
    </w:p>
    <w:p w:rsidR="00B03D41" w:rsidRDefault="00B03D41" w:rsidP="00B03D41">
      <w:pPr>
        <w:pStyle w:val="ConsPlusTitle"/>
        <w:jc w:val="center"/>
      </w:pPr>
      <w:r>
        <w:t>отходов производства и потребления</w:t>
      </w:r>
    </w:p>
    <w:p w:rsidR="00B03D41" w:rsidRDefault="00B03D41" w:rsidP="00B03D41">
      <w:pPr>
        <w:pStyle w:val="ConsPlusNormal"/>
        <w:ind w:firstLine="540"/>
        <w:jc w:val="both"/>
      </w:pPr>
    </w:p>
    <w:p w:rsidR="00B03D41" w:rsidRDefault="00B03D41" w:rsidP="00B03D41">
      <w:pPr>
        <w:pStyle w:val="ConsPlusTitle"/>
        <w:jc w:val="center"/>
        <w:outlineLvl w:val="3"/>
      </w:pPr>
      <w:r>
        <w:t>2.1. Общие положения и область применения</w:t>
      </w:r>
    </w:p>
    <w:p w:rsidR="00B03D41" w:rsidRDefault="00B03D41" w:rsidP="00B03D41">
      <w:pPr>
        <w:pStyle w:val="ConsPlusNormal"/>
        <w:ind w:firstLine="540"/>
        <w:jc w:val="both"/>
      </w:pPr>
    </w:p>
    <w:p w:rsidR="00B03D41" w:rsidRDefault="00B03D41" w:rsidP="00B03D41">
      <w:pPr>
        <w:pStyle w:val="ConsPlusNormal"/>
        <w:ind w:firstLine="540"/>
        <w:jc w:val="both"/>
      </w:pPr>
      <w:r>
        <w:t>2.1.1. Настоящие санитарные правила устанавливают гигиенические требования к размещению, устройству, технологии, режиму эксплуатации и рекультивации мест централизованного использования, обезвреживания и захоронения отходов производства и потребления (объектов).</w:t>
      </w:r>
    </w:p>
    <w:p w:rsidR="00B03D41" w:rsidRDefault="00B03D41" w:rsidP="00B03D41">
      <w:pPr>
        <w:pStyle w:val="ConsPlusNormal"/>
        <w:spacing w:before="220"/>
        <w:ind w:firstLine="540"/>
        <w:jc w:val="both"/>
      </w:pPr>
      <w:r>
        <w:lastRenderedPageBreak/>
        <w:t>2.1.2. Требования настоящих правил предназначены для юридических и физических лиц, деятельность которых связана с проектированием, строительством, реконструкцией, эксплуатацией объектов и рекультивацией земель.</w:t>
      </w:r>
    </w:p>
    <w:p w:rsidR="00B03D41" w:rsidRDefault="00B03D41" w:rsidP="00B03D41">
      <w:pPr>
        <w:pStyle w:val="ConsPlusNormal"/>
        <w:spacing w:before="220"/>
        <w:ind w:firstLine="540"/>
        <w:jc w:val="both"/>
      </w:pPr>
      <w:r>
        <w:t>2.1.3. Настоящие требования не распространяются на:</w:t>
      </w:r>
    </w:p>
    <w:p w:rsidR="00B03D41" w:rsidRDefault="00B03D41" w:rsidP="00B03D41">
      <w:pPr>
        <w:pStyle w:val="ConsPlusNormal"/>
        <w:spacing w:before="220"/>
        <w:ind w:firstLine="540"/>
        <w:jc w:val="both"/>
      </w:pPr>
      <w:r>
        <w:t>- полигоны захоронения радиоактивных отходов;</w:t>
      </w:r>
    </w:p>
    <w:p w:rsidR="00B03D41" w:rsidRDefault="00B03D41" w:rsidP="00B03D41">
      <w:pPr>
        <w:pStyle w:val="ConsPlusNormal"/>
        <w:spacing w:before="220"/>
        <w:ind w:firstLine="540"/>
        <w:jc w:val="both"/>
      </w:pPr>
      <w:r>
        <w:t>- полигоны твердых коммунальных и смешанных отходов;</w:t>
      </w:r>
    </w:p>
    <w:p w:rsidR="00B03D41" w:rsidRDefault="00B03D41" w:rsidP="00B03D41">
      <w:pPr>
        <w:pStyle w:val="ConsPlusNormal"/>
        <w:spacing w:before="220"/>
        <w:ind w:firstLine="540"/>
        <w:jc w:val="both"/>
      </w:pPr>
      <w:r>
        <w:t>- могильники для органических веществ и трупов животных;</w:t>
      </w:r>
    </w:p>
    <w:p w:rsidR="00B03D41" w:rsidRDefault="00B03D41" w:rsidP="00B03D41">
      <w:pPr>
        <w:pStyle w:val="ConsPlusNormal"/>
        <w:spacing w:before="220"/>
        <w:ind w:firstLine="540"/>
        <w:jc w:val="both"/>
      </w:pPr>
      <w:r>
        <w:t>- склады просроченных и непригодных к использованию лекарственных препаратов и пестицидов.</w:t>
      </w:r>
    </w:p>
    <w:p w:rsidR="00B03D41" w:rsidRDefault="00B03D41" w:rsidP="00B03D41">
      <w:pPr>
        <w:pStyle w:val="ConsPlusNormal"/>
        <w:spacing w:before="220"/>
        <w:ind w:firstLine="540"/>
        <w:jc w:val="both"/>
      </w:pPr>
      <w:r>
        <w:t>2.1.4. Обезвреживание и захоронение трупов павших животных, конфискатов и отходов ветлечебниц и мясокомбинатов производится в соответствии с действующими правилами ветеринарно-санитарной службы, а в случаях эпидемиологической опасности - в соответствии с санитарно-эпидемиологическим заключением.</w:t>
      </w:r>
    </w:p>
    <w:p w:rsidR="00B03D41" w:rsidRDefault="00B03D41" w:rsidP="00B03D41">
      <w:pPr>
        <w:pStyle w:val="ConsPlusNormal"/>
        <w:spacing w:before="220"/>
        <w:ind w:firstLine="540"/>
        <w:jc w:val="both"/>
      </w:pPr>
      <w:r>
        <w:t>2.1.5. Критериями гигиенической безопасности функционирования эксплуатируемых или закрытых объектов складирования являются предельно допустимые концентрации химических веществ в воздухе рабочей зоны, атмосферном воздухе, в воде открытых водоемов и в почве, а также предельно допустимые уровни физических факторов.</w:t>
      </w:r>
    </w:p>
    <w:p w:rsidR="00B03D41" w:rsidRDefault="00B03D41" w:rsidP="00B03D41">
      <w:pPr>
        <w:pStyle w:val="ConsPlusNormal"/>
        <w:spacing w:before="220"/>
        <w:ind w:firstLine="540"/>
        <w:jc w:val="both"/>
      </w:pPr>
      <w:r>
        <w:t>2.1.6. Обращение с каждым видом отходов производства и потребления зависит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rsidR="00B03D41" w:rsidRDefault="00B03D41" w:rsidP="00B03D41">
      <w:pPr>
        <w:pStyle w:val="ConsPlusNormal"/>
        <w:spacing w:before="220"/>
        <w:ind w:firstLine="540"/>
        <w:jc w:val="both"/>
      </w:pPr>
      <w:r>
        <w:t>Степень (класс) опасности отходов определяется в соответствии с действующим нормативным документом расчетным и экспериментальным путем.</w:t>
      </w:r>
    </w:p>
    <w:p w:rsidR="00B03D41" w:rsidRDefault="00B03D41" w:rsidP="00B03D41">
      <w:pPr>
        <w:pStyle w:val="ConsPlusNormal"/>
        <w:spacing w:before="220"/>
        <w:ind w:firstLine="540"/>
        <w:jc w:val="both"/>
      </w:pPr>
      <w:r>
        <w:t>2.1.7. Допускается временное складирование отходов производства и потребления, которые на современном уровне развития научно-технического прогресса не могут быть утилизированы на предприятиях.</w:t>
      </w:r>
    </w:p>
    <w:p w:rsidR="00B03D41" w:rsidRDefault="00B03D41" w:rsidP="00B03D41">
      <w:pPr>
        <w:pStyle w:val="ConsPlusNormal"/>
        <w:spacing w:before="220"/>
        <w:ind w:firstLine="540"/>
        <w:jc w:val="both"/>
      </w:pPr>
      <w:r>
        <w:t>2.1.8. Различают следующие основные способы складирования (методические рекомендации Роспотребнадзора):</w:t>
      </w:r>
    </w:p>
    <w:p w:rsidR="00B03D41" w:rsidRDefault="00B03D41" w:rsidP="00B03D41">
      <w:pPr>
        <w:pStyle w:val="ConsPlusNormal"/>
        <w:spacing w:before="220"/>
        <w:ind w:firstLine="540"/>
        <w:jc w:val="both"/>
      </w:pPr>
      <w:r>
        <w:t>- временное хранение на производственных территориях на открытых площадках или в специальных помещениях (в цехах, складах, на открытых площадках, в резервуарах и др.);</w:t>
      </w:r>
    </w:p>
    <w:p w:rsidR="00B03D41" w:rsidRDefault="00B03D41" w:rsidP="00B03D41">
      <w:pPr>
        <w:pStyle w:val="ConsPlusNormal"/>
        <w:spacing w:before="220"/>
        <w:ind w:firstLine="540"/>
        <w:jc w:val="both"/>
      </w:pPr>
      <w:r>
        <w:t>- временное складирование на производственных территориях основных и вспомогательных (дочерних) предприятий по переработке и обезвреживанию отходов (в амбарах, хранилищах, накопителях); а также на промежуточных (приемных) пунктах сбора и накопления, в том числе на терминалах, железнодорожных сортировочных станциях, в речных и морских портах;</w:t>
      </w:r>
    </w:p>
    <w:p w:rsidR="00B03D41" w:rsidRDefault="00B03D41" w:rsidP="00B03D41">
      <w:pPr>
        <w:pStyle w:val="ConsPlusNormal"/>
        <w:spacing w:before="220"/>
        <w:ind w:firstLine="540"/>
        <w:jc w:val="both"/>
      </w:pPr>
      <w:r>
        <w:t>- складирование вне производственной территории - на усовершенствованных полигонах промышленных отходов, шламохранилищах, в отвалах пустой породы, террикониках, золошлакоотвалах, а также в специально оборудованных комплексах по их переработке и захоронению;</w:t>
      </w:r>
    </w:p>
    <w:p w:rsidR="00B03D41" w:rsidRDefault="00B03D41" w:rsidP="00B03D41">
      <w:pPr>
        <w:pStyle w:val="ConsPlusNormal"/>
        <w:spacing w:before="220"/>
        <w:ind w:firstLine="540"/>
        <w:jc w:val="both"/>
      </w:pPr>
      <w:r>
        <w:t>- складирование на площадках для обезвоживания илового осадка от очистных сооружений.</w:t>
      </w:r>
    </w:p>
    <w:p w:rsidR="00B03D41" w:rsidRDefault="00B03D41" w:rsidP="00B03D41">
      <w:pPr>
        <w:pStyle w:val="ConsPlusNormal"/>
        <w:ind w:firstLine="540"/>
        <w:jc w:val="both"/>
      </w:pPr>
    </w:p>
    <w:p w:rsidR="00B03D41" w:rsidRDefault="00B03D41" w:rsidP="00B03D41">
      <w:pPr>
        <w:pStyle w:val="ConsPlusTitle"/>
        <w:jc w:val="center"/>
        <w:outlineLvl w:val="3"/>
      </w:pPr>
      <w:r>
        <w:t>2.2. Временное складирование и транспортировка отходов</w:t>
      </w:r>
    </w:p>
    <w:p w:rsidR="00B03D41" w:rsidRDefault="00B03D41" w:rsidP="00B03D41">
      <w:pPr>
        <w:pStyle w:val="ConsPlusNormal"/>
        <w:ind w:firstLine="540"/>
        <w:jc w:val="both"/>
      </w:pPr>
    </w:p>
    <w:p w:rsidR="00B03D41" w:rsidRDefault="00B03D41" w:rsidP="00B03D41">
      <w:pPr>
        <w:pStyle w:val="ConsPlusNormal"/>
        <w:ind w:firstLine="540"/>
        <w:jc w:val="both"/>
      </w:pPr>
      <w:r>
        <w:t>2.2.1. Временное складирование и транспортировка отходов производства и потребления определяются проектом развития промышленного предприятия или самостоятельным проектом обращения с отходами.</w:t>
      </w:r>
    </w:p>
    <w:p w:rsidR="00B03D41" w:rsidRDefault="00B03D41" w:rsidP="00B03D41">
      <w:pPr>
        <w:pStyle w:val="ConsPlusNormal"/>
        <w:spacing w:before="220"/>
        <w:ind w:firstLine="540"/>
        <w:jc w:val="both"/>
      </w:pPr>
      <w:r>
        <w:t>2.2.2. Временное складирование отходов производства и потребления допускается:</w:t>
      </w:r>
    </w:p>
    <w:p w:rsidR="00B03D41" w:rsidRDefault="00B03D41" w:rsidP="00B03D41">
      <w:pPr>
        <w:pStyle w:val="ConsPlusNormal"/>
        <w:spacing w:before="220"/>
        <w:ind w:firstLine="540"/>
        <w:jc w:val="both"/>
      </w:pPr>
      <w:r>
        <w:t>- на производственной территории основных производителей (изготовителей) отходов;</w:t>
      </w:r>
    </w:p>
    <w:p w:rsidR="00B03D41" w:rsidRDefault="00B03D41" w:rsidP="00B03D41">
      <w:pPr>
        <w:pStyle w:val="ConsPlusNormal"/>
        <w:spacing w:before="220"/>
        <w:ind w:firstLine="540"/>
        <w:jc w:val="both"/>
      </w:pPr>
      <w:r>
        <w:t>- на приемных пунктах сбора вторичного сырья;</w:t>
      </w:r>
    </w:p>
    <w:p w:rsidR="00B03D41" w:rsidRDefault="00B03D41" w:rsidP="00B03D41">
      <w:pPr>
        <w:pStyle w:val="ConsPlusNormal"/>
        <w:spacing w:before="220"/>
        <w:ind w:firstLine="540"/>
        <w:jc w:val="both"/>
      </w:pPr>
      <w:r>
        <w:t>- на территории и в помещениях специализированных предприятий по переработке и обезвреживанию токсичных отходов;</w:t>
      </w:r>
    </w:p>
    <w:p w:rsidR="00B03D41" w:rsidRDefault="00B03D41" w:rsidP="00B03D41">
      <w:pPr>
        <w:pStyle w:val="ConsPlusNormal"/>
        <w:spacing w:before="220"/>
        <w:ind w:firstLine="540"/>
        <w:jc w:val="both"/>
      </w:pPr>
      <w:r>
        <w:t>- на открытых, специально оборудованных для этого площадках.</w:t>
      </w:r>
    </w:p>
    <w:p w:rsidR="00B03D41" w:rsidRDefault="00B03D41" w:rsidP="00B03D41">
      <w:pPr>
        <w:pStyle w:val="ConsPlusNormal"/>
        <w:spacing w:before="220"/>
        <w:ind w:firstLine="540"/>
        <w:jc w:val="both"/>
      </w:pPr>
      <w:r>
        <w:t>2.2.3. Временное хранение отходов на производственной территории предназначается:</w:t>
      </w:r>
    </w:p>
    <w:p w:rsidR="00B03D41" w:rsidRDefault="00B03D41" w:rsidP="00B03D41">
      <w:pPr>
        <w:pStyle w:val="ConsPlusNormal"/>
        <w:spacing w:before="220"/>
        <w:ind w:firstLine="540"/>
        <w:jc w:val="both"/>
      </w:pPr>
      <w:r>
        <w:t>- для селективного сбора и накопления отдельных разновидностей отходов;</w:t>
      </w:r>
    </w:p>
    <w:p w:rsidR="00B03D41" w:rsidRDefault="00B03D41" w:rsidP="00B03D41">
      <w:pPr>
        <w:pStyle w:val="ConsPlusNormal"/>
        <w:spacing w:before="220"/>
        <w:ind w:firstLine="540"/>
        <w:jc w:val="both"/>
      </w:pPr>
      <w:r>
        <w:t>- 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rsidR="00B03D41" w:rsidRDefault="00B03D41" w:rsidP="00B03D41">
      <w:pPr>
        <w:pStyle w:val="ConsPlusNormal"/>
        <w:spacing w:before="220"/>
        <w:ind w:firstLine="540"/>
        <w:jc w:val="both"/>
      </w:pPr>
      <w:r>
        <w:t>2.2.4. В зависимости от технологической и физико-химической характеристики отходов допускается их временно хранить:</w:t>
      </w:r>
    </w:p>
    <w:p w:rsidR="00B03D41" w:rsidRDefault="00B03D41" w:rsidP="00B03D41">
      <w:pPr>
        <w:pStyle w:val="ConsPlusNormal"/>
        <w:spacing w:before="220"/>
        <w:ind w:firstLine="540"/>
        <w:jc w:val="both"/>
      </w:pPr>
      <w:r>
        <w:t>- в производственных или вспомогательных помещениях;</w:t>
      </w:r>
    </w:p>
    <w:p w:rsidR="00B03D41" w:rsidRDefault="00B03D41" w:rsidP="00B03D41">
      <w:pPr>
        <w:pStyle w:val="ConsPlusNormal"/>
        <w:spacing w:before="220"/>
        <w:ind w:firstLine="540"/>
        <w:jc w:val="both"/>
      </w:pPr>
      <w:r>
        <w:t>- в нестационарных складских сооружениях (под надувными, ажурными и навесными конструкциями);</w:t>
      </w:r>
    </w:p>
    <w:p w:rsidR="00B03D41" w:rsidRDefault="00B03D41" w:rsidP="00B03D41">
      <w:pPr>
        <w:pStyle w:val="ConsPlusNormal"/>
        <w:spacing w:before="220"/>
        <w:ind w:firstLine="540"/>
        <w:jc w:val="both"/>
      </w:pPr>
      <w:r>
        <w:t>- в резервуарах, накопителях, танках и прочих наземных и заглубленных специально оборудованных емкостях;</w:t>
      </w:r>
    </w:p>
    <w:p w:rsidR="00B03D41" w:rsidRDefault="00B03D41" w:rsidP="00B03D41">
      <w:pPr>
        <w:pStyle w:val="ConsPlusNormal"/>
        <w:spacing w:before="220"/>
        <w:ind w:firstLine="540"/>
        <w:jc w:val="both"/>
      </w:pPr>
      <w:r>
        <w:t>- в вагонах, цистернах, вагонетках, на платформах и прочих передвижных средствах;</w:t>
      </w:r>
    </w:p>
    <w:p w:rsidR="00B03D41" w:rsidRDefault="00B03D41" w:rsidP="00B03D41">
      <w:pPr>
        <w:pStyle w:val="ConsPlusNormal"/>
        <w:spacing w:before="220"/>
        <w:ind w:firstLine="540"/>
        <w:jc w:val="both"/>
      </w:pPr>
      <w:r>
        <w:t>- на открытых, приспособленных для хранения отходов площадках.</w:t>
      </w:r>
    </w:p>
    <w:p w:rsidR="00B03D41" w:rsidRDefault="00B03D41" w:rsidP="00B03D41">
      <w:pPr>
        <w:pStyle w:val="ConsPlusNormal"/>
        <w:spacing w:before="220"/>
        <w:ind w:firstLine="540"/>
        <w:jc w:val="both"/>
      </w:pPr>
      <w:r>
        <w:t>2.2.5. Хранение сыпучих и летучих отходов в помещениях в открытом виде не допускается.</w:t>
      </w:r>
    </w:p>
    <w:p w:rsidR="00B03D41" w:rsidRDefault="00B03D41" w:rsidP="00B03D41">
      <w:pPr>
        <w:pStyle w:val="ConsPlusNormal"/>
        <w:spacing w:before="220"/>
        <w:ind w:firstLine="540"/>
        <w:jc w:val="both"/>
      </w:pPr>
      <w:r>
        <w:t>В закрытых складах, используемых для временного хранения отходов I - II классов опасности, должна быть предусмотрена пространственная изоляция и раздельное хранение веществ в отдельных отсеках (ларях) на поддонах.</w:t>
      </w:r>
    </w:p>
    <w:p w:rsidR="00B03D41" w:rsidRDefault="00B03D41" w:rsidP="00B03D41">
      <w:pPr>
        <w:pStyle w:val="ConsPlusNormal"/>
        <w:spacing w:before="220"/>
        <w:ind w:firstLine="540"/>
        <w:jc w:val="both"/>
      </w:pPr>
      <w:r>
        <w:t>2.2.6. Накопление и временное хранение промотходов на производственной территории осуществляется по цеховому принципу или централизованно.</w:t>
      </w:r>
    </w:p>
    <w:p w:rsidR="00B03D41" w:rsidRDefault="00B03D41" w:rsidP="00B03D41">
      <w:pPr>
        <w:pStyle w:val="ConsPlusNormal"/>
        <w:spacing w:before="220"/>
        <w:ind w:firstLine="540"/>
        <w:jc w:val="both"/>
      </w:pPr>
      <w:r>
        <w:t>Условия сбора и накопления определяются классом опасности отходов, способом упаковки и отражаются в Техническом регламенте (проекте, паспорте предприятия, ТУ, инструкции)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 ней отходы.</w:t>
      </w:r>
    </w:p>
    <w:p w:rsidR="00B03D41" w:rsidRDefault="00B03D41" w:rsidP="00B03D41">
      <w:pPr>
        <w:pStyle w:val="ConsPlusNormal"/>
        <w:spacing w:before="220"/>
        <w:ind w:firstLine="540"/>
        <w:jc w:val="both"/>
      </w:pPr>
      <w:r>
        <w:t>При этом хранение твердых промотходов I класса разрешается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III - в бумажных мешках и ларях, хлопчатобумажных мешках, текстильных мешках; IV - навалом, насыпью, в виде гряд.</w:t>
      </w:r>
    </w:p>
    <w:p w:rsidR="00B03D41" w:rsidRDefault="00B03D41" w:rsidP="00B03D41">
      <w:pPr>
        <w:pStyle w:val="ConsPlusNormal"/>
        <w:spacing w:before="220"/>
        <w:ind w:firstLine="540"/>
        <w:jc w:val="both"/>
      </w:pPr>
      <w:r>
        <w:lastRenderedPageBreak/>
        <w:t>2.2.7. При временном хранении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B03D41" w:rsidRDefault="00B03D41" w:rsidP="00B03D41">
      <w:pPr>
        <w:pStyle w:val="ConsPlusNormal"/>
        <w:spacing w:before="220"/>
        <w:ind w:firstLine="540"/>
        <w:jc w:val="both"/>
      </w:pPr>
      <w:r>
        <w:t>- временные склады и открытые площадки должны располагаться с подветренной стороны по отношению к жилой застройке;</w:t>
      </w:r>
    </w:p>
    <w:p w:rsidR="00B03D41" w:rsidRDefault="00B03D41" w:rsidP="00B03D41">
      <w:pPr>
        <w:pStyle w:val="ConsPlusNormal"/>
        <w:spacing w:before="220"/>
        <w:ind w:firstLine="540"/>
        <w:jc w:val="both"/>
      </w:pPr>
      <w:r>
        <w:t>- поверхность отходов, хранящихся на открытых площадках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B03D41" w:rsidRDefault="00B03D41" w:rsidP="00B03D41">
      <w:pPr>
        <w:pStyle w:val="ConsPlusNormal"/>
        <w:spacing w:before="220"/>
        <w:ind w:firstLine="540"/>
        <w:jc w:val="both"/>
      </w:pPr>
      <w:r>
        <w:t>- 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B03D41" w:rsidRDefault="00B03D41" w:rsidP="00B03D41">
      <w:pPr>
        <w:pStyle w:val="ConsPlusNormal"/>
        <w:spacing w:before="220"/>
        <w:ind w:firstLine="540"/>
        <w:jc w:val="both"/>
      </w:pPr>
      <w:r>
        <w:t>- по периметру площадки должна быть предусмотрена обваловка и обособленная сеть ливнестоков с автономными очистными сооружениями; допускается ее присоединение к локальным очистным сооружениям в соответствии с техническими условиями;</w:t>
      </w:r>
    </w:p>
    <w:p w:rsidR="00B03D41" w:rsidRDefault="00B03D41" w:rsidP="00B03D41">
      <w:pPr>
        <w:pStyle w:val="ConsPlusNormal"/>
        <w:spacing w:before="220"/>
        <w:ind w:firstLine="540"/>
        <w:jc w:val="both"/>
      </w:pPr>
      <w:r>
        <w:t>- 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w:t>
      </w:r>
    </w:p>
    <w:p w:rsidR="00B03D41" w:rsidRDefault="00B03D41" w:rsidP="00B03D41">
      <w:pPr>
        <w:pStyle w:val="ConsPlusNormal"/>
        <w:spacing w:before="220"/>
        <w:ind w:firstLine="540"/>
        <w:jc w:val="both"/>
      </w:pPr>
      <w:r>
        <w:t>2.2.8. Хранение мелкодисперсных отходов в открытом виде на промплощадках без применения средств пылеподавления не допускается.</w:t>
      </w:r>
    </w:p>
    <w:p w:rsidR="00B03D41" w:rsidRDefault="00B03D41" w:rsidP="00B03D41">
      <w:pPr>
        <w:pStyle w:val="ConsPlusNormal"/>
        <w:spacing w:before="220"/>
        <w:ind w:firstLine="540"/>
        <w:jc w:val="both"/>
      </w:pPr>
      <w:r>
        <w:t>2.2.9. Размещение отходов в природных или искусственных понижениях рельефа (выемки, котлованы, карьеры и др.) допускается только после проведения специальной подготовки ложа на основании предпроектных проработок.</w:t>
      </w:r>
    </w:p>
    <w:p w:rsidR="00B03D41" w:rsidRDefault="00B03D41" w:rsidP="00B03D41">
      <w:pPr>
        <w:pStyle w:val="ConsPlusNormal"/>
        <w:spacing w:before="220"/>
        <w:ind w:firstLine="540"/>
        <w:jc w:val="both"/>
      </w:pPr>
      <w:r>
        <w:t>2.2.10. Малоопасные (IV класса) отходы могут складироваться как на территории основного предприятия, так и за его пределами в виде специально спланированных отвалов и хранилищ.</w:t>
      </w:r>
    </w:p>
    <w:p w:rsidR="00B03D41" w:rsidRDefault="00B03D41" w:rsidP="00B03D41">
      <w:pPr>
        <w:pStyle w:val="ConsPlusNormal"/>
        <w:spacing w:before="220"/>
        <w:ind w:firstLine="540"/>
        <w:jc w:val="both"/>
      </w:pPr>
      <w:r>
        <w:t>2.2.11. При наличии в составе отходов разного класса опасности расчет предельного их количества для единовременного хранения должен определяться наличием и удельным содержанием наиболее опасных веществ (1 - 2 класса).</w:t>
      </w:r>
    </w:p>
    <w:p w:rsidR="00B03D41" w:rsidRDefault="00B03D41" w:rsidP="00B03D41">
      <w:pPr>
        <w:pStyle w:val="ConsPlusNormal"/>
        <w:spacing w:before="220"/>
        <w:ind w:firstLine="540"/>
        <w:jc w:val="both"/>
      </w:pPr>
      <w:r>
        <w:t>2.2.12. Предельное накопление количества отходов на территории предприятия, которое единовременно допускается размещать на его территории, определяется предприятием в каждом конкретном случае на основе баланса материалов, результатов инвентаризации отходов с учетом их макро- и микросостава, физико-химических свойств, в том числе агрегатного состояния, токсичности и уровней миграции компонентов отходов в атмосферный воздух.</w:t>
      </w:r>
    </w:p>
    <w:p w:rsidR="00B03D41" w:rsidRDefault="00B03D41" w:rsidP="00B03D41">
      <w:pPr>
        <w:pStyle w:val="ConsPlusNormal"/>
        <w:spacing w:before="220"/>
        <w:ind w:firstLine="540"/>
        <w:jc w:val="both"/>
      </w:pPr>
      <w:r>
        <w:t>2.2.13. Критерием предельного накопления промышленных отходов на территории промышленной организации служит содержание специфических для данного отхода вредных веществ в воздухе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w:t>
      </w:r>
    </w:p>
    <w:p w:rsidR="00B03D41" w:rsidRDefault="00B03D41" w:rsidP="00B03D41">
      <w:pPr>
        <w:pStyle w:val="ConsPlusNormal"/>
        <w:spacing w:before="220"/>
        <w:ind w:firstLine="540"/>
        <w:jc w:val="both"/>
      </w:pPr>
      <w:r>
        <w:t>Предельное количество отходов при открытом хранении определяется по мере накопления массы отходов в установленном порядке.</w:t>
      </w:r>
    </w:p>
    <w:p w:rsidR="00B03D41" w:rsidRDefault="00B03D41" w:rsidP="00B03D41">
      <w:pPr>
        <w:pStyle w:val="ConsPlusNormal"/>
        <w:spacing w:before="220"/>
        <w:ind w:firstLine="540"/>
        <w:jc w:val="both"/>
      </w:pPr>
      <w:r>
        <w:t>2.2.14. Предельное количество накопления отходов на промышленных территориях не нормируется:</w:t>
      </w:r>
    </w:p>
    <w:p w:rsidR="00B03D41" w:rsidRDefault="00B03D41" w:rsidP="00B03D41">
      <w:pPr>
        <w:pStyle w:val="ConsPlusNormal"/>
        <w:spacing w:before="220"/>
        <w:ind w:firstLine="540"/>
        <w:jc w:val="both"/>
      </w:pPr>
      <w:r>
        <w:t>- для твердых отходов, концентрированных жидких и пастообразных отходов I класса опасности, упакованных в полностью герметичную тару в закрытом помещении, исключающем доступ посторонних лиц;</w:t>
      </w:r>
    </w:p>
    <w:p w:rsidR="00B03D41" w:rsidRDefault="00B03D41" w:rsidP="00B03D41">
      <w:pPr>
        <w:pStyle w:val="ConsPlusNormal"/>
        <w:spacing w:before="220"/>
        <w:ind w:firstLine="540"/>
        <w:jc w:val="both"/>
      </w:pPr>
      <w:r>
        <w:lastRenderedPageBreak/>
        <w:t>- для твердых сыпучих и комковатых отходов II и III класса, хранящихся в соответствующей надежной металлической, пластиковой, деревянной и бумажной таре.</w:t>
      </w:r>
    </w:p>
    <w:p w:rsidR="00B03D41" w:rsidRDefault="00B03D41" w:rsidP="00B03D41">
      <w:pPr>
        <w:pStyle w:val="ConsPlusNormal"/>
        <w:spacing w:before="220"/>
        <w:ind w:firstLine="540"/>
        <w:jc w:val="both"/>
      </w:pPr>
      <w:r>
        <w:t>В указанных случаях предельное временное количество отходов на территории устанавливается с учетом общих требований к безопасности химических веществ: пожаро- и взрывоопасности, образования в условиях открытого или полуоткрытого хранения более опасных вторичных соединений.</w:t>
      </w:r>
    </w:p>
    <w:p w:rsidR="00B03D41" w:rsidRDefault="00B03D41" w:rsidP="00B03D41">
      <w:pPr>
        <w:pStyle w:val="ConsPlusNormal"/>
        <w:spacing w:before="220"/>
        <w:ind w:firstLine="540"/>
        <w:jc w:val="both"/>
      </w:pPr>
      <w:r>
        <w:t>2.2.15. Периодичность вывоза накопленных отходов с территории предприятия регламентируется установленными лимитами накопления промышленных отходов, которые определены в составе проекта развития промышленного предприятия или в самостоятельном проекте обращения с отходами.</w:t>
      </w:r>
    </w:p>
    <w:p w:rsidR="00B03D41" w:rsidRDefault="00B03D41" w:rsidP="00B03D41">
      <w:pPr>
        <w:pStyle w:val="ConsPlusNormal"/>
        <w:spacing w:before="220"/>
        <w:ind w:firstLine="540"/>
        <w:jc w:val="both"/>
      </w:pPr>
      <w:r>
        <w:t>2.2.16. Немедленному вывозу с территории подлежат отходы при нарушении единовременных лимитов накопления или при превышении гигиенических нормативов качества среды обитания человека (атмосферный воздух, почва, грунтовые воды).</w:t>
      </w:r>
    </w:p>
    <w:p w:rsidR="00B03D41" w:rsidRDefault="00B03D41" w:rsidP="00B03D41">
      <w:pPr>
        <w:pStyle w:val="ConsPlusNormal"/>
        <w:spacing w:before="220"/>
        <w:ind w:firstLine="540"/>
        <w:jc w:val="both"/>
      </w:pPr>
      <w:r>
        <w:t>2.2.17. Перемещение отходов на территории промышленного предприятия должно соответствовать санитарно-эпидемиологическим требованиям, предъявляемым к территориям и помещениям промышленных предприятий. При перемещении отходов в закрытых помещениях следует использовать гидро- и пневмосистемы, автокары.</w:t>
      </w:r>
    </w:p>
    <w:p w:rsidR="00B03D41" w:rsidRDefault="00B03D41" w:rsidP="00B03D41">
      <w:pPr>
        <w:pStyle w:val="ConsPlusNormal"/>
        <w:spacing w:before="220"/>
        <w:ind w:firstLine="540"/>
        <w:jc w:val="both"/>
      </w:pPr>
      <w:r>
        <w:t>2.2.18. Для сыпучих отходов предпочтительно использование всех видов трубопроводного транспорта, в первую очередь пневмовакуумного. Для остальных видов отходов могут быть использованы ленточные транспортеры, другие горизонтальные и наклонно-передаточные механизмы, а также внутризаводской автомобильный, узкоколейный и обычный железнодорожный транспорт.</w:t>
      </w:r>
    </w:p>
    <w:p w:rsidR="00B03D41" w:rsidRDefault="00B03D41" w:rsidP="00B03D41">
      <w:pPr>
        <w:pStyle w:val="ConsPlusNormal"/>
        <w:spacing w:before="220"/>
        <w:ind w:firstLine="540"/>
        <w:jc w:val="both"/>
      </w:pPr>
      <w:r>
        <w:t>2.2.19. Транспортировка промышленных отходов вне предприятия осуществляется всеми видами транспорта - трубопроводным, канатным, автомобильным, железнодорожным, водным и воздушным.</w:t>
      </w:r>
    </w:p>
    <w:p w:rsidR="00B03D41" w:rsidRDefault="00B03D41" w:rsidP="00B03D41">
      <w:pPr>
        <w:pStyle w:val="ConsPlusNormal"/>
        <w:spacing w:before="220"/>
        <w:ind w:firstLine="540"/>
        <w:jc w:val="both"/>
      </w:pPr>
      <w:r>
        <w:t>Перевозки отходов от основного предприятия к вспомогательным производствам и на полигоны складирования осуществляются специально оборудованным транспортом основного производителя или специализированных транспортных фирм, имеющих лицензию на данный вид деятельности (деятельность по сбору, транспортировке, обработке, утилизации, обезвреживанию, размещению отходов I - IV класса опасности) и санитарно-эпидемиологическое заключение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заявленных видов деятельности.</w:t>
      </w:r>
    </w:p>
    <w:p w:rsidR="00B03D41" w:rsidRDefault="00B03D41" w:rsidP="00B03D41">
      <w:pPr>
        <w:pStyle w:val="ConsPlusNormal"/>
        <w:spacing w:before="220"/>
        <w:ind w:firstLine="540"/>
        <w:jc w:val="both"/>
      </w:pPr>
      <w:r>
        <w:t>Конструкция и условия эксплуатации специализированного транспорта должны исключать возможность аварийных ситуаций, потерь и загрязнения окружающей среды по пути следования и при перевалке отходов с одного вида транспорта на другой. Все виды работ, связанные с загрузкой, транспортировкой и разгрузкой отходов на основном и вспомогательном производствах, должны быть механизированы и по возможности герметизированы.</w:t>
      </w:r>
    </w:p>
    <w:p w:rsidR="00B03D41" w:rsidRDefault="00B03D41" w:rsidP="00B03D41">
      <w:pPr>
        <w:pStyle w:val="ConsPlusNormal"/>
        <w:ind w:firstLine="540"/>
        <w:jc w:val="both"/>
      </w:pPr>
    </w:p>
    <w:p w:rsidR="00B03D41" w:rsidRDefault="00B03D41" w:rsidP="00B03D41">
      <w:pPr>
        <w:pStyle w:val="ConsPlusTitle"/>
        <w:jc w:val="center"/>
        <w:outlineLvl w:val="3"/>
      </w:pPr>
      <w:r>
        <w:t>2.3. Требования к размещению, устройству</w:t>
      </w:r>
    </w:p>
    <w:p w:rsidR="00B03D41" w:rsidRDefault="00B03D41" w:rsidP="00B03D41">
      <w:pPr>
        <w:pStyle w:val="ConsPlusTitle"/>
        <w:jc w:val="center"/>
      </w:pPr>
      <w:r>
        <w:t>и содержанию объектов</w:t>
      </w:r>
    </w:p>
    <w:p w:rsidR="00B03D41" w:rsidRDefault="00B03D41" w:rsidP="00B03D41">
      <w:pPr>
        <w:pStyle w:val="ConsPlusNormal"/>
        <w:ind w:firstLine="540"/>
        <w:jc w:val="both"/>
      </w:pPr>
    </w:p>
    <w:p w:rsidR="00B03D41" w:rsidRDefault="00B03D41" w:rsidP="00B03D41">
      <w:pPr>
        <w:pStyle w:val="ConsPlusNormal"/>
        <w:ind w:firstLine="540"/>
        <w:jc w:val="both"/>
      </w:pPr>
      <w:r>
        <w:t>2.3.1. Выбор участка для размещения объектов осуществляется на основании функционального зонирования территории и градостроительных решений.</w:t>
      </w:r>
    </w:p>
    <w:p w:rsidR="00B03D41" w:rsidRDefault="00B03D41" w:rsidP="00B03D41">
      <w:pPr>
        <w:pStyle w:val="ConsPlusNormal"/>
        <w:spacing w:before="220"/>
        <w:ind w:firstLine="540"/>
        <w:jc w:val="both"/>
      </w:pPr>
      <w:r>
        <w:t>2.3.2. Объекты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w:t>
      </w:r>
      <w:r>
        <w:lastRenderedPageBreak/>
        <w:t>эпидемиологических правил и нормативов.</w:t>
      </w:r>
    </w:p>
    <w:p w:rsidR="00B03D41" w:rsidRDefault="00B03D41" w:rsidP="00B03D41">
      <w:pPr>
        <w:pStyle w:val="ConsPlusNormal"/>
        <w:spacing w:before="220"/>
        <w:ind w:firstLine="540"/>
        <w:jc w:val="both"/>
      </w:pPr>
      <w:r>
        <w:t>2.3.3. Размещение объекта складирования не допускается:</w:t>
      </w:r>
    </w:p>
    <w:p w:rsidR="00B03D41" w:rsidRDefault="00B03D41" w:rsidP="00B03D41">
      <w:pPr>
        <w:pStyle w:val="ConsPlusNormal"/>
        <w:spacing w:before="220"/>
        <w:ind w:firstLine="540"/>
        <w:jc w:val="both"/>
      </w:pPr>
      <w:r>
        <w:t>- на территории I, II и III поясов зон санитарной охраны водоисточников;</w:t>
      </w:r>
    </w:p>
    <w:p w:rsidR="00B03D41" w:rsidRDefault="00B03D41" w:rsidP="00B03D41">
      <w:pPr>
        <w:pStyle w:val="ConsPlusNormal"/>
        <w:spacing w:before="220"/>
        <w:ind w:firstLine="540"/>
        <w:jc w:val="both"/>
      </w:pPr>
      <w:r>
        <w:t>- во всех поясах зоны санитарной охраны курортов;</w:t>
      </w:r>
    </w:p>
    <w:p w:rsidR="00B03D41" w:rsidRDefault="00B03D41" w:rsidP="00B03D41">
      <w:pPr>
        <w:pStyle w:val="ConsPlusNormal"/>
        <w:spacing w:before="220"/>
        <w:ind w:firstLine="540"/>
        <w:jc w:val="both"/>
      </w:pPr>
      <w:r>
        <w:t>- в зонах массового отдыха населения и на территории лечебно-оздоровительных учреждений;</w:t>
      </w:r>
    </w:p>
    <w:p w:rsidR="00B03D41" w:rsidRDefault="00B03D41" w:rsidP="00B03D41">
      <w:pPr>
        <w:pStyle w:val="ConsPlusNormal"/>
        <w:spacing w:before="220"/>
        <w:ind w:firstLine="540"/>
        <w:jc w:val="both"/>
      </w:pPr>
      <w:r>
        <w:t>- рекреационных зонах;</w:t>
      </w:r>
    </w:p>
    <w:p w:rsidR="00B03D41" w:rsidRDefault="00B03D41" w:rsidP="00B03D41">
      <w:pPr>
        <w:pStyle w:val="ConsPlusNormal"/>
        <w:spacing w:before="220"/>
        <w:ind w:firstLine="540"/>
        <w:jc w:val="both"/>
      </w:pPr>
      <w:r>
        <w:t>- в местах выклинивания водоносных горизонтов;</w:t>
      </w:r>
    </w:p>
    <w:p w:rsidR="00B03D41" w:rsidRDefault="00B03D41" w:rsidP="00B03D41">
      <w:pPr>
        <w:pStyle w:val="ConsPlusNormal"/>
        <w:spacing w:before="220"/>
        <w:ind w:firstLine="540"/>
        <w:jc w:val="both"/>
      </w:pPr>
      <w:r>
        <w:t>- в границах, установленных водоохранных зон открытых водоемов.</w:t>
      </w:r>
    </w:p>
    <w:p w:rsidR="00B03D41" w:rsidRDefault="00B03D41" w:rsidP="00B03D41">
      <w:pPr>
        <w:pStyle w:val="ConsPlusNormal"/>
        <w:spacing w:before="220"/>
        <w:ind w:firstLine="540"/>
        <w:jc w:val="both"/>
      </w:pPr>
      <w:r>
        <w:t>2.3.4. 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B03D41" w:rsidRDefault="00B03D41" w:rsidP="00B03D41">
      <w:pPr>
        <w:pStyle w:val="ConsPlusNormal"/>
        <w:spacing w:before="220"/>
        <w:ind w:firstLine="540"/>
        <w:jc w:val="both"/>
      </w:pPr>
      <w:r>
        <w:t>2.3.5. Выбор участка для размещения объекта осуществляется на альтернативной основе в соответствии с предпроектными проработками.</w:t>
      </w:r>
    </w:p>
    <w:p w:rsidR="00B03D41" w:rsidRDefault="00B03D41" w:rsidP="00B03D41">
      <w:pPr>
        <w:pStyle w:val="ConsPlusNormal"/>
        <w:spacing w:before="220"/>
        <w:ind w:firstLine="540"/>
        <w:jc w:val="both"/>
      </w:pPr>
      <w:r>
        <w:t>2.3.6. Участок для размещения полигона токсичных отходов должен располагаться на территориях с уровнем залегания подземных вод на глубине более 20-ти метров с коэффициентом фильтрации подстилающих пород не более 1</w:t>
      </w:r>
      <w:proofErr w:type="gramStart"/>
      <w:r>
        <w:t>E(</w:t>
      </w:r>
      <w:proofErr w:type="gramEnd"/>
      <w:r>
        <w:t>-6) см/с; на расстоянии не менее 2-х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B03D41" w:rsidRDefault="00B03D41" w:rsidP="00B03D41">
      <w:pPr>
        <w:pStyle w:val="ConsPlusNormal"/>
        <w:spacing w:before="220"/>
        <w:ind w:firstLine="540"/>
        <w:jc w:val="both"/>
      </w:pPr>
      <w:r>
        <w:t>2.3.7. Не допускается размещение полигонов на заболачиваемых и подтопляемых территориях.</w:t>
      </w:r>
    </w:p>
    <w:p w:rsidR="00B03D41" w:rsidRDefault="00B03D41" w:rsidP="00B03D41">
      <w:pPr>
        <w:pStyle w:val="ConsPlusNormal"/>
        <w:spacing w:before="220"/>
        <w:ind w:firstLine="540"/>
        <w:jc w:val="both"/>
      </w:pPr>
      <w:r>
        <w:t>2.3.8.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B03D41" w:rsidRDefault="00B03D41" w:rsidP="00B03D41">
      <w:pPr>
        <w:pStyle w:val="ConsPlusNormal"/>
        <w:spacing w:before="220"/>
        <w:ind w:firstLine="540"/>
        <w:jc w:val="both"/>
      </w:pPr>
      <w:r>
        <w:t>2.3.9. Функциональное зонирование участков объектов зависит от назначения и вместимости объекта, степени переработки отходов и должно включать не менее 2-х зон (административно-хозяйственную и производственную).</w:t>
      </w:r>
    </w:p>
    <w:p w:rsidR="00B03D41" w:rsidRDefault="00B03D41" w:rsidP="00B03D41">
      <w:pPr>
        <w:pStyle w:val="ConsPlusNormal"/>
        <w:spacing w:before="220"/>
        <w:ind w:firstLine="540"/>
        <w:jc w:val="both"/>
      </w:pPr>
      <w:r>
        <w:t>2.3.10.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B03D41" w:rsidRDefault="00B03D41" w:rsidP="00B03D41">
      <w:pPr>
        <w:pStyle w:val="ConsPlusNormal"/>
        <w:spacing w:before="220"/>
        <w:ind w:firstLine="540"/>
        <w:jc w:val="both"/>
      </w:pPr>
      <w:r>
        <w:t>2.3.11. Размещение отходов на территории объекта осуществляется различными способами: террасами, терриконами, грядами, в котлованах, в траншеях, в цистернах, в емкостях, накопителях, на картах, на платформах.</w:t>
      </w:r>
    </w:p>
    <w:p w:rsidR="00B03D41" w:rsidRDefault="00B03D41" w:rsidP="00B03D41">
      <w:pPr>
        <w:pStyle w:val="ConsPlusNormal"/>
        <w:spacing w:before="220"/>
        <w:ind w:firstLine="540"/>
        <w:jc w:val="both"/>
      </w:pPr>
      <w:r>
        <w:t>2.3.12. Хранение и захоронение отходов на объекте осуществляется с учетом классов опасности, агрегатного состояния, водорастворимости, класса опасности веществ и их компонентов.</w:t>
      </w:r>
    </w:p>
    <w:p w:rsidR="00B03D41" w:rsidRDefault="00B03D41" w:rsidP="00B03D41">
      <w:pPr>
        <w:pStyle w:val="ConsPlusNormal"/>
        <w:spacing w:before="220"/>
        <w:ind w:firstLine="540"/>
        <w:jc w:val="both"/>
      </w:pPr>
      <w:r>
        <w:t xml:space="preserve">2.3.13. Захоронение отходов I класса опасности, содержащие водорастворимые вещества, следует производить в котлованах в контейнерной упаковке, в стальных баллонах с двойным контролем на герметичность до и после их заполнения, помещаемых в бетонный короб. Заполненные отходами котлованы изолируются слоем грунта и покрывается водонепроницаемым </w:t>
      </w:r>
      <w:r>
        <w:lastRenderedPageBreak/>
        <w:t>покрытием.</w:t>
      </w:r>
    </w:p>
    <w:p w:rsidR="00B03D41" w:rsidRDefault="00B03D41" w:rsidP="00B03D41">
      <w:pPr>
        <w:pStyle w:val="ConsPlusNormal"/>
        <w:spacing w:before="220"/>
        <w:ind w:firstLine="540"/>
        <w:jc w:val="both"/>
      </w:pPr>
      <w:r>
        <w:t>2.3.14. При захоронении отходов, содержащих слаборастворимые вещества I класса опасности, должны быть предусмотрены дополнительные меры по гидроизоляции стен и дна котлованов с обеспечением коэффициента фильтрации не более 1</w:t>
      </w:r>
      <w:proofErr w:type="gramStart"/>
      <w:r>
        <w:t>E(</w:t>
      </w:r>
      <w:proofErr w:type="gramEnd"/>
      <w:r>
        <w:t>-8) см/с.</w:t>
      </w:r>
    </w:p>
    <w:p w:rsidR="00B03D41" w:rsidRDefault="00B03D41" w:rsidP="00B03D41">
      <w:pPr>
        <w:pStyle w:val="ConsPlusNormal"/>
        <w:spacing w:before="220"/>
        <w:ind w:firstLine="540"/>
        <w:jc w:val="both"/>
      </w:pPr>
      <w:r>
        <w:t>2.3.15. Твердые пастообразные отходы, содержащие растворимые вещества II - III класса опасности, подлежат захоронению в котлованах с гидроизоляцией дна и боковых стенок.</w:t>
      </w:r>
    </w:p>
    <w:p w:rsidR="00B03D41" w:rsidRDefault="00B03D41" w:rsidP="00B03D41">
      <w:pPr>
        <w:pStyle w:val="ConsPlusNormal"/>
        <w:spacing w:before="220"/>
        <w:ind w:firstLine="540"/>
        <w:jc w:val="both"/>
      </w:pPr>
      <w:r>
        <w:t>Захоронение твердых и пылевидных отходов, содержащих отходы II - III класса опасности, нерастворимые в воде, осуществляют в котлованах с уплотнением грунтом с коэффициентом фильтрации не более 1</w:t>
      </w:r>
      <w:proofErr w:type="gramStart"/>
      <w:r>
        <w:t>E(</w:t>
      </w:r>
      <w:proofErr w:type="gramEnd"/>
      <w:r>
        <w:t>-6) см/с.</w:t>
      </w:r>
    </w:p>
    <w:p w:rsidR="00B03D41" w:rsidRDefault="00B03D41" w:rsidP="00B03D41">
      <w:pPr>
        <w:pStyle w:val="ConsPlusNormal"/>
        <w:spacing w:before="220"/>
        <w:ind w:firstLine="540"/>
        <w:jc w:val="both"/>
      </w:pPr>
      <w:r>
        <w:t>Твердые отходы IV класса опасности складируются на специальной карте с послойным уплотнением. Эти отходы в соответствии с санитарно-эпидемиологическим заключением могут использоваться в качестве изолирующего материала.</w:t>
      </w:r>
    </w:p>
    <w:p w:rsidR="00B03D41" w:rsidRDefault="00B03D41" w:rsidP="00B03D41">
      <w:pPr>
        <w:pStyle w:val="ConsPlusNormal"/>
        <w:spacing w:before="220"/>
        <w:ind w:firstLine="540"/>
        <w:jc w:val="both"/>
      </w:pPr>
      <w:r>
        <w:t>2.3.16. Отходы производства и потребления III - IV класса опасности разрешается складировать вместе с ТКО в соотношении не более 30% от массы ТКО при содержании в их водной вытяжке химических веществ, комплексное воздействие которых по уровню потребления кислорода (БПК20 и ХПК) не превышает 4000 - 5000 мг/л, что соответствует фильтрату ТКО.</w:t>
      </w:r>
    </w:p>
    <w:p w:rsidR="00B03D41" w:rsidRDefault="00B03D41" w:rsidP="00B03D41">
      <w:pPr>
        <w:pStyle w:val="ConsPlusNormal"/>
        <w:spacing w:before="220"/>
        <w:ind w:firstLine="540"/>
        <w:jc w:val="both"/>
      </w:pPr>
      <w:r>
        <w:t>2.3.17. Без ограничения в количестве на полигоны принимаются и используются в качестве изолирующего промежуточного слоя промышленные отходы IV класса опасности, имеющие однородную структуру с размером фракций менее 250 мм при условии сохранения в фильтрате уровня биохимического потребления кислорода (БПК20) на уровне 100 - 500 мг/л, ХПК - не более 300 мг/л.</w:t>
      </w:r>
    </w:p>
    <w:p w:rsidR="00B03D41" w:rsidRDefault="00B03D41" w:rsidP="00B03D41">
      <w:pPr>
        <w:pStyle w:val="ConsPlusNormal"/>
        <w:spacing w:before="220"/>
        <w:ind w:firstLine="540"/>
        <w:jc w:val="both"/>
      </w:pPr>
      <w:r>
        <w:t>2.3.18. Промышленные отходы, допускаемые для совместного складирования с ТКО, должны отвечать следующим технологическим требованиям - не быть взрывоопасными, самовозгораемыми и с влажностью не более 85%.</w:t>
      </w:r>
    </w:p>
    <w:p w:rsidR="00B03D41" w:rsidRDefault="00B03D41" w:rsidP="00B03D41">
      <w:pPr>
        <w:pStyle w:val="ConsPlusNormal"/>
        <w:spacing w:before="220"/>
        <w:ind w:firstLine="540"/>
        <w:jc w:val="both"/>
      </w:pPr>
      <w:r>
        <w:t>Виды промышленных отходов, допускаемых к складированию на полигонах ТКО, приведены в Приложении П.IX.7 (не приводится).</w:t>
      </w:r>
    </w:p>
    <w:p w:rsidR="00B03D41" w:rsidRDefault="00B03D41" w:rsidP="00B03D41">
      <w:pPr>
        <w:pStyle w:val="ConsPlusNormal"/>
        <w:spacing w:before="220"/>
        <w:ind w:firstLine="540"/>
        <w:jc w:val="both"/>
      </w:pPr>
      <w:r>
        <w:t>Основные виды твердых и шламообразных токсичных промышленных отходов, размещение которых на полигонах твердых бытовых отходов недопустимо, приведены в Приложении П.IX.8 (не приводится).</w:t>
      </w:r>
    </w:p>
    <w:p w:rsidR="00B03D41" w:rsidRDefault="00B03D41" w:rsidP="00B03D41">
      <w:pPr>
        <w:pStyle w:val="ConsPlusNormal"/>
        <w:spacing w:before="220"/>
        <w:ind w:firstLine="540"/>
        <w:jc w:val="both"/>
      </w:pPr>
      <w:r>
        <w:t>2.3.19. Объекты должны быть обеспечены централизованными сетями водоснабжения и канализации, допускается использование привозной воды для хозяйственно-питьевых целей, соответствующая санитарно-эпидемиологическим требованиям к качеству и безопасности питьевых вод.</w:t>
      </w:r>
    </w:p>
    <w:p w:rsidR="00B03D41" w:rsidRDefault="00B03D41" w:rsidP="00B03D41">
      <w:pPr>
        <w:pStyle w:val="ConsPlusNormal"/>
        <w:spacing w:before="220"/>
        <w:ind w:firstLine="540"/>
        <w:jc w:val="both"/>
      </w:pPr>
      <w:r>
        <w:t>Для очистки поверхностного стока и дренажных вод предусматриваются локальные очистные сооружения.</w:t>
      </w:r>
    </w:p>
    <w:p w:rsidR="00B03D41" w:rsidRDefault="00B03D41" w:rsidP="00B03D41">
      <w:pPr>
        <w:pStyle w:val="ConsPlusNormal"/>
        <w:spacing w:before="220"/>
        <w:ind w:firstLine="540"/>
        <w:jc w:val="both"/>
      </w:pPr>
      <w:r>
        <w:t>2.3.20. Для перехвата поверхностного стока в зоне складирования полигона предусматривается система нагорных канав и дождевая канализация, а для отвода фильтрата - дренажная система.</w:t>
      </w:r>
    </w:p>
    <w:p w:rsidR="00B03D41" w:rsidRDefault="00B03D41" w:rsidP="00B03D41">
      <w:pPr>
        <w:pStyle w:val="ConsPlusNormal"/>
        <w:spacing w:before="220"/>
        <w:ind w:firstLine="540"/>
        <w:jc w:val="both"/>
      </w:pPr>
      <w:r>
        <w:t>2.3.21. В проекте полигона по всему периметру зоны захоронения должны быть предусмотрены кольцевой канал и кольцевой вал высотой не менее 2 м.</w:t>
      </w:r>
    </w:p>
    <w:p w:rsidR="00B03D41" w:rsidRDefault="00B03D41" w:rsidP="00B03D41">
      <w:pPr>
        <w:pStyle w:val="ConsPlusNormal"/>
        <w:spacing w:before="220"/>
        <w:ind w:firstLine="540"/>
        <w:jc w:val="both"/>
      </w:pPr>
      <w:r>
        <w:t xml:space="preserve">2.3.22. Не допускается попадание ливневых и талых вод с участков карт полигона, на которых захоронены токсичные отходы, на любую территорию, особенно используемую для хозяйственных </w:t>
      </w:r>
      <w:r>
        <w:lastRenderedPageBreak/>
        <w:t>целей. Сбор этих вод осуществляется на специальные карты - испарители внутри полигона.</w:t>
      </w:r>
    </w:p>
    <w:p w:rsidR="00B03D41" w:rsidRDefault="00B03D41" w:rsidP="00B03D41">
      <w:pPr>
        <w:pStyle w:val="ConsPlusNormal"/>
        <w:spacing w:before="220"/>
        <w:ind w:firstLine="540"/>
        <w:jc w:val="both"/>
      </w:pPr>
      <w:r>
        <w:t>2.3.23. Для предотвращения попадания загрязнений в водоносный горизонт, грунты предусматривается гидроизоляция дна и стен ложа уплотненными глинистыми, грунтобитумно-бетонными, асфальтобетонными, асфальтополимербетонными и другими материалами, разрешенными к использованию в установленном порядке.</w:t>
      </w:r>
    </w:p>
    <w:p w:rsidR="00B03D41" w:rsidRDefault="00B03D41" w:rsidP="00B03D41">
      <w:pPr>
        <w:pStyle w:val="ConsPlusNormal"/>
        <w:ind w:firstLine="540"/>
        <w:jc w:val="both"/>
      </w:pPr>
    </w:p>
    <w:p w:rsidR="00B03D41" w:rsidRDefault="00B03D41" w:rsidP="00B03D41">
      <w:pPr>
        <w:pStyle w:val="ConsPlusTitle"/>
        <w:jc w:val="center"/>
        <w:outlineLvl w:val="3"/>
      </w:pPr>
      <w:r>
        <w:t>2.4 Определение класса опасности токсических отходов</w:t>
      </w:r>
    </w:p>
    <w:p w:rsidR="00B03D41" w:rsidRDefault="00B03D41" w:rsidP="00B03D41">
      <w:pPr>
        <w:pStyle w:val="ConsPlusTitle"/>
        <w:jc w:val="center"/>
      </w:pPr>
      <w:r>
        <w:t>производства и потребления</w:t>
      </w:r>
    </w:p>
    <w:p w:rsidR="00B03D41" w:rsidRDefault="00B03D41" w:rsidP="00B03D41">
      <w:pPr>
        <w:pStyle w:val="ConsPlusNormal"/>
        <w:ind w:firstLine="540"/>
        <w:jc w:val="both"/>
      </w:pPr>
    </w:p>
    <w:p w:rsidR="00B03D41" w:rsidRDefault="00B03D41" w:rsidP="00B03D41">
      <w:pPr>
        <w:pStyle w:val="ConsPlusTitle"/>
        <w:jc w:val="center"/>
        <w:outlineLvl w:val="4"/>
      </w:pPr>
      <w:r>
        <w:t>1. Область применения и общие положения</w:t>
      </w:r>
    </w:p>
    <w:p w:rsidR="00B03D41" w:rsidRDefault="00B03D41" w:rsidP="00B03D41">
      <w:pPr>
        <w:pStyle w:val="ConsPlusNormal"/>
        <w:ind w:firstLine="540"/>
        <w:jc w:val="both"/>
      </w:pPr>
    </w:p>
    <w:p w:rsidR="00B03D41" w:rsidRDefault="00B03D41" w:rsidP="00B03D41">
      <w:pPr>
        <w:pStyle w:val="ConsPlusNormal"/>
        <w:ind w:firstLine="540"/>
        <w:jc w:val="both"/>
      </w:pPr>
      <w:r>
        <w:t>1.1. Настоящие требования устанавливают санитарно-эпидемиологические требования к определению класса опасности для здоровья человека отходов производства и потребления по степени их токсичности (далее - отходы) в целях предотвращения их вредного воздействия на здоровье человека и среду его обитания.</w:t>
      </w:r>
    </w:p>
    <w:p w:rsidR="00B03D41" w:rsidRDefault="00B03D41" w:rsidP="00B03D41">
      <w:pPr>
        <w:pStyle w:val="ConsPlusNormal"/>
        <w:spacing w:before="220"/>
        <w:ind w:firstLine="540"/>
        <w:jc w:val="both"/>
      </w:pPr>
      <w:r>
        <w:t>1.2. Правила не распространяются на радиоактивные, биологические, медицинские (за исключением медицинских отходов класса Г), взрыво- и пожароопасные отходы.</w:t>
      </w:r>
    </w:p>
    <w:p w:rsidR="00B03D41" w:rsidRDefault="00B03D41" w:rsidP="00B03D41">
      <w:pPr>
        <w:pStyle w:val="ConsPlusNormal"/>
        <w:spacing w:before="220"/>
        <w:ind w:firstLine="540"/>
        <w:jc w:val="both"/>
      </w:pPr>
      <w:r>
        <w:t>1.3. Требования являются обязательными для граждан, юридических лиц и индивидуальных предпринимателей, деятельность которых связана с обращением с отходами.</w:t>
      </w:r>
    </w:p>
    <w:p w:rsidR="00B03D41" w:rsidRDefault="00B03D41" w:rsidP="00B03D41">
      <w:pPr>
        <w:pStyle w:val="ConsPlusNormal"/>
        <w:spacing w:before="220"/>
        <w:ind w:firstLine="540"/>
        <w:jc w:val="both"/>
      </w:pPr>
      <w:r>
        <w:t>1.4. Отходы по степени воздействия на здоровье человека и среду его обитания распределяются на четыре класса опасности (далее - класс опасности отхода) согласно Приложению П.IX.10 (не приводится).</w:t>
      </w:r>
    </w:p>
    <w:p w:rsidR="00B03D41" w:rsidRDefault="00B03D41" w:rsidP="00B03D41">
      <w:pPr>
        <w:pStyle w:val="ConsPlusNormal"/>
        <w:spacing w:before="220"/>
        <w:ind w:firstLine="540"/>
        <w:jc w:val="both"/>
      </w:pPr>
      <w:r>
        <w:t>1.5. Класс опасности отхода может быть определен аккредитованными в установленном порядке организациями расчетным или (и) экспериментальным методом путем установления параметров токсичности и оценки опасности (сенсибилизирующее, мутагенное, репротоксическое, канцерогенное действия).</w:t>
      </w:r>
    </w:p>
    <w:p w:rsidR="00B03D41" w:rsidRDefault="00B03D41" w:rsidP="00B03D41">
      <w:pPr>
        <w:pStyle w:val="ConsPlusNormal"/>
        <w:spacing w:before="220"/>
        <w:ind w:firstLine="540"/>
        <w:jc w:val="both"/>
      </w:pPr>
      <w:r>
        <w:t>1.6. Класс опасности отходов, для которых согласно Перечню, приведенному в Приложении П.IX.11 (не приводится), уже установлен класс опасности отхода (далее - Перечень), не подлежит дополнительному определению расчетным или (и) экспериментальным методом.</w:t>
      </w:r>
    </w:p>
    <w:p w:rsidR="00B03D41" w:rsidRDefault="00B03D41" w:rsidP="00B03D41">
      <w:pPr>
        <w:pStyle w:val="ConsPlusNormal"/>
        <w:spacing w:before="220"/>
        <w:ind w:firstLine="540"/>
        <w:jc w:val="both"/>
      </w:pPr>
      <w:r>
        <w:t>1.7. Расчетный метод класса опасности отхода приведен в Приложении П.IX.12 к настоящим Правилам (не приводится) и применяется, если известен качественный и количественный состав отхода и имеются необходимые сведения для определения показателей опасности компонентов отхода (Приложение П.IX.13 - не приводится). В противном случае определение класса опасности проводится экспериментально.</w:t>
      </w:r>
    </w:p>
    <w:p w:rsidR="00B03D41" w:rsidRDefault="00B03D41" w:rsidP="00B03D41">
      <w:pPr>
        <w:pStyle w:val="ConsPlusNormal"/>
        <w:spacing w:before="220"/>
        <w:ind w:firstLine="540"/>
        <w:jc w:val="both"/>
      </w:pPr>
      <w:r>
        <w:t>1.8. Полученный расчетным методом или установленный в перечне класс опасности отхода по желанию его производителя (или собственника) может быть уточнен с помощью экспериментального определения.</w:t>
      </w:r>
    </w:p>
    <w:p w:rsidR="00B03D41" w:rsidRDefault="00B03D41" w:rsidP="00B03D41">
      <w:pPr>
        <w:pStyle w:val="ConsPlusNormal"/>
        <w:spacing w:before="220"/>
        <w:ind w:firstLine="540"/>
        <w:jc w:val="both"/>
      </w:pPr>
      <w:r>
        <w:t>1.9. Качественный и количественный состав отхода определяется производителем (собственником) отхода самостоятельно или с привлечением аккредитованных в установленном порядке организаций. Относительное содержание каждого компонента в общей массе отхода Ci (в %) должно представлять собой верхнюю границу содержания данного компонента в общей массе отхода, то есть соответствовать термину "не более". Сумма величин Ci для всех компонентов, из которых состоит отход, должна быть не менее 95%. Ответственным за достоверность сведений о составе отхода является его производитель (собственник).</w:t>
      </w:r>
    </w:p>
    <w:p w:rsidR="00B03D41" w:rsidRDefault="00B03D41" w:rsidP="00B03D41">
      <w:pPr>
        <w:pStyle w:val="ConsPlusNormal"/>
        <w:spacing w:before="220"/>
        <w:ind w:firstLine="540"/>
        <w:jc w:val="both"/>
      </w:pPr>
      <w:r>
        <w:t xml:space="preserve">1.10. Определение класса опасности производится для каждого вида отхода. При складировании отходов на полигонах (накопителях) организации отбор проб для определения </w:t>
      </w:r>
      <w:r>
        <w:lastRenderedPageBreak/>
        <w:t>класса опасности отхода производится один раз в 3 года при условии неизменности технологического процесса и используемого сырья. При переходе на иные сырьевые ресурсы или при изменении технологии образующиеся отходы в обязательном порядке подвергаются определению класса опасности.</w:t>
      </w:r>
    </w:p>
    <w:p w:rsidR="00B03D41" w:rsidRDefault="00B03D41" w:rsidP="00B03D41">
      <w:pPr>
        <w:pStyle w:val="ConsPlusNormal"/>
        <w:ind w:firstLine="540"/>
        <w:jc w:val="both"/>
      </w:pPr>
    </w:p>
    <w:p w:rsidR="00B03D41" w:rsidRDefault="00B03D41" w:rsidP="00B03D41">
      <w:pPr>
        <w:pStyle w:val="ConsPlusTitle"/>
        <w:jc w:val="center"/>
        <w:outlineLvl w:val="4"/>
      </w:pPr>
      <w:r>
        <w:t>2. Требования к отбору, транспортировке</w:t>
      </w:r>
    </w:p>
    <w:p w:rsidR="00B03D41" w:rsidRDefault="00B03D41" w:rsidP="00B03D41">
      <w:pPr>
        <w:pStyle w:val="ConsPlusTitle"/>
        <w:jc w:val="center"/>
      </w:pPr>
      <w:r>
        <w:t>и хранению проб отходов</w:t>
      </w:r>
    </w:p>
    <w:p w:rsidR="00B03D41" w:rsidRDefault="00B03D41" w:rsidP="00B03D41">
      <w:pPr>
        <w:pStyle w:val="ConsPlusNormal"/>
        <w:ind w:firstLine="540"/>
        <w:jc w:val="both"/>
      </w:pPr>
    </w:p>
    <w:p w:rsidR="00B03D41" w:rsidRDefault="00B03D41" w:rsidP="00B03D41">
      <w:pPr>
        <w:pStyle w:val="ConsPlusNormal"/>
        <w:ind w:firstLine="540"/>
        <w:jc w:val="both"/>
      </w:pPr>
      <w:r>
        <w:t>2.1. Отбор проб отходов проводится для определения их качественного, количественного состава и класса опасности.</w:t>
      </w:r>
    </w:p>
    <w:p w:rsidR="00B03D41" w:rsidRDefault="00B03D41" w:rsidP="00B03D41">
      <w:pPr>
        <w:pStyle w:val="ConsPlusNormal"/>
        <w:spacing w:before="220"/>
        <w:ind w:firstLine="540"/>
        <w:jc w:val="both"/>
      </w:pPr>
      <w:r>
        <w:t>2.2. Отбор, транспортировка и хранение проб отходов проводятся с учетом физико-химических свойств компонентов отходов (агрегатного состояния, однородности, дисперсности, летучести, химической активности и других), чтобы исключить искажение результатов анализов.</w:t>
      </w:r>
    </w:p>
    <w:p w:rsidR="00B03D41" w:rsidRDefault="00B03D41" w:rsidP="00B03D41">
      <w:pPr>
        <w:pStyle w:val="ConsPlusNormal"/>
        <w:spacing w:before="220"/>
        <w:ind w:firstLine="540"/>
        <w:jc w:val="both"/>
      </w:pPr>
      <w:r>
        <w:t>2.3. Отбор проб проводится на пробных площадках, из емкостей накопителя или из источника образования отхода. На каждые 20 га накопителя закладывается не менее 1 пробной площадки.</w:t>
      </w:r>
    </w:p>
    <w:p w:rsidR="00B03D41" w:rsidRDefault="00B03D41" w:rsidP="00B03D41">
      <w:pPr>
        <w:pStyle w:val="ConsPlusNormal"/>
        <w:spacing w:before="220"/>
        <w:ind w:firstLine="540"/>
        <w:jc w:val="both"/>
      </w:pPr>
      <w:r>
        <w:t xml:space="preserve">2.4. Точечные пробы отбираются на пробных площадках из одного или нескольких </w:t>
      </w:r>
      <w:proofErr w:type="gramStart"/>
      <w:r>
        <w:t>слоев</w:t>
      </w:r>
      <w:proofErr w:type="gramEnd"/>
      <w:r>
        <w:t xml:space="preserve"> или горизонтов методом конверта, по диагонали или любым другим способом с таким расчетом, чтобы в каждом случае проба представляла собой типичную часть отхода. Объединенная проба составляется путем смешивания точечных проб (не менее 5 проб), отобранных на одной площадке (из одной емкости). Масса объединенной пробы должна быть не менее 1 кг.</w:t>
      </w:r>
    </w:p>
    <w:p w:rsidR="00B03D41" w:rsidRDefault="00B03D41" w:rsidP="00B03D41">
      <w:pPr>
        <w:pStyle w:val="ConsPlusNormal"/>
        <w:spacing w:before="220"/>
        <w:ind w:firstLine="540"/>
        <w:jc w:val="both"/>
      </w:pPr>
      <w:r>
        <w:t>2.5. Пробы отходов герметично упаковываются в емкости из химически инертного для его компонентов материала (стекло, тефлон, полиэтилен, металл) и доставляются в лабораторию для химического анализа.</w:t>
      </w:r>
    </w:p>
    <w:p w:rsidR="00B03D41" w:rsidRDefault="00B03D41" w:rsidP="00B03D41">
      <w:pPr>
        <w:pStyle w:val="ConsPlusNormal"/>
        <w:spacing w:before="220"/>
        <w:ind w:firstLine="540"/>
        <w:jc w:val="both"/>
      </w:pPr>
      <w:r>
        <w:t>2.6. Отбор пробы отходов оформляется документально (актом) с указанием даты отбора пробы, наименования производителя отхода, наименования отхода, количества пробных площадок (емкостей), массы объединенной пробы, фамилии, имени, отчества и должности лица, проводившего отбор пробы, а также фамилии, имени, отчества и должности лица, в чьем присутствии производился отбор пробы.</w:t>
      </w:r>
    </w:p>
    <w:p w:rsidR="00B03D41" w:rsidRDefault="00B03D41" w:rsidP="00B03D41">
      <w:pPr>
        <w:pStyle w:val="ConsPlusNormal"/>
        <w:spacing w:before="220"/>
        <w:ind w:firstLine="540"/>
        <w:jc w:val="both"/>
      </w:pPr>
      <w:r>
        <w:t>2.7. На каждую пробу составляется описание отхода, вместе с которым проба вкладывается во внешний полиэтиленовый пакет для обеспечения целостности и безопасности транспортировки. В описании пробы отхода указывается технологический процесс или производство, где образуется отход, основные химические соединения, входящие в состав отхода, взрывоопасность, горючесть, специфические свойства, наименование отхода и код в соответствии с федеральным классификационным каталогом отходов.</w:t>
      </w:r>
    </w:p>
    <w:p w:rsidR="00B03D41" w:rsidRDefault="00B03D41" w:rsidP="00B03D41">
      <w:pPr>
        <w:pStyle w:val="ConsPlusNormal"/>
        <w:spacing w:before="220"/>
        <w:ind w:firstLine="540"/>
        <w:jc w:val="both"/>
      </w:pPr>
      <w:r>
        <w:t>2.8. Транспортировка твердых сыпучих минеральных отходов в воздушно-сухом виде (кроме ртутьсодержащих) должна осуществляться в любой неметаллической таре не позднее чем через месяц после их отбора. Транспортировка проб пастообразных отходов и твердых сыпучих ртутьсодержащих и органических отходов осуществляется сразу после отбора в герметичных стеклянных, полиэтиленовых или тефлоновых емкостях соответствующего объема. Транспортировка полужидких отходов осуществляется не позднее чем через неделю после проведения отбора проб в стеклянных или полиэтиленовых емкостях.</w:t>
      </w:r>
    </w:p>
    <w:p w:rsidR="00B03D41" w:rsidRDefault="00B03D41" w:rsidP="00B03D41">
      <w:pPr>
        <w:pStyle w:val="ConsPlusNormal"/>
        <w:spacing w:before="220"/>
        <w:ind w:firstLine="540"/>
        <w:jc w:val="both"/>
      </w:pPr>
      <w:r>
        <w:t xml:space="preserve">2.9. Пробы отходов хранятся в хорошо проветриваемом, защищенном от прямых солнечных лучей месте, вдали от источников открытого огня и </w:t>
      </w:r>
      <w:proofErr w:type="gramStart"/>
      <w:r>
        <w:t>обогревающих приборов</w:t>
      </w:r>
      <w:proofErr w:type="gramEnd"/>
      <w:r>
        <w:t xml:space="preserve"> и поверхностей.</w:t>
      </w:r>
    </w:p>
    <w:p w:rsidR="00B03D41" w:rsidRDefault="00B03D41" w:rsidP="00B03D41">
      <w:pPr>
        <w:pStyle w:val="ConsPlusNormal"/>
        <w:ind w:firstLine="540"/>
        <w:jc w:val="both"/>
      </w:pPr>
    </w:p>
    <w:p w:rsidR="00B03D41" w:rsidRDefault="00B03D41" w:rsidP="00B03D41">
      <w:pPr>
        <w:pStyle w:val="ConsPlusTitle"/>
        <w:jc w:val="center"/>
        <w:outlineLvl w:val="4"/>
      </w:pPr>
      <w:r>
        <w:t>3. Порядок согласования класса опасности отхода</w:t>
      </w:r>
    </w:p>
    <w:p w:rsidR="00B03D41" w:rsidRDefault="00B03D41" w:rsidP="00B03D41">
      <w:pPr>
        <w:pStyle w:val="ConsPlusNormal"/>
        <w:ind w:firstLine="540"/>
        <w:jc w:val="both"/>
      </w:pPr>
    </w:p>
    <w:p w:rsidR="00B03D41" w:rsidRDefault="00B03D41" w:rsidP="00B03D41">
      <w:pPr>
        <w:pStyle w:val="ConsPlusNormal"/>
        <w:ind w:firstLine="540"/>
        <w:jc w:val="both"/>
      </w:pPr>
      <w:r>
        <w:t xml:space="preserve">3.1. Для согласования класса опасности отхода заявитель представляет в территориальный </w:t>
      </w:r>
      <w:r>
        <w:lastRenderedPageBreak/>
        <w:t>орган, осуществляющий федеральный государственный санитарно-эпидемиологический надзор, сведения о производителе и (или) собственнике отхода, содержащие реквизиты и материалы, обосновывающие отнесение данного отхода к классу опасности согласно Приложению П.IX.10, с соблюдением следующих требований:</w:t>
      </w:r>
    </w:p>
    <w:p w:rsidR="00B03D41" w:rsidRDefault="00B03D41" w:rsidP="00B03D41">
      <w:pPr>
        <w:pStyle w:val="ConsPlusNormal"/>
        <w:spacing w:before="220"/>
        <w:ind w:firstLine="540"/>
        <w:jc w:val="both"/>
      </w:pPr>
      <w:r>
        <w:t>а) наименование отхода должно соответствовать технологическому регламенту;</w:t>
      </w:r>
    </w:p>
    <w:p w:rsidR="00B03D41" w:rsidRDefault="00B03D41" w:rsidP="00B03D41">
      <w:pPr>
        <w:pStyle w:val="ConsPlusNormal"/>
        <w:spacing w:before="220"/>
        <w:ind w:firstLine="540"/>
        <w:jc w:val="both"/>
      </w:pPr>
      <w:r>
        <w:t>б) сведения о составе отхода (по компонентам) должны быть представлены с указанием методик его определения и их погрешностей, заверенные руководителем организации, проводившей исследования с указанием сведений о ее аккредитации;</w:t>
      </w:r>
    </w:p>
    <w:p w:rsidR="00B03D41" w:rsidRDefault="00B03D41" w:rsidP="00B03D41">
      <w:pPr>
        <w:pStyle w:val="ConsPlusNormal"/>
        <w:spacing w:before="220"/>
        <w:ind w:firstLine="540"/>
        <w:jc w:val="both"/>
      </w:pPr>
      <w:r>
        <w:t>в) данные по санитарно-гигиеническим и химическим показателям представляют по форме, приведенной в таблице 1 Приложения П.IX.12;</w:t>
      </w:r>
    </w:p>
    <w:p w:rsidR="00B03D41" w:rsidRDefault="00B03D41" w:rsidP="00B03D41">
      <w:pPr>
        <w:pStyle w:val="ConsPlusNormal"/>
        <w:spacing w:before="220"/>
        <w:ind w:firstLine="540"/>
        <w:jc w:val="both"/>
      </w:pPr>
      <w:r>
        <w:t>г) при расчетном методе определения класса опасности отхода должно быть представлено заключение и отчет о результатах проведенных расчетов, заверенные руководителем организации, проводившей данную работу;</w:t>
      </w:r>
    </w:p>
    <w:p w:rsidR="00B03D41" w:rsidRDefault="00B03D41" w:rsidP="00B03D41">
      <w:pPr>
        <w:pStyle w:val="ConsPlusNormal"/>
        <w:spacing w:before="220"/>
        <w:ind w:firstLine="540"/>
        <w:jc w:val="both"/>
      </w:pPr>
      <w:r>
        <w:t>д) при экспериментальном методе определения класса опасности отхода должно быть представлено заключение и отчет о результатах проведенных исследований, заверенные руководителем организации, проводившей данную работу.</w:t>
      </w:r>
    </w:p>
    <w:p w:rsidR="00B03D41" w:rsidRDefault="00B03D41" w:rsidP="00B03D41">
      <w:pPr>
        <w:pStyle w:val="ConsPlusNormal"/>
        <w:spacing w:before="220"/>
        <w:ind w:firstLine="540"/>
        <w:jc w:val="both"/>
      </w:pPr>
      <w:r>
        <w:t>3.2. В целях согласования класса опасности для отходов, указанных в Перечне (Приложение П.IX.11), заявитель представляет в территориальный орган, осуществляющий федеральный государственный санитарно-эпидемиологический надзор, сведения о производителе и (или) собственнике отхода, содержащие их реквизиты, и подтверждение, что наименование, количественный и качественный состав отхода соответствуют параметрам, указанным в Перечне.</w:t>
      </w:r>
    </w:p>
    <w:p w:rsidR="00B03D41" w:rsidRDefault="00B03D41" w:rsidP="00B03D41">
      <w:pPr>
        <w:pStyle w:val="ConsPlusNormal"/>
        <w:ind w:firstLine="540"/>
        <w:jc w:val="both"/>
      </w:pPr>
    </w:p>
    <w:p w:rsidR="00B03D41" w:rsidRDefault="00B03D41" w:rsidP="00B03D41">
      <w:pPr>
        <w:pStyle w:val="ConsPlusTitle"/>
        <w:jc w:val="center"/>
        <w:outlineLvl w:val="1"/>
      </w:pPr>
      <w:r>
        <w:t>XI. ТРЕБОВАНИЯ К УСТРОЙСТВУ И СОДЕРЖАНИЮ ПОЛИГОНОВ</w:t>
      </w:r>
    </w:p>
    <w:p w:rsidR="00B03D41" w:rsidRDefault="00B03D41" w:rsidP="00B03D41">
      <w:pPr>
        <w:pStyle w:val="ConsPlusTitle"/>
        <w:jc w:val="center"/>
      </w:pPr>
      <w:r>
        <w:t>ДЛЯ ТВЕРДЫХ КОММУНАЛЬНЫХ ОТХОДОВ</w:t>
      </w:r>
    </w:p>
    <w:p w:rsidR="00B03D41" w:rsidRDefault="00B03D41" w:rsidP="00B03D41">
      <w:pPr>
        <w:pStyle w:val="ConsPlusNormal"/>
        <w:ind w:firstLine="540"/>
        <w:jc w:val="both"/>
      </w:pPr>
    </w:p>
    <w:p w:rsidR="00B03D41" w:rsidRDefault="00B03D41" w:rsidP="00B03D41">
      <w:pPr>
        <w:pStyle w:val="ConsPlusTitle"/>
        <w:jc w:val="center"/>
        <w:outlineLvl w:val="2"/>
      </w:pPr>
      <w:r>
        <w:t>1. Общие положения и область применения</w:t>
      </w:r>
    </w:p>
    <w:p w:rsidR="00B03D41" w:rsidRDefault="00B03D41" w:rsidP="00B03D41">
      <w:pPr>
        <w:pStyle w:val="ConsPlusNormal"/>
        <w:ind w:firstLine="540"/>
        <w:jc w:val="both"/>
      </w:pPr>
    </w:p>
    <w:p w:rsidR="00B03D41" w:rsidRDefault="00B03D41" w:rsidP="00B03D41">
      <w:pPr>
        <w:pStyle w:val="ConsPlusNormal"/>
        <w:ind w:firstLine="540"/>
        <w:jc w:val="both"/>
      </w:pPr>
      <w:r>
        <w:t>1.1. Требования настоящих правил являются обязательными для соблюдения гражданами, индивидуальными предпринимателями и юридическими лицами, деятельность которых связана с проектированием и эксплуатацией полигонов для твердых коммунальных отходов (далее - полигоны ТКО). Хозяйствующий субъект, осуществляющий эксплуатацию полигона ТКО, должен обеспечить соблюдение требований законодательства в области обеспечения санитарно-эпидемиологического благополучия населения.</w:t>
      </w:r>
    </w:p>
    <w:p w:rsidR="00B03D41" w:rsidRDefault="00B03D41" w:rsidP="00B03D41">
      <w:pPr>
        <w:pStyle w:val="ConsPlusNormal"/>
        <w:spacing w:before="220"/>
        <w:ind w:firstLine="540"/>
        <w:jc w:val="both"/>
      </w:pPr>
      <w:r>
        <w:t>1.2. Полигоны ТКО являются специальными сооружениями, предназначенными для изоляции и обезвреживания твердых коммунальных отходов (далее - ТКО), и должны гарантировать санитарно-эпидемиологическую безопасность населения. На полигонах ТКО обеспечивается статическая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местности после прекращения эксплуатации и рекультивации полигонов. Полигоны ТКО могут быть организованы для любых по величине населенных пунктов. Рекомендуется создание централизованных полигонов ТКО для групп населенных пунктов.</w:t>
      </w:r>
    </w:p>
    <w:p w:rsidR="00B03D41" w:rsidRDefault="00B03D41" w:rsidP="00B03D41">
      <w:pPr>
        <w:pStyle w:val="ConsPlusNormal"/>
        <w:spacing w:before="220"/>
        <w:ind w:firstLine="540"/>
        <w:jc w:val="both"/>
      </w:pPr>
      <w:r>
        <w:t>1.3. Полигоны ТКО должны размещаться на открытых участках местности и являются комплексными природоохранными сооружениями, предназначенными для складирования, изоляции и обезвреживания ТКО, исключающими негативное воздействие на окружающую среду (защиту от загрязнения атмосферного воздуха, почвы, поверхностных и грунтовых вод), препятствующие распространению грызунов, насекомых и болезнетворных организмов.</w:t>
      </w:r>
    </w:p>
    <w:p w:rsidR="00B03D41" w:rsidRDefault="00B03D41" w:rsidP="00B03D41">
      <w:pPr>
        <w:pStyle w:val="ConsPlusNormal"/>
        <w:spacing w:before="220"/>
        <w:ind w:firstLine="540"/>
        <w:jc w:val="both"/>
      </w:pPr>
      <w:r>
        <w:lastRenderedPageBreak/>
        <w:t>1.4. Хозяйствующий субъект, осуществляющий эксплуатацию полигона ТКО должен разрабатывать регламент и режим работы полигона, инструкции по приему коммунальных отходов, вести круглосуточный учет поступающих отходов, осуществлять контроль за составом и количеством поступающих отходов и их распределением, обеспечивать технологический цикл по изоляции отходов, разрабатывать план рекультивации полигона по окончании его эксплуатации.</w:t>
      </w:r>
    </w:p>
    <w:p w:rsidR="00B03D41" w:rsidRDefault="00B03D41" w:rsidP="00B03D41">
      <w:pPr>
        <w:pStyle w:val="ConsPlusNormal"/>
        <w:spacing w:before="220"/>
        <w:ind w:firstLine="540"/>
        <w:jc w:val="both"/>
      </w:pPr>
      <w:r>
        <w:t>1.5. На полигоны ТКО допускается принимать отходы из жилых домов, общественных зданий и учреждений, предприятий торговли, общественного питания, уличный, садово-парковый смет и т.д., а также твердые промышленные отходы 3 - 4 классов опасности и медицинские отходы класса А, разрешенные к захоронению на полигонах ТКО.</w:t>
      </w:r>
    </w:p>
    <w:p w:rsidR="00B03D41" w:rsidRDefault="00B03D41" w:rsidP="00B03D41">
      <w:pPr>
        <w:pStyle w:val="ConsPlusNormal"/>
        <w:spacing w:before="220"/>
        <w:ind w:firstLine="540"/>
        <w:jc w:val="both"/>
      </w:pPr>
      <w:r>
        <w:t>1.6. Захоронение и обезвреживание твердых, жидких и пастообразных отходов, обладающих радиоактивностью, а также твердых, пастообразных отходов промышленных предприятий, в которых содержатся токсичные вещества, тяжелые металлы, а также горючие и взрывоопасные отходы, на полигонах ТКО не допускается. Захоронение и обезвреживание указанного вида отходов следует производить на полигонах, организованных в соответствии с регламентом порядка накопления, транспортировки, обезвреживания и захоронения токсичных промышленных отходов.</w:t>
      </w:r>
    </w:p>
    <w:p w:rsidR="00B03D41" w:rsidRDefault="00B03D41" w:rsidP="00B03D41">
      <w:pPr>
        <w:pStyle w:val="ConsPlusNormal"/>
        <w:spacing w:before="220"/>
        <w:ind w:firstLine="540"/>
        <w:jc w:val="both"/>
      </w:pPr>
      <w:r>
        <w:t>1.7. Прием трупов павших животных, конфискатов боен мясокомбинатов на полигоны твердых бытовых отходов не допускается.</w:t>
      </w:r>
    </w:p>
    <w:p w:rsidR="00B03D41" w:rsidRDefault="00B03D41" w:rsidP="00B03D41">
      <w:pPr>
        <w:pStyle w:val="ConsPlusNormal"/>
        <w:spacing w:before="220"/>
        <w:ind w:firstLine="540"/>
        <w:jc w:val="both"/>
      </w:pPr>
      <w:r>
        <w:t>1.8. Сбор, временное хранение и обеззараживание/обезвреживание медицинских отходов производится в соответствии с требованиями раздела, регламентирующего правила сбора, хранения и удаления медицинских отходов.</w:t>
      </w:r>
    </w:p>
    <w:p w:rsidR="00B03D41" w:rsidRDefault="00B03D41" w:rsidP="00B03D41">
      <w:pPr>
        <w:pStyle w:val="ConsPlusNormal"/>
        <w:spacing w:before="220"/>
        <w:ind w:firstLine="540"/>
        <w:jc w:val="both"/>
      </w:pPr>
      <w:r>
        <w:t>1.9. На полигонах не разрешается сбор вторичного сырья из мусоровозного транспорта. Сортировка и селективный сбор отходов на полигоне допускаются только в специально оборудованных пунктах (помещениях) сортировки ТКО при соблюдении санитарно-эпидемиологических норм.</w:t>
      </w:r>
    </w:p>
    <w:p w:rsidR="00B03D41" w:rsidRDefault="00B03D41" w:rsidP="00B03D41">
      <w:pPr>
        <w:pStyle w:val="ConsPlusNormal"/>
        <w:ind w:firstLine="540"/>
        <w:jc w:val="both"/>
      </w:pPr>
    </w:p>
    <w:p w:rsidR="00B03D41" w:rsidRDefault="00B03D41" w:rsidP="00B03D41">
      <w:pPr>
        <w:pStyle w:val="ConsPlusTitle"/>
        <w:jc w:val="center"/>
        <w:outlineLvl w:val="2"/>
      </w:pPr>
      <w:r>
        <w:t>2. Гигиенические требования к размещению и устройству</w:t>
      </w:r>
    </w:p>
    <w:p w:rsidR="00B03D41" w:rsidRDefault="00B03D41" w:rsidP="00B03D41">
      <w:pPr>
        <w:pStyle w:val="ConsPlusTitle"/>
        <w:jc w:val="center"/>
      </w:pPr>
      <w:r>
        <w:t>полигонов твердых коммунальных отходов</w:t>
      </w:r>
    </w:p>
    <w:p w:rsidR="00B03D41" w:rsidRDefault="00B03D41" w:rsidP="00B03D41">
      <w:pPr>
        <w:pStyle w:val="ConsPlusNormal"/>
        <w:ind w:firstLine="540"/>
        <w:jc w:val="both"/>
      </w:pPr>
    </w:p>
    <w:p w:rsidR="00B03D41" w:rsidRDefault="00B03D41" w:rsidP="00B03D41">
      <w:pPr>
        <w:pStyle w:val="ConsPlusNormal"/>
        <w:ind w:firstLine="540"/>
        <w:jc w:val="both"/>
      </w:pPr>
      <w:r>
        <w:t>2.1. При проектировании, строительстве, реконструкции, консервации и прекращении эксплуатации полигонов ТКО учитываются климатогеографические, и почвенные особенности, геологические и гидрологические условия местности.</w:t>
      </w:r>
    </w:p>
    <w:p w:rsidR="00B03D41" w:rsidRDefault="00B03D41" w:rsidP="00B03D41">
      <w:pPr>
        <w:pStyle w:val="ConsPlusNormal"/>
        <w:spacing w:before="220"/>
        <w:ind w:firstLine="540"/>
        <w:jc w:val="both"/>
      </w:pPr>
      <w:r>
        <w:t>2.2. Размещение полигонов ТКО не допускается:</w:t>
      </w:r>
    </w:p>
    <w:p w:rsidR="00B03D41" w:rsidRDefault="00B03D41" w:rsidP="00B03D41">
      <w:pPr>
        <w:pStyle w:val="ConsPlusNormal"/>
        <w:spacing w:before="220"/>
        <w:ind w:firstLine="540"/>
        <w:jc w:val="both"/>
      </w:pPr>
      <w:r>
        <w:t>- в границах населенных пунктов;</w:t>
      </w:r>
    </w:p>
    <w:p w:rsidR="00B03D41" w:rsidRDefault="00B03D41" w:rsidP="00B03D41">
      <w:pPr>
        <w:pStyle w:val="ConsPlusNormal"/>
        <w:spacing w:before="220"/>
        <w:ind w:firstLine="540"/>
        <w:jc w:val="both"/>
      </w:pPr>
      <w:r>
        <w:t>- на территории I, II и III поясов зон санитарной охраны водоисточников;</w:t>
      </w:r>
    </w:p>
    <w:p w:rsidR="00B03D41" w:rsidRDefault="00B03D41" w:rsidP="00B03D41">
      <w:pPr>
        <w:pStyle w:val="ConsPlusNormal"/>
        <w:spacing w:before="220"/>
        <w:ind w:firstLine="540"/>
        <w:jc w:val="both"/>
      </w:pPr>
      <w:r>
        <w:t>- во всех поясах зоны санитарной охраны курортов;</w:t>
      </w:r>
    </w:p>
    <w:p w:rsidR="00B03D41" w:rsidRDefault="00B03D41" w:rsidP="00B03D41">
      <w:pPr>
        <w:pStyle w:val="ConsPlusNormal"/>
        <w:spacing w:before="220"/>
        <w:ind w:firstLine="540"/>
        <w:jc w:val="both"/>
      </w:pPr>
      <w:r>
        <w:t>- в зонах массового загородного отдыха населения и на территории лечебно-оздоровительных учреждений;</w:t>
      </w:r>
    </w:p>
    <w:p w:rsidR="00B03D41" w:rsidRDefault="00B03D41" w:rsidP="00B03D41">
      <w:pPr>
        <w:pStyle w:val="ConsPlusNormal"/>
        <w:spacing w:before="220"/>
        <w:ind w:firstLine="540"/>
        <w:jc w:val="both"/>
      </w:pPr>
      <w:r>
        <w:t>- в рекреационных зонах;</w:t>
      </w:r>
    </w:p>
    <w:p w:rsidR="00B03D41" w:rsidRDefault="00B03D41" w:rsidP="00B03D41">
      <w:pPr>
        <w:pStyle w:val="ConsPlusNormal"/>
        <w:spacing w:before="220"/>
        <w:ind w:firstLine="540"/>
        <w:jc w:val="both"/>
      </w:pPr>
      <w:r>
        <w:t>- в местах выхода на поверхность трещиноватых пород</w:t>
      </w:r>
    </w:p>
    <w:p w:rsidR="00B03D41" w:rsidRDefault="00B03D41" w:rsidP="00B03D41">
      <w:pPr>
        <w:pStyle w:val="ConsPlusNormal"/>
        <w:spacing w:before="220"/>
        <w:ind w:firstLine="540"/>
        <w:jc w:val="both"/>
      </w:pPr>
      <w:r>
        <w:t>- в местах выклинивания водоносных горизонтов;</w:t>
      </w:r>
    </w:p>
    <w:p w:rsidR="00B03D41" w:rsidRDefault="00B03D41" w:rsidP="00B03D41">
      <w:pPr>
        <w:pStyle w:val="ConsPlusNormal"/>
        <w:spacing w:before="220"/>
        <w:ind w:firstLine="540"/>
        <w:jc w:val="both"/>
      </w:pPr>
      <w:r>
        <w:t>- в границах, установленных водоохранных зон открытых водных объектов;</w:t>
      </w:r>
    </w:p>
    <w:p w:rsidR="00B03D41" w:rsidRDefault="00B03D41" w:rsidP="00B03D41">
      <w:pPr>
        <w:pStyle w:val="ConsPlusNormal"/>
        <w:spacing w:before="220"/>
        <w:ind w:firstLine="540"/>
        <w:jc w:val="both"/>
      </w:pPr>
      <w:r>
        <w:lastRenderedPageBreak/>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w:t>
      </w:r>
    </w:p>
    <w:p w:rsidR="00B03D41" w:rsidRDefault="00B03D41" w:rsidP="00B03D41">
      <w:pPr>
        <w:pStyle w:val="ConsPlusNormal"/>
        <w:spacing w:before="220"/>
        <w:ind w:firstLine="540"/>
        <w:jc w:val="both"/>
      </w:pPr>
      <w:r>
        <w:t>- на участках, загрязненных органическими и радиоактивными отходами, до истечения сроков, установленных органами санитарно-эпидемиологической службы;</w:t>
      </w:r>
    </w:p>
    <w:p w:rsidR="00B03D41" w:rsidRDefault="00B03D41" w:rsidP="00B03D41">
      <w:pPr>
        <w:pStyle w:val="ConsPlusNormal"/>
        <w:spacing w:before="220"/>
        <w:ind w:firstLine="540"/>
        <w:jc w:val="both"/>
      </w:pPr>
      <w:r>
        <w:t>- на водосборных площадях.</w:t>
      </w:r>
    </w:p>
    <w:p w:rsidR="00B03D41" w:rsidRDefault="00B03D41" w:rsidP="00B03D41">
      <w:pPr>
        <w:pStyle w:val="ConsPlusNormal"/>
        <w:spacing w:before="220"/>
        <w:ind w:firstLine="540"/>
        <w:jc w:val="both"/>
      </w:pPr>
      <w:r>
        <w:t>2.3. Устройство полигонов на просадочных грунтах допускается при условии полного устранения просадочных свойств грунтов.</w:t>
      </w:r>
    </w:p>
    <w:p w:rsidR="00B03D41" w:rsidRDefault="00B03D41" w:rsidP="00B03D41">
      <w:pPr>
        <w:pStyle w:val="ConsPlusNormal"/>
        <w:spacing w:before="220"/>
        <w:ind w:firstLine="540"/>
        <w:jc w:val="both"/>
      </w:pPr>
      <w:r>
        <w:t>2.4. Участок для размещения полигона ТКО должен располагаться на территориях с уровнем залегания подземных вод на глубине не менее 2 метров от нижнего уровня размещаемых отходов.</w:t>
      </w:r>
    </w:p>
    <w:p w:rsidR="00B03D41" w:rsidRDefault="00B03D41" w:rsidP="00B03D41">
      <w:pPr>
        <w:pStyle w:val="ConsPlusNormal"/>
        <w:spacing w:before="220"/>
        <w:ind w:firstLine="540"/>
        <w:jc w:val="both"/>
      </w:pPr>
      <w:bookmarkStart w:id="23" w:name="P2421"/>
      <w:bookmarkEnd w:id="23"/>
      <w:r>
        <w:t>2.5. Основание и стенки ложа полигона, а также дренажной системы, должны состоять из минерального слоя и гидроизолирующего материала (глинистые, грунтобитумно-бетонные, асфальтобетонные, асфальтополимербетонные, полимерные, геосинтетические, тканевые и другие материалы), обеспечивающими коэффициент фильтрации (проницаемость) с объединенным эффектом не более 10</w:t>
      </w:r>
      <w:r>
        <w:rPr>
          <w:vertAlign w:val="superscript"/>
        </w:rPr>
        <w:t>-11</w:t>
      </w:r>
      <w:r>
        <w:t xml:space="preserve"> см/с, стойкость </w:t>
      </w:r>
      <w:proofErr w:type="gramStart"/>
      <w:r>
        <w:t>к механическим повреждением</w:t>
      </w:r>
      <w:proofErr w:type="gramEnd"/>
      <w:r>
        <w:t xml:space="preserve"> не менее 1,8 kN. Дополнительный показатель - способность материала к самовосстановлению при повреждениях.</w:t>
      </w:r>
    </w:p>
    <w:p w:rsidR="00B03D41" w:rsidRDefault="00B03D41" w:rsidP="00B03D41">
      <w:pPr>
        <w:pStyle w:val="ConsPlusNormal"/>
        <w:spacing w:before="220"/>
        <w:ind w:firstLine="540"/>
        <w:jc w:val="both"/>
      </w:pPr>
      <w:r>
        <w:t>2.6. Полигоны ТКО располагаются ниже мест водозаборов хозяйственно-питьевого водоснабжения, рыбоводных хозяйств, мест нереста и массового нагула рыбы.</w:t>
      </w:r>
    </w:p>
    <w:p w:rsidR="00B03D41" w:rsidRDefault="00B03D41" w:rsidP="00B03D41">
      <w:pPr>
        <w:pStyle w:val="ConsPlusNormal"/>
        <w:spacing w:before="220"/>
        <w:ind w:firstLine="540"/>
        <w:jc w:val="both"/>
      </w:pPr>
      <w:r>
        <w:t>2.7. Участок для размещения полигона ТКО должен располагаться с подветренной стороны (для ветров преобладающего направления) по отношению к населенным пунктам и рекреационным зонам; должен быть не затопляемым и не подтапливаемым.</w:t>
      </w:r>
    </w:p>
    <w:p w:rsidR="00B03D41" w:rsidRDefault="00B03D41" w:rsidP="00B03D41">
      <w:pPr>
        <w:pStyle w:val="ConsPlusNormal"/>
        <w:spacing w:before="220"/>
        <w:ind w:firstLine="540"/>
        <w:jc w:val="both"/>
      </w:pPr>
      <w:r>
        <w:t xml:space="preserve">2.8. Санитарно-защитная зона устанавливается для проектируемых, действующих, реконструируемых, рекультивируемых и недействующих полигонов ТКО. В процессе проектирования размер санитарно-защитной зоны (СЗЗ) должен быть обоснован с учетом требований </w:t>
      </w:r>
      <w:hyperlink w:anchor="P336" w:history="1">
        <w:r>
          <w:rPr>
            <w:rStyle w:val="a3"/>
            <w:u w:val="none"/>
          </w:rPr>
          <w:t>раздела</w:t>
        </w:r>
      </w:hyperlink>
      <w:r>
        <w:t xml:space="preserve"> Гигиенические требования к устройству зон с особыми условиями использования территорий.</w:t>
      </w:r>
    </w:p>
    <w:p w:rsidR="00B03D41" w:rsidRDefault="00B03D41" w:rsidP="00B03D41">
      <w:pPr>
        <w:pStyle w:val="ConsPlusNormal"/>
        <w:spacing w:before="220"/>
        <w:ind w:firstLine="540"/>
        <w:jc w:val="both"/>
      </w:pPr>
      <w:r>
        <w:t>2.9. Не допускается использование под полигоны болот и участков с выходами грунтовых вод в виде ключей.</w:t>
      </w:r>
    </w:p>
    <w:p w:rsidR="00B03D41" w:rsidRDefault="00B03D41" w:rsidP="00B03D41">
      <w:pPr>
        <w:pStyle w:val="ConsPlusNormal"/>
        <w:spacing w:before="220"/>
        <w:ind w:firstLine="540"/>
        <w:jc w:val="both"/>
      </w:pPr>
      <w:r>
        <w:t>2.10. Участок для устройства полигона ТКО должен отводиться в соответствии с утвержденным генеральным планом или проектом планировки и застройки города и его пригородной зоны.</w:t>
      </w:r>
    </w:p>
    <w:p w:rsidR="00B03D41" w:rsidRDefault="00B03D41" w:rsidP="00B03D41">
      <w:pPr>
        <w:pStyle w:val="ConsPlusNormal"/>
        <w:spacing w:before="220"/>
        <w:ind w:firstLine="540"/>
        <w:jc w:val="both"/>
      </w:pPr>
      <w:r>
        <w:t>2.11. Допускается отвод земельного участка под полигоны ТКО на территории оврагов, начиная с его верховьев, при обеспечении требования по организации сбора и удаления талых и ливневых вод путем устройства перехватывающих нагорных каналов для отвода этих вод.</w:t>
      </w:r>
    </w:p>
    <w:p w:rsidR="00B03D41" w:rsidRDefault="00B03D41" w:rsidP="00B03D41">
      <w:pPr>
        <w:pStyle w:val="ConsPlusNormal"/>
        <w:spacing w:before="220"/>
        <w:ind w:firstLine="540"/>
        <w:jc w:val="both"/>
      </w:pPr>
      <w:r>
        <w:t>2.12. Полигон состоит из двух взаимосвязанных территориальных частей: территория, занятая под складирование ТКО (около 95% площади полигона), и территория для размещения хозяйственно-бытовых объектов.</w:t>
      </w:r>
    </w:p>
    <w:p w:rsidR="00B03D41" w:rsidRDefault="00B03D41" w:rsidP="00B03D41">
      <w:pPr>
        <w:pStyle w:val="ConsPlusNormal"/>
        <w:spacing w:before="220"/>
        <w:ind w:firstLine="540"/>
        <w:jc w:val="both"/>
      </w:pPr>
      <w:r>
        <w:t>2.13. По всей площади участка складирования предусматривается устройство котлована. Грунт из котлованов складируется и может быть использован для промежуточной и окончательной изоляции уплотненных ТКО.</w:t>
      </w:r>
    </w:p>
    <w:p w:rsidR="00B03D41" w:rsidRDefault="00B03D41" w:rsidP="00B03D41">
      <w:pPr>
        <w:pStyle w:val="ConsPlusNormal"/>
        <w:spacing w:before="220"/>
        <w:ind w:firstLine="540"/>
        <w:jc w:val="both"/>
      </w:pPr>
      <w:r>
        <w:t>2.14. Площадь участка, отводимого под полигон, выбирается исходя из условия срока его эксплуатации не менее 15 - 20 лет.</w:t>
      </w:r>
    </w:p>
    <w:p w:rsidR="00B03D41" w:rsidRDefault="00B03D41" w:rsidP="00B03D41">
      <w:pPr>
        <w:pStyle w:val="ConsPlusNormal"/>
        <w:spacing w:before="220"/>
        <w:ind w:firstLine="540"/>
        <w:jc w:val="both"/>
      </w:pPr>
      <w:r>
        <w:lastRenderedPageBreak/>
        <w:t>2.15. Заполнение полигона осуществляется послойным чередованием ТКО и грунта, дренажных труб, а также изолирующих материалов.</w:t>
      </w:r>
    </w:p>
    <w:p w:rsidR="00B03D41" w:rsidRDefault="00B03D41" w:rsidP="00B03D41">
      <w:pPr>
        <w:pStyle w:val="ConsPlusNormal"/>
        <w:spacing w:before="220"/>
        <w:ind w:firstLine="540"/>
        <w:jc w:val="both"/>
      </w:pPr>
      <w:r>
        <w:t xml:space="preserve">2.16. С учетом объема годовых атмосферных осадков, испарительной способности почв и влажности, складируемых ТКО обеспечивается сбор образующейся </w:t>
      </w:r>
      <w:proofErr w:type="gramStart"/>
      <w:r>
        <w:t>в их толще жидкой фазы</w:t>
      </w:r>
      <w:proofErr w:type="gramEnd"/>
      <w:r>
        <w:t xml:space="preserve"> - фильтрата.</w:t>
      </w:r>
    </w:p>
    <w:p w:rsidR="00B03D41" w:rsidRDefault="00B03D41" w:rsidP="00B03D41">
      <w:pPr>
        <w:pStyle w:val="ConsPlusNormal"/>
        <w:spacing w:before="220"/>
        <w:ind w:firstLine="540"/>
        <w:jc w:val="both"/>
      </w:pPr>
      <w:r>
        <w:t xml:space="preserve">2.17. Дренажная система, обеспечивающая сбор и удаление фильтрата, должна быть спроектирована так, чтобы обеспечить эффективный сбор и отвод фильтрата, возможность контроля работоспособности системы. Гидроизоляция дренажной системы осуществляется с использованием материалов, указанных в </w:t>
      </w:r>
      <w:hyperlink w:anchor="P2421" w:history="1">
        <w:r>
          <w:rPr>
            <w:rStyle w:val="a3"/>
            <w:u w:val="none"/>
          </w:rPr>
          <w:t>п. 2.5</w:t>
        </w:r>
      </w:hyperlink>
      <w:r>
        <w:t>.</w:t>
      </w:r>
    </w:p>
    <w:p w:rsidR="00B03D41" w:rsidRDefault="00B03D41" w:rsidP="00B03D41">
      <w:pPr>
        <w:pStyle w:val="ConsPlusNormal"/>
        <w:spacing w:before="220"/>
        <w:ind w:firstLine="540"/>
        <w:jc w:val="both"/>
      </w:pPr>
      <w:r>
        <w:t xml:space="preserve">2.18. 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очистки в водные объекты в соответствии с требованиями </w:t>
      </w:r>
      <w:hyperlink w:anchor="P112" w:history="1">
        <w:r>
          <w:rPr>
            <w:rStyle w:val="a3"/>
            <w:u w:val="none"/>
          </w:rPr>
          <w:t>раздела 5</w:t>
        </w:r>
      </w:hyperlink>
      <w:r>
        <w:t xml:space="preserve"> настоящих СП при соблюдении требований </w:t>
      </w:r>
      <w:hyperlink w:anchor="P516" w:history="1">
        <w:r>
          <w:rPr>
            <w:rStyle w:val="a3"/>
            <w:u w:val="none"/>
          </w:rPr>
          <w:t>раздела</w:t>
        </w:r>
      </w:hyperlink>
      <w:r>
        <w:t xml:space="preserve"> Гигиенические требования к охране водных объектов от загрязнения.</w:t>
      </w:r>
    </w:p>
    <w:p w:rsidR="00B03D41" w:rsidRDefault="00B03D41" w:rsidP="00B03D41">
      <w:pPr>
        <w:pStyle w:val="ConsPlusNormal"/>
        <w:spacing w:before="220"/>
        <w:ind w:firstLine="540"/>
        <w:jc w:val="both"/>
      </w:pPr>
      <w:r>
        <w:t>2.19 При проектировании и строительстве полигонов ТКО должна быть предусмотрена система сбора и отвода биогаза, обеспечивающая эффективный сбор и отвод биогаза, с обеспечением возможности контроля работоспособности системы</w:t>
      </w:r>
    </w:p>
    <w:p w:rsidR="00B03D41" w:rsidRDefault="00B03D41" w:rsidP="00B03D41">
      <w:pPr>
        <w:pStyle w:val="ConsPlusNormal"/>
        <w:spacing w:before="220"/>
        <w:ind w:firstLine="540"/>
        <w:jc w:val="both"/>
      </w:pPr>
      <w:r>
        <w:t>2.20. Для полигонов, принимающих менее 120 тысяч м</w:t>
      </w:r>
      <w:r>
        <w:rPr>
          <w:vertAlign w:val="superscript"/>
        </w:rPr>
        <w:t>3</w:t>
      </w:r>
      <w:r>
        <w:t xml:space="preserve"> ТКО в год, рекомендуется траншейная схема складирования ТКО. Траншеи устраиваются перпендикулярно направлению господствующих ветров, что препятствует, разносу ТКО. Грунт, полученный от рытья траншей, используется для послойной изоляции отходов и засыпки траншей после заполнения ТКО.</w:t>
      </w:r>
    </w:p>
    <w:p w:rsidR="00B03D41" w:rsidRDefault="00B03D41" w:rsidP="00B03D41">
      <w:pPr>
        <w:pStyle w:val="ConsPlusNormal"/>
        <w:spacing w:before="220"/>
        <w:ind w:firstLine="540"/>
        <w:jc w:val="both"/>
      </w:pPr>
      <w:r>
        <w:t>2.21. Основание (днище) траншеи должно отвечать требованиям гидроизоляции и коэффициента фильтрации.</w:t>
      </w:r>
    </w:p>
    <w:p w:rsidR="00B03D41" w:rsidRDefault="00B03D41" w:rsidP="00B03D41">
      <w:pPr>
        <w:pStyle w:val="ConsPlusNormal"/>
        <w:spacing w:before="220"/>
        <w:ind w:firstLine="540"/>
        <w:jc w:val="both"/>
      </w:pPr>
      <w:r>
        <w:t>2.22. Длина траншеи устраивается с учетом времени заполнения:</w:t>
      </w:r>
    </w:p>
    <w:p w:rsidR="00B03D41" w:rsidRDefault="00B03D41" w:rsidP="00B03D41">
      <w:pPr>
        <w:pStyle w:val="ConsPlusNormal"/>
        <w:spacing w:before="220"/>
        <w:ind w:firstLine="540"/>
        <w:jc w:val="both"/>
      </w:pPr>
      <w:r>
        <w:t>а) в период температур выше 0 °C в течение 1 - 2 месяцев;</w:t>
      </w:r>
    </w:p>
    <w:p w:rsidR="00B03D41" w:rsidRDefault="00B03D41" w:rsidP="00B03D41">
      <w:pPr>
        <w:pStyle w:val="ConsPlusNormal"/>
        <w:spacing w:before="220"/>
        <w:ind w:firstLine="540"/>
        <w:jc w:val="both"/>
      </w:pPr>
      <w:r>
        <w:t>б) в период температур ниже 0 °C - на весь период промерзания грунтов.</w:t>
      </w:r>
    </w:p>
    <w:p w:rsidR="00B03D41" w:rsidRDefault="00B03D41" w:rsidP="00B03D41">
      <w:pPr>
        <w:pStyle w:val="ConsPlusNormal"/>
        <w:spacing w:before="220"/>
        <w:ind w:firstLine="540"/>
        <w:jc w:val="both"/>
      </w:pPr>
      <w:r>
        <w:t>2.23. По периметру всей территории полигона ТКО устраивается ограждение. Ограждение могут заменять осушительная траншея глубиной не менее 2 м или вал высотой не менее 2 м. В ограде полигона устраивается шлагбаум у производственно-бытового здания.</w:t>
      </w:r>
    </w:p>
    <w:p w:rsidR="00B03D41" w:rsidRDefault="00B03D41" w:rsidP="00B03D41">
      <w:pPr>
        <w:pStyle w:val="ConsPlusNormal"/>
        <w:spacing w:before="220"/>
        <w:ind w:firstLine="540"/>
        <w:jc w:val="both"/>
      </w:pPr>
      <w:r>
        <w:t>2.24. Освещенность участков размещения отходов должна быть не менее 5 люксов при условии работы в темное время суток.</w:t>
      </w:r>
    </w:p>
    <w:p w:rsidR="00B03D41" w:rsidRDefault="00B03D41" w:rsidP="00B03D41">
      <w:pPr>
        <w:pStyle w:val="ConsPlusNormal"/>
        <w:spacing w:before="220"/>
        <w:ind w:firstLine="540"/>
        <w:jc w:val="both"/>
      </w:pPr>
      <w:r>
        <w:t>2.25. Вокруг всей территории полигона обязательно производится посадка деревьев. Ширина посадочной полосы должна быть не менее 20 метров.</w:t>
      </w:r>
    </w:p>
    <w:p w:rsidR="00B03D41" w:rsidRDefault="00B03D41" w:rsidP="00B03D41">
      <w:pPr>
        <w:pStyle w:val="ConsPlusNormal"/>
        <w:spacing w:before="220"/>
        <w:ind w:firstLine="540"/>
        <w:jc w:val="both"/>
      </w:pPr>
      <w:r>
        <w:t>2.26. С целью подтверждения эффективности осуществляемых мероприятий по защите водных объектов от загрязнения и отсутствия негативного влияния полигона на водные объекты в зеленой зоне полигона устраиваются контрольные скважины. Одна контрольная скважина закладывается выше полигона по потоку грунтовых вод (контроль), не менее 2-х скважин ниже полигона.</w:t>
      </w:r>
    </w:p>
    <w:p w:rsidR="00B03D41" w:rsidRDefault="00B03D41" w:rsidP="00B03D41">
      <w:pPr>
        <w:pStyle w:val="ConsPlusNormal"/>
        <w:spacing w:before="220"/>
        <w:ind w:firstLine="540"/>
        <w:jc w:val="both"/>
      </w:pPr>
      <w:r>
        <w:t>2.27. К сооружениям по контролю качества грунтовых и поверхностных вод устраиваются подъезды для автотранспорта и емкости для водоотлива или откачки воды перед взятием проб.</w:t>
      </w:r>
    </w:p>
    <w:p w:rsidR="00B03D41" w:rsidRDefault="00B03D41" w:rsidP="00B03D41">
      <w:pPr>
        <w:pStyle w:val="ConsPlusNormal"/>
        <w:spacing w:before="220"/>
        <w:ind w:firstLine="540"/>
        <w:jc w:val="both"/>
      </w:pPr>
      <w:r>
        <w:t xml:space="preserve">2.28. Отвод дождевых и талых вод хозяйственной зоны территорий полигонов ТКО следует предусматривать в контрольно-регулирующие пруды, состоящие из двух секций. Вместимость </w:t>
      </w:r>
      <w:r>
        <w:lastRenderedPageBreak/>
        <w:t>каждой секции пруда следует рассчитывать на объем максимального суточного дождя повторяемостью раз в 10 лет.</w:t>
      </w:r>
    </w:p>
    <w:p w:rsidR="00B03D41" w:rsidRDefault="00B03D41" w:rsidP="00B03D41">
      <w:pPr>
        <w:pStyle w:val="ConsPlusNormal"/>
        <w:spacing w:before="220"/>
        <w:ind w:firstLine="540"/>
        <w:jc w:val="both"/>
      </w:pPr>
      <w:r>
        <w:t>2.29. При притоке дренажных вод более 0,1 м</w:t>
      </w:r>
      <w:r>
        <w:rPr>
          <w:vertAlign w:val="superscript"/>
        </w:rPr>
        <w:t>3</w:t>
      </w:r>
      <w:r>
        <w:t>/с и наличии водоупорного слоя от поверхности земли на расстоянии до 25 м по контуру участка под кольцевым обвалованием следует предусматривать противофильтрационную завесу.</w:t>
      </w:r>
    </w:p>
    <w:p w:rsidR="00B03D41" w:rsidRDefault="00B03D41" w:rsidP="00B03D41">
      <w:pPr>
        <w:pStyle w:val="ConsPlusNormal"/>
        <w:spacing w:before="220"/>
        <w:ind w:firstLine="540"/>
        <w:jc w:val="both"/>
      </w:pPr>
      <w:r>
        <w:t>2.30. В проектах контрольно-регулирующих прудов дождевых и талых вод должна предусматриваться возможность переключения приема загрязненного стока в одну из секций.</w:t>
      </w:r>
    </w:p>
    <w:p w:rsidR="00B03D41" w:rsidRDefault="00B03D41" w:rsidP="00B03D41">
      <w:pPr>
        <w:pStyle w:val="ConsPlusNormal"/>
        <w:ind w:firstLine="540"/>
        <w:jc w:val="both"/>
      </w:pPr>
    </w:p>
    <w:p w:rsidR="00B03D41" w:rsidRDefault="00B03D41" w:rsidP="00B03D41">
      <w:pPr>
        <w:pStyle w:val="ConsPlusTitle"/>
        <w:jc w:val="center"/>
        <w:outlineLvl w:val="2"/>
      </w:pPr>
      <w:r>
        <w:t>3. Гигиенические требования к эксплуатации полигонов ТКО,</w:t>
      </w:r>
    </w:p>
    <w:p w:rsidR="00B03D41" w:rsidRDefault="00B03D41" w:rsidP="00B03D41">
      <w:pPr>
        <w:pStyle w:val="ConsPlusTitle"/>
        <w:jc w:val="center"/>
      </w:pPr>
      <w:r>
        <w:t>консервации и рекультивации</w:t>
      </w:r>
    </w:p>
    <w:p w:rsidR="00B03D41" w:rsidRDefault="00B03D41" w:rsidP="00B03D41">
      <w:pPr>
        <w:pStyle w:val="ConsPlusNormal"/>
        <w:ind w:firstLine="540"/>
        <w:jc w:val="both"/>
      </w:pPr>
    </w:p>
    <w:p w:rsidR="00B03D41" w:rsidRDefault="00B03D41" w:rsidP="00B03D41">
      <w:pPr>
        <w:pStyle w:val="ConsPlusNormal"/>
        <w:ind w:firstLine="540"/>
        <w:jc w:val="both"/>
      </w:pPr>
      <w:r>
        <w:t>3.1. Складирование ТКО допускается только на рабочей карте и в соответствии с инструкцией по проектированию, эксплуатации и рекультивации полигонов для твердых бытовых отходов. Промежуточная или окончательная изоляция уплотненного слоя ТКО осуществляется в летний период ежесуточно, при температуре +5 °C и ниже - не позднее трех суток со времени складирования ТКО.</w:t>
      </w:r>
    </w:p>
    <w:p w:rsidR="00B03D41" w:rsidRDefault="00B03D41" w:rsidP="00B03D41">
      <w:pPr>
        <w:pStyle w:val="ConsPlusNormal"/>
        <w:spacing w:before="220"/>
        <w:ind w:firstLine="540"/>
        <w:jc w:val="both"/>
      </w:pPr>
      <w:r>
        <w:t>3.2. Переносные сетчатые ограждения устанавливаются как можно ближе к месту разгрузки и складирования ТКО, перпендикулярно направлению господствующих ветров, для задержки легких фракций отходов, высыпающихся при разгрузке ТКО из мусоровозов и перемещаемых бульдозерами к рабочей карте.</w:t>
      </w:r>
    </w:p>
    <w:p w:rsidR="00B03D41" w:rsidRDefault="00B03D41" w:rsidP="00B03D41">
      <w:pPr>
        <w:pStyle w:val="ConsPlusNormal"/>
        <w:spacing w:before="220"/>
        <w:ind w:firstLine="540"/>
        <w:jc w:val="both"/>
      </w:pPr>
      <w:r>
        <w:t>3.3. Регулярно, не реже одного раза в смену, отходы, задерживаемые переносными щитами, собирают и размещают по поверхности рабочей карты, уплотняют сверху изолирующим слоем грунта.</w:t>
      </w:r>
    </w:p>
    <w:p w:rsidR="00B03D41" w:rsidRDefault="00B03D41" w:rsidP="00B03D41">
      <w:pPr>
        <w:pStyle w:val="ConsPlusNormal"/>
        <w:spacing w:before="220"/>
        <w:ind w:firstLine="540"/>
        <w:jc w:val="both"/>
      </w:pPr>
      <w:r>
        <w:t>3.4. Регулярно подлежат очистке от мусора перехватывающие обводные каналы, отводящие поверхностные (ливневые) стоки.</w:t>
      </w:r>
    </w:p>
    <w:p w:rsidR="00B03D41" w:rsidRDefault="00B03D41" w:rsidP="00B03D41">
      <w:pPr>
        <w:pStyle w:val="ConsPlusNormal"/>
        <w:spacing w:before="220"/>
        <w:ind w:firstLine="540"/>
        <w:jc w:val="both"/>
      </w:pPr>
      <w:r>
        <w:t>3.5. На территории полигона не допускается сжигание ТКО, и должны быть приняты меры по недопустимости самовозгорания ТКО.</w:t>
      </w:r>
    </w:p>
    <w:p w:rsidR="00B03D41" w:rsidRDefault="00B03D41" w:rsidP="00B03D41">
      <w:pPr>
        <w:pStyle w:val="ConsPlusNormal"/>
        <w:spacing w:before="220"/>
        <w:ind w:firstLine="540"/>
        <w:jc w:val="both"/>
      </w:pPr>
      <w:r>
        <w:t>3.6. Прекращение эксплуатации полигона осуществляется после отсыпки его на предусмотренную проектом высоту.</w:t>
      </w:r>
    </w:p>
    <w:p w:rsidR="00B03D41" w:rsidRDefault="00B03D41" w:rsidP="00B03D41">
      <w:pPr>
        <w:pStyle w:val="ConsPlusNormal"/>
        <w:spacing w:before="220"/>
        <w:ind w:firstLine="540"/>
        <w:jc w:val="both"/>
      </w:pPr>
      <w:r>
        <w:t>3.7. Последний слой отходов перед закрытием полигона перекрывается изолирующим слоем, состоящим из минерального слоя и гидроизолирующего материала.</w:t>
      </w:r>
    </w:p>
    <w:p w:rsidR="00B03D41" w:rsidRDefault="00B03D41" w:rsidP="00B03D41">
      <w:pPr>
        <w:pStyle w:val="ConsPlusNormal"/>
        <w:spacing w:before="220"/>
        <w:ind w:firstLine="540"/>
        <w:jc w:val="both"/>
      </w:pPr>
      <w:r>
        <w:t>3.8. Устройство верхнего изолирующего слоя полигона определяется предусмотренными условиями его последующего использования при закрытии полигона и его последующей рекультивации.</w:t>
      </w:r>
    </w:p>
    <w:p w:rsidR="00B03D41" w:rsidRDefault="00B03D41" w:rsidP="00B03D41">
      <w:pPr>
        <w:pStyle w:val="ConsPlusNormal"/>
        <w:spacing w:before="220"/>
        <w:ind w:firstLine="540"/>
        <w:jc w:val="both"/>
      </w:pPr>
      <w:r>
        <w:t>3.9. После рекультивации полигон может использоваться для создания лесопаркового комплекса в системе пригородного сельского хозяйства, в качестве горок для лыжного спорта или смотровых площадок и других рекреационных целей, при условии соблюдения гигиенических нормативов в атмосферном воздухе. Толщина наружного изолирующего слоя должна быть не менее 0,6 м.</w:t>
      </w:r>
    </w:p>
    <w:p w:rsidR="00B03D41" w:rsidRDefault="00B03D41" w:rsidP="00B03D41">
      <w:pPr>
        <w:pStyle w:val="ConsPlusNormal"/>
        <w:spacing w:before="220"/>
        <w:ind w:firstLine="540"/>
        <w:jc w:val="both"/>
      </w:pPr>
      <w:r>
        <w:t>3.10. Для защиты от выветривания или смыва грунта с откосов полигона необходимо их озеленять непосредственно после укладки наружного изолирующего слоя. Выбор видов деревьев и кустарников определяется местными условиями.</w:t>
      </w:r>
    </w:p>
    <w:p w:rsidR="00B03D41" w:rsidRDefault="00B03D41" w:rsidP="00B03D41">
      <w:pPr>
        <w:pStyle w:val="ConsPlusNormal"/>
        <w:spacing w:before="220"/>
        <w:ind w:firstLine="540"/>
        <w:jc w:val="both"/>
      </w:pPr>
      <w:r>
        <w:t>3.11. Использование территории полигона после рекультивации под капитальное строительство не допускается.</w:t>
      </w:r>
    </w:p>
    <w:p w:rsidR="00B03D41" w:rsidRDefault="00B03D41" w:rsidP="00B03D41">
      <w:pPr>
        <w:pStyle w:val="ConsPlusNormal"/>
        <w:spacing w:before="220"/>
        <w:ind w:firstLine="540"/>
        <w:jc w:val="both"/>
      </w:pPr>
      <w:r>
        <w:lastRenderedPageBreak/>
        <w:t>3.12. В ходе рекультивации полигонов ТКО должно предусматриваться строительство систем дренажа и газоотвода.</w:t>
      </w:r>
    </w:p>
    <w:p w:rsidR="00B03D41" w:rsidRDefault="00B03D41" w:rsidP="00B03D41">
      <w:pPr>
        <w:pStyle w:val="ConsPlusNormal"/>
        <w:spacing w:before="220"/>
        <w:ind w:firstLine="540"/>
        <w:jc w:val="both"/>
      </w:pPr>
      <w:r>
        <w:t>3.13. На выезде с территории полигона предусматривается контрольно-дезинфицирующая установка с устройством ванны для мойки колес спецавтотранспорта, с использованием дезсредств, разрешенных в установленном порядке.</w:t>
      </w:r>
    </w:p>
    <w:p w:rsidR="00B03D41" w:rsidRDefault="00B03D41" w:rsidP="00B03D41">
      <w:pPr>
        <w:pStyle w:val="ConsPlusNormal"/>
        <w:ind w:firstLine="540"/>
        <w:jc w:val="both"/>
      </w:pPr>
    </w:p>
    <w:p w:rsidR="00B03D41" w:rsidRDefault="00B03D41" w:rsidP="00B03D41">
      <w:pPr>
        <w:pStyle w:val="ConsPlusTitle"/>
        <w:jc w:val="center"/>
        <w:outlineLvl w:val="2"/>
      </w:pPr>
      <w:r>
        <w:t>4. Производственный контроль за эксплуатацией полигона ТКО</w:t>
      </w:r>
    </w:p>
    <w:p w:rsidR="00B03D41" w:rsidRDefault="00B03D41" w:rsidP="00B03D41">
      <w:pPr>
        <w:pStyle w:val="ConsPlusNormal"/>
        <w:ind w:firstLine="540"/>
        <w:jc w:val="both"/>
      </w:pPr>
    </w:p>
    <w:p w:rsidR="00B03D41" w:rsidRDefault="00B03D41" w:rsidP="00B03D41">
      <w:pPr>
        <w:pStyle w:val="ConsPlusNormal"/>
        <w:ind w:firstLine="540"/>
        <w:jc w:val="both"/>
      </w:pPr>
      <w:r>
        <w:t>4.1. Контроль по приему отходов на полигоны ТКО в соответствии с утвержденными инструкциями осуществляется сотрудниками организации, которая обслуживает полигон.</w:t>
      </w:r>
    </w:p>
    <w:p w:rsidR="00B03D41" w:rsidRDefault="00B03D41" w:rsidP="00B03D41">
      <w:pPr>
        <w:pStyle w:val="ConsPlusNormal"/>
        <w:spacing w:before="220"/>
        <w:ind w:firstLine="540"/>
        <w:jc w:val="both"/>
      </w:pPr>
      <w:r>
        <w:t>4.2. Контролю, согласно утвержденному графику, подлежит фракционный, морфологический, радиологический и химический состав отходов, класс опасности для здоровья человека поступающих на полигон отходов.</w:t>
      </w:r>
    </w:p>
    <w:p w:rsidR="00B03D41" w:rsidRDefault="00B03D41" w:rsidP="00B03D41">
      <w:pPr>
        <w:pStyle w:val="ConsPlusNormal"/>
        <w:spacing w:before="220"/>
        <w:ind w:firstLine="540"/>
        <w:jc w:val="both"/>
      </w:pPr>
      <w:r>
        <w:t>4.3. Организация, обслуживающая полигон, разрабатывает инструкцию по производственному санитарному контролю для персонала, работающего на предприятии.</w:t>
      </w:r>
    </w:p>
    <w:p w:rsidR="00B03D41" w:rsidRDefault="00B03D41" w:rsidP="00B03D41">
      <w:pPr>
        <w:pStyle w:val="ConsPlusNormal"/>
        <w:spacing w:before="220"/>
        <w:ind w:firstLine="540"/>
        <w:jc w:val="both"/>
      </w:pPr>
      <w:r>
        <w:t>4.4. Технологические процессы должны обеспечивать предотвращение загрязнения грунтовых и поверхностных вод, атмосферного воздуха, почв, превышения уровней шума и радиационного фона, выше допустимых пределов, установленных гигиеническими нормативами.</w:t>
      </w:r>
    </w:p>
    <w:p w:rsidR="00B03D41" w:rsidRDefault="00B03D41" w:rsidP="00B03D41">
      <w:pPr>
        <w:pStyle w:val="ConsPlusNormal"/>
        <w:spacing w:before="220"/>
        <w:ind w:firstLine="540"/>
        <w:jc w:val="both"/>
      </w:pPr>
      <w:r>
        <w:t>4.5. Для полигона ТКО разрабатывается программа (план) производственного контроля, предусматривающий контроль за состоянием грунтовых и поверхностных водных объектов, атмосферного воздуха, почв, уровней шума и радиации в зоне возможного неблагоприятного влияния полигона.</w:t>
      </w:r>
    </w:p>
    <w:p w:rsidR="00B03D41" w:rsidRDefault="00B03D41" w:rsidP="00B03D41">
      <w:pPr>
        <w:pStyle w:val="ConsPlusNormal"/>
        <w:spacing w:before="220"/>
        <w:ind w:firstLine="540"/>
        <w:jc w:val="both"/>
      </w:pPr>
      <w:r>
        <w:t>Программа (план) производственного контроля полигона ТКО разрабатывается владельцем полигона в соответствии с санитарными правилами по производственному контролю за соблюдением санитарно-эпидемиологических требований.</w:t>
      </w:r>
    </w:p>
    <w:p w:rsidR="00B03D41" w:rsidRDefault="00B03D41" w:rsidP="00B03D41">
      <w:pPr>
        <w:pStyle w:val="ConsPlusNormal"/>
        <w:spacing w:before="220"/>
        <w:ind w:firstLine="540"/>
        <w:jc w:val="both"/>
      </w:pPr>
      <w:r>
        <w:t>4.6. Система производственного контроля должна включать устройства и сооружения по контролю состояния подземных и поверхностных вод, атмосферного воздуха, почвы, уровней шума и радиации в зоне возможного влияния полигона.</w:t>
      </w:r>
    </w:p>
    <w:p w:rsidR="00B03D41" w:rsidRDefault="00B03D41" w:rsidP="00B03D41">
      <w:pPr>
        <w:pStyle w:val="ConsPlusNormal"/>
        <w:spacing w:before="220"/>
        <w:ind w:firstLine="540"/>
        <w:jc w:val="both"/>
      </w:pPr>
      <w:r>
        <w:t xml:space="preserve">4.7. Юридическими лицами и индивидуальными предпринимателями производится контроль за состоянием грунтовых вод. В зависимости от глубины их залегания, проектируются шурфы, колодцы или скважины в внутри и за пределами санитарно-защитной зоны полигона. Контрольное сооружение закладывается выше полигона по потоку грунтовых вод с целью отбора проб воды, которая не подвергается влиянию фильтрата с полигона. Выше полигона на поверхностных водоисточниках и ниже полигона на водоотводных канавах следует организовать места отбора проб поверхностных вод. Надзор за безопасностью водных объектов, в которых осуществляется сброс сточных вод после очистки следует осуществлять в соответствии с </w:t>
      </w:r>
      <w:hyperlink w:anchor="P516" w:history="1">
        <w:r>
          <w:rPr>
            <w:rStyle w:val="a3"/>
            <w:u w:val="none"/>
          </w:rPr>
          <w:t>разделом V</w:t>
        </w:r>
      </w:hyperlink>
      <w:r>
        <w:t xml:space="preserve"> "Гигиенические требования к охране водных объектов от загрязнения", а также гигиеническими нормативами (ПДК) химических веществ в воде водных объектов хозяйственно-питьевого и культурно-бытового водопользования.</w:t>
      </w:r>
    </w:p>
    <w:p w:rsidR="00B03D41" w:rsidRDefault="00B03D41" w:rsidP="00B03D41">
      <w:pPr>
        <w:pStyle w:val="ConsPlusNormal"/>
        <w:spacing w:before="220"/>
        <w:ind w:firstLine="540"/>
        <w:jc w:val="both"/>
      </w:pPr>
      <w:r>
        <w:t>4.8. Перечень определяемых показателей и периодичность объема проб обосновываются в программе производственного контроля полигонов.</w:t>
      </w:r>
    </w:p>
    <w:p w:rsidR="00B03D41" w:rsidRDefault="00B03D41" w:rsidP="00B03D41">
      <w:pPr>
        <w:pStyle w:val="ConsPlusNormal"/>
        <w:spacing w:before="220"/>
        <w:ind w:firstLine="540"/>
        <w:jc w:val="both"/>
      </w:pPr>
      <w:r>
        <w:t xml:space="preserve">4.9. В отобранных пробах грунтовых и поверхностных вод определяется содержание аммиака, нитритов, нитратов, гидрокарбонатов, кальция, хлоридов, железа, сульфатов, лития, ХПК, БПК, органического углерода, pH, магния, кадмия, хрома, цианидов, свинца, ртути, мышьяка, меди, бария, сухого остатка, также пробы исследуются на гельминтологические и бактериологические показатели. Если в пробах, отобранных ниже по потоку, выявляется значительное увеличение </w:t>
      </w:r>
      <w:r>
        <w:lastRenderedPageBreak/>
        <w:t>концентраций веществ по сравнению с контрольным, необходимо, по согласованию с органами, осуществляющими государственный санитарно-эпидемиологический надзор, расширить объем определяемых показателей, а в случаях, если содержание определяемых веществ превысит ПДК, необходимо принять меры по ограничению поступления загрязняющих веществ в водные объекты, - в том числе в грунтовые воды - до уровня ПДК.</w:t>
      </w:r>
    </w:p>
    <w:p w:rsidR="00B03D41" w:rsidRDefault="00B03D41" w:rsidP="00B03D41">
      <w:pPr>
        <w:pStyle w:val="ConsPlusNormal"/>
        <w:spacing w:before="220"/>
        <w:ind w:firstLine="540"/>
        <w:jc w:val="both"/>
      </w:pPr>
      <w:r>
        <w:t>4.10. Система производственного контроля должна включать постоянное наблюдение за состоянием воздушной среды. Для этого необходимо ежеквартально производить анализы проб атмосферного воздуха над отработанными участками полигона и на границе санитарно-защитной зоны на содержание соединений, характеризующих процесс биохимического разложения ТКО и представляющих наибольшую опасность.</w:t>
      </w:r>
    </w:p>
    <w:p w:rsidR="00B03D41" w:rsidRDefault="00B03D41" w:rsidP="00B03D41">
      <w:pPr>
        <w:pStyle w:val="ConsPlusNormal"/>
        <w:spacing w:before="220"/>
        <w:ind w:firstLine="540"/>
        <w:jc w:val="both"/>
      </w:pPr>
      <w:r>
        <w:t>4.11. В случае установления превышений ПДК загрязняющих веществ в атмосферном воздухе на границе санитарно-защитной зоны и в воздухе рабочей зоны, должны быть приняты соответствующие меры, учитывающие характер и уровень загрязнения.</w:t>
      </w:r>
    </w:p>
    <w:p w:rsidR="00B03D41" w:rsidRDefault="00B03D41" w:rsidP="00B03D41">
      <w:pPr>
        <w:pStyle w:val="ConsPlusNormal"/>
        <w:ind w:firstLine="540"/>
        <w:jc w:val="both"/>
      </w:pPr>
    </w:p>
    <w:p w:rsidR="00B03D41" w:rsidRDefault="00B03D41" w:rsidP="00B03D41">
      <w:pPr>
        <w:pStyle w:val="ConsPlusTitle"/>
        <w:jc w:val="center"/>
        <w:outlineLvl w:val="1"/>
      </w:pPr>
      <w:r>
        <w:t>XII. САНИТАРНО-ГИГИЕНИЧЕСКИЕ ТРЕБОВАНИЯ К ОБРАЩЕНИЮ</w:t>
      </w:r>
    </w:p>
    <w:p w:rsidR="00B03D41" w:rsidRDefault="00B03D41" w:rsidP="00B03D41">
      <w:pPr>
        <w:pStyle w:val="ConsPlusTitle"/>
        <w:jc w:val="center"/>
      </w:pPr>
      <w:r>
        <w:t>ПЕСТИЦИДОВ И АГРОХИМИКАТОВ</w:t>
      </w:r>
    </w:p>
    <w:p w:rsidR="00B03D41" w:rsidRDefault="00B03D41" w:rsidP="00B03D41">
      <w:pPr>
        <w:pStyle w:val="ConsPlusNormal"/>
        <w:ind w:firstLine="540"/>
        <w:jc w:val="both"/>
      </w:pPr>
    </w:p>
    <w:p w:rsidR="00B03D41" w:rsidRDefault="00B03D41" w:rsidP="00B03D41">
      <w:pPr>
        <w:pStyle w:val="ConsPlusTitle"/>
        <w:jc w:val="center"/>
        <w:outlineLvl w:val="2"/>
      </w:pPr>
      <w:r>
        <w:t>1. Общие положения</w:t>
      </w:r>
    </w:p>
    <w:p w:rsidR="00B03D41" w:rsidRDefault="00B03D41" w:rsidP="00B03D41">
      <w:pPr>
        <w:pStyle w:val="ConsPlusNormal"/>
        <w:ind w:firstLine="540"/>
        <w:jc w:val="both"/>
      </w:pPr>
    </w:p>
    <w:p w:rsidR="00B03D41" w:rsidRDefault="00B03D41" w:rsidP="00B03D41">
      <w:pPr>
        <w:pStyle w:val="ConsPlusNormal"/>
        <w:ind w:firstLine="540"/>
        <w:jc w:val="both"/>
      </w:pPr>
      <w:r>
        <w:t>1.1. На территории Российской Федерации возможны ввоз, хранение, транспортировка, реализация и применение пестицидов и агрохимикатов, прошедших в установленном порядке санитарно-эпидемиологическую экспертизу и включенных в Государственный каталог пестицидов и агрохимикатов, разрешенных к применению на территории Российской Федерации (далее - Каталог), а также использование технологий, техники и оборудования, прошедших гигиеническую оценку в установленном порядке.</w:t>
      </w:r>
    </w:p>
    <w:p w:rsidR="00B03D41" w:rsidRDefault="00B03D41" w:rsidP="00B03D41">
      <w:pPr>
        <w:pStyle w:val="ConsPlusNormal"/>
        <w:spacing w:before="220"/>
        <w:ind w:firstLine="540"/>
        <w:jc w:val="both"/>
      </w:pPr>
      <w:r>
        <w:t>Требования Санитарных правил не распространяются на производство пестицидов и агрохимикатов.</w:t>
      </w:r>
    </w:p>
    <w:p w:rsidR="00B03D41" w:rsidRDefault="00B03D41" w:rsidP="00B03D41">
      <w:pPr>
        <w:pStyle w:val="ConsPlusNormal"/>
        <w:spacing w:before="220"/>
        <w:ind w:firstLine="540"/>
        <w:jc w:val="both"/>
      </w:pPr>
      <w:r>
        <w:t>1.2. Обращение с пестицидами и агрохимикатами на территории Российской Федерации должно соответствовать требованиям настоящих Санитарных правил, а также нормативных и/или технических документов на конкретные препараты.</w:t>
      </w:r>
    </w:p>
    <w:p w:rsidR="00B03D41" w:rsidRDefault="00B03D41" w:rsidP="00B03D41">
      <w:pPr>
        <w:pStyle w:val="ConsPlusNormal"/>
        <w:spacing w:before="220"/>
        <w:ind w:firstLine="540"/>
        <w:jc w:val="both"/>
      </w:pPr>
      <w:r>
        <w:t>Обращение с пестицидами и агрохимикатами должно отвечать требованиям, установленным при государственной регистрации указанных средств.</w:t>
      </w:r>
    </w:p>
    <w:p w:rsidR="00B03D41" w:rsidRDefault="00B03D41" w:rsidP="00B03D41">
      <w:pPr>
        <w:pStyle w:val="ConsPlusNormal"/>
        <w:spacing w:before="220"/>
        <w:ind w:firstLine="540"/>
        <w:jc w:val="both"/>
      </w:pPr>
      <w:r>
        <w:t>1.3. Использование пестицидов и агрохимикатов не должно приводить к:</w:t>
      </w:r>
    </w:p>
    <w:p w:rsidR="00B03D41" w:rsidRDefault="00B03D41" w:rsidP="00B03D41">
      <w:pPr>
        <w:pStyle w:val="ConsPlusNormal"/>
        <w:spacing w:before="220"/>
        <w:ind w:firstLine="540"/>
        <w:jc w:val="both"/>
      </w:pPr>
      <w:r>
        <w:t>- превышению гигиенических нормативов содержания в сельскохозяйственной продукции остаточных количеств пестицидов, токсичных и опасных метаболитов и соединений, радионуклидов, стойких органических загрязнителей, установленных в соответствии с законодательством Российской Федерации в области санитарно-эпидемиологического благополучия населения;</w:t>
      </w:r>
    </w:p>
    <w:p w:rsidR="00B03D41" w:rsidRDefault="00B03D41" w:rsidP="00B03D41">
      <w:pPr>
        <w:pStyle w:val="ConsPlusNormal"/>
        <w:spacing w:before="220"/>
        <w:ind w:firstLine="540"/>
        <w:jc w:val="both"/>
      </w:pPr>
      <w:r>
        <w:t>- появлению в объектах окружающей среды в результате применения органических удобрений патогенной микрофлоры, жизнеспособных яиц гельминтов, опасных для человека, цист патогенных кишечных простейших, энтерококков и других опасных биологических агентов;</w:t>
      </w:r>
    </w:p>
    <w:p w:rsidR="00B03D41" w:rsidRDefault="00B03D41" w:rsidP="00B03D41">
      <w:pPr>
        <w:pStyle w:val="ConsPlusNormal"/>
        <w:spacing w:before="220"/>
        <w:ind w:firstLine="540"/>
        <w:jc w:val="both"/>
      </w:pPr>
      <w:r>
        <w:t>- нарушению естественного микробиоценоза почв.</w:t>
      </w:r>
    </w:p>
    <w:p w:rsidR="00B03D41" w:rsidRDefault="00B03D41" w:rsidP="00B03D41">
      <w:pPr>
        <w:pStyle w:val="ConsPlusNormal"/>
        <w:spacing w:before="220"/>
        <w:ind w:firstLine="540"/>
        <w:jc w:val="both"/>
      </w:pPr>
      <w:r>
        <w:t>Комплексное поступление остаточных количеств пестицидов в организм человека с водой, пищевыми продуктами и атмосферным воздухом не должно превышать допустимых суточных доз (далее - ДСД), утвержденных в установленном порядке.</w:t>
      </w:r>
    </w:p>
    <w:p w:rsidR="00B03D41" w:rsidRDefault="00B03D41" w:rsidP="00B03D41">
      <w:pPr>
        <w:pStyle w:val="ConsPlusNormal"/>
        <w:spacing w:before="220"/>
        <w:ind w:firstLine="540"/>
        <w:jc w:val="both"/>
      </w:pPr>
      <w:r>
        <w:lastRenderedPageBreak/>
        <w:t>1.4. Пестициды и агрохимикаты, поступающие в обращение на территорию страны, в соответствии с законодательством Российской Федерации должны пройти процедуру обязательного подтверждения изготовителем (поставщиком) их соответствия установленным требованиям.</w:t>
      </w:r>
    </w:p>
    <w:p w:rsidR="00B03D41" w:rsidRDefault="00B03D41" w:rsidP="00B03D41">
      <w:pPr>
        <w:pStyle w:val="ConsPlusNormal"/>
        <w:spacing w:before="220"/>
        <w:ind w:firstLine="540"/>
        <w:jc w:val="both"/>
      </w:pPr>
      <w:r>
        <w:t xml:space="preserve">Пестициды и агрохимикаты должны классифицированы по степени опасности для жизни и здоровья людей в соответствии с критериями токсиколого-гигиенической классификации, изложенными в </w:t>
      </w:r>
      <w:hyperlink w:anchor="P39" w:history="1">
        <w:r>
          <w:rPr>
            <w:rStyle w:val="a3"/>
            <w:u w:val="none"/>
          </w:rPr>
          <w:t>Приложении 1</w:t>
        </w:r>
      </w:hyperlink>
      <w:r>
        <w:t xml:space="preserve"> к настоящим Санитарным правилам.</w:t>
      </w:r>
    </w:p>
    <w:p w:rsidR="00B03D41" w:rsidRDefault="00B03D41" w:rsidP="00B03D41">
      <w:pPr>
        <w:pStyle w:val="ConsPlusNormal"/>
        <w:spacing w:before="220"/>
        <w:ind w:firstLine="540"/>
        <w:jc w:val="both"/>
      </w:pPr>
      <w:r>
        <w:t>1.5. Упаковка пестицидов и агрохимикатов должна быть герметичной и изготавливаться из материалов, обеспечивающих сохранность продукции и предотвращение возможности загрязнения окружающей среды на всех этапах обращения указанных средств.</w:t>
      </w:r>
    </w:p>
    <w:p w:rsidR="00B03D41" w:rsidRDefault="00B03D41" w:rsidP="00B03D41">
      <w:pPr>
        <w:pStyle w:val="ConsPlusNormal"/>
        <w:spacing w:before="220"/>
        <w:ind w:firstLine="540"/>
        <w:jc w:val="both"/>
      </w:pPr>
      <w:r>
        <w:t>1.6. Хозяйствующие субъекты, занятые в сфере обращения с пестицидами и агрохимикатами, обязаны обеспечить:</w:t>
      </w:r>
    </w:p>
    <w:p w:rsidR="00B03D41" w:rsidRDefault="00B03D41" w:rsidP="00B03D41">
      <w:pPr>
        <w:pStyle w:val="ConsPlusNormal"/>
        <w:spacing w:before="220"/>
        <w:ind w:firstLine="540"/>
        <w:jc w:val="both"/>
      </w:pPr>
      <w:r>
        <w:t>- соблюдение установленных регламентов и условий хранения, транспортировки, реализации и применения указанных средств;</w:t>
      </w:r>
    </w:p>
    <w:p w:rsidR="00B03D41" w:rsidRDefault="00B03D41" w:rsidP="00B03D41">
      <w:pPr>
        <w:pStyle w:val="ConsPlusNormal"/>
        <w:spacing w:before="220"/>
        <w:ind w:firstLine="540"/>
        <w:jc w:val="both"/>
      </w:pPr>
      <w:r>
        <w:t>- обучение лиц, имеющих контакт с пестицидами и агрохимикатами, по вопросам безопасного обращения с ними, включая меры оказания первой доврачебной помощи в случаях отравлений пестицидами или агрохимикатами;</w:t>
      </w:r>
    </w:p>
    <w:p w:rsidR="00B03D41" w:rsidRDefault="00B03D41" w:rsidP="00B03D41">
      <w:pPr>
        <w:pStyle w:val="ConsPlusNormal"/>
        <w:spacing w:before="220"/>
        <w:ind w:firstLine="540"/>
        <w:jc w:val="both"/>
      </w:pPr>
      <w:r>
        <w:t>- своевременное прохождение предварительных (при поступлении на работу) и периодических медицинских осмотров, работающих с препаратами;</w:t>
      </w:r>
    </w:p>
    <w:p w:rsidR="00B03D41" w:rsidRDefault="00B03D41" w:rsidP="00B03D41">
      <w:pPr>
        <w:pStyle w:val="ConsPlusNormal"/>
        <w:spacing w:before="220"/>
        <w:ind w:firstLine="540"/>
        <w:jc w:val="both"/>
      </w:pPr>
      <w:r>
        <w:t>- выдачу работникам соответствующих средств индивидуальной защиты (далее - СИЗ) органов дыхания, слуха, глаз, кожи, контроль за правильностью их использования и своевременностью обезвреживания;</w:t>
      </w:r>
    </w:p>
    <w:p w:rsidR="00B03D41" w:rsidRDefault="00B03D41" w:rsidP="00B03D41">
      <w:pPr>
        <w:pStyle w:val="ConsPlusNormal"/>
        <w:spacing w:before="220"/>
        <w:ind w:firstLine="540"/>
        <w:jc w:val="both"/>
      </w:pPr>
      <w:r>
        <w:t>-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 и агрохимикатов;</w:t>
      </w:r>
    </w:p>
    <w:p w:rsidR="00B03D41" w:rsidRDefault="00B03D41" w:rsidP="00B03D41">
      <w:pPr>
        <w:pStyle w:val="ConsPlusNormal"/>
        <w:spacing w:before="220"/>
        <w:ind w:firstLine="540"/>
        <w:jc w:val="both"/>
      </w:pPr>
      <w:r>
        <w:t>- соответствующую организацию медико-профилактического и санитарно-бытового обслуживания работающих с препаратами.</w:t>
      </w:r>
    </w:p>
    <w:p w:rsidR="00B03D41" w:rsidRDefault="00B03D41" w:rsidP="00B03D41">
      <w:pPr>
        <w:pStyle w:val="ConsPlusNormal"/>
        <w:spacing w:before="220"/>
        <w:ind w:firstLine="540"/>
        <w:jc w:val="both"/>
      </w:pPr>
      <w:r>
        <w:t>1.7. Гигиена и безопасность труда, охрана окружающей среды при работе с пестицидами и агрохимикатами обеспечиваются максимальной механизацией и автоматизацией трудоемких и опасных работ, способов внесения препаратов, строгим соблюдением правил техники безопасности, государственных санитарно-эпидемиологических правил и нормативов.</w:t>
      </w:r>
    </w:p>
    <w:p w:rsidR="00B03D41" w:rsidRDefault="00B03D41" w:rsidP="00B03D41">
      <w:pPr>
        <w:pStyle w:val="ConsPlusNormal"/>
        <w:spacing w:before="220"/>
        <w:ind w:firstLine="540"/>
        <w:jc w:val="both"/>
      </w:pPr>
      <w:r>
        <w:t>1.8. До проведения обработок пестицидами, не позднее чем за 3 дня, ответственные за проведение работ должны обеспечить оповещение о запланированных работах населения близлежащих населенных пунктов, на границе с которыми размещаются подлежащие обработкам площади, через средства массовой информации (радио, печатные органы, электронные средства и другие способы доведения информации до населения) о запланированных работах.</w:t>
      </w:r>
    </w:p>
    <w:p w:rsidR="00B03D41" w:rsidRDefault="00B03D41" w:rsidP="00B03D41">
      <w:pPr>
        <w:pStyle w:val="ConsPlusNormal"/>
        <w:spacing w:before="220"/>
        <w:ind w:firstLine="540"/>
        <w:jc w:val="both"/>
      </w:pPr>
      <w:r>
        <w:t>На границах обрабатываемых пестицидами площадей (участков) выставляются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 Убирают их только после окончания установленных сроков выхода людей для проведения полевых работ, уборки урожая и других.</w:t>
      </w:r>
    </w:p>
    <w:p w:rsidR="00B03D41" w:rsidRDefault="00B03D41" w:rsidP="00B03D41">
      <w:pPr>
        <w:pStyle w:val="ConsPlusNormal"/>
        <w:spacing w:before="220"/>
        <w:ind w:firstLine="540"/>
        <w:jc w:val="both"/>
      </w:pPr>
      <w:r>
        <w:lastRenderedPageBreak/>
        <w:t>1.9.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должна учитываться "роза ветров" и возможность изменения направления воздушных потоков в период проведения защитных работ с целью исключения загрязнения пестицидами атмосферного воздуха и водоемов в местах пребывания людей на прилегающих территориях.</w:t>
      </w:r>
    </w:p>
    <w:p w:rsidR="00B03D41" w:rsidRDefault="00B03D41" w:rsidP="00B03D41">
      <w:pPr>
        <w:pStyle w:val="ConsPlusNormal"/>
        <w:spacing w:before="220"/>
        <w:ind w:firstLine="540"/>
        <w:jc w:val="both"/>
      </w:pPr>
      <w:r>
        <w:t>1.10. При всех видах работ с пестицидами и агрохимикатами руководитель работ следит за соблюдением установленных регламентов применения, гигиенических требований и мер безопасности. При появлении жалоб со стороны сотрудника на ухудшение состояния здоровья он отстраняется от дальнейшей работы и принимаются меры по оказанию первой доврачебной помощи (при необходимости - с последующим вызовом медицинского работника), выявлению и устранению возможных причин заболевания (отравления).</w:t>
      </w:r>
    </w:p>
    <w:p w:rsidR="00B03D41" w:rsidRDefault="00B03D41" w:rsidP="00B03D41">
      <w:pPr>
        <w:pStyle w:val="ConsPlusNormal"/>
        <w:spacing w:before="220"/>
        <w:ind w:firstLine="540"/>
        <w:jc w:val="both"/>
      </w:pPr>
      <w:r>
        <w:t>1.11. Пестициды и агрохимикаты 1 и 2 классов опасности относятся к препаратам ограниченного применения и, следовательно, используются с ограниченной сферой применения и, как правило, силами специальных звеньев (бригад), имеющих соответствующую профессиональную подготовку и допуск к работе с указанными средствами.</w:t>
      </w:r>
    </w:p>
    <w:p w:rsidR="00B03D41" w:rsidRDefault="00B03D41" w:rsidP="00B03D41">
      <w:pPr>
        <w:pStyle w:val="ConsPlusNormal"/>
        <w:spacing w:before="220"/>
        <w:ind w:firstLine="540"/>
        <w:jc w:val="both"/>
      </w:pPr>
      <w:r>
        <w:t>Данное положение не относится к родентицидным средствам (приманкам), меры безопасности при обращении с которыми строго регламентировано и изложены в соответствующих руководствах (рекомендациях) по применению конкретных препаратов. Производство и применение указанных средств, предназначенных для использования в условиях личных подсобных хозяйств, должно исключить необходимость развешивания и дополнительной подготовки препаратов перед использованием.</w:t>
      </w:r>
    </w:p>
    <w:p w:rsidR="00B03D41" w:rsidRDefault="00B03D41" w:rsidP="00B03D41">
      <w:pPr>
        <w:pStyle w:val="ConsPlusNormal"/>
        <w:spacing w:before="220"/>
        <w:ind w:firstLine="540"/>
        <w:jc w:val="both"/>
      </w:pPr>
      <w:r>
        <w:t>1.12. Применение пестицидов и агрохимикатов в каждом конкретном случае проводится на основании утвержденных в установленном порядке рекомендаций (наставлений) по применению, а также в соответствии с Каталогом разрешенных средств и настоящими Санитарными правилами. Особое внимание при этом обращается на нормы расхода препаратов и их рабочих растворов, кратность обработок. Не допускается превышение норм расхода и увеличение кратности обработок, указанных в Каталоге, применение пестицидов в период установленного срока ожидания (периода после последней обработки препаратами - до сбора урожая).</w:t>
      </w:r>
    </w:p>
    <w:p w:rsidR="00B03D41" w:rsidRDefault="00B03D41" w:rsidP="00B03D41">
      <w:pPr>
        <w:pStyle w:val="ConsPlusNormal"/>
        <w:spacing w:before="220"/>
        <w:ind w:firstLine="540"/>
        <w:jc w:val="both"/>
      </w:pPr>
      <w:r>
        <w:t>1.13. Осуществление работ на участках и в помещениях, где проводились обработки, допускается только в сроки, установленные в Каталоге. Также должны соблюдаться установленные сроки прекращения и возобновления выпаса скота на обработанных пестицидами участках.</w:t>
      </w:r>
    </w:p>
    <w:p w:rsidR="00B03D41" w:rsidRDefault="00B03D41" w:rsidP="00B03D41">
      <w:pPr>
        <w:pStyle w:val="ConsPlusNormal"/>
        <w:spacing w:before="220"/>
        <w:ind w:firstLine="540"/>
        <w:jc w:val="both"/>
      </w:pPr>
      <w:r>
        <w:t>1.14. Все работы по применению пестицидов регистрируются в специальном журнале за подписью руководителя работ и должностных лиц организаций, где проводились указанные работы. Эти записи являются основанием при проверке качества работ, анализе динамики остаточных количеств пестицидов (далее - ОКП) в сельскохозяйственной продукции и объектах окружающей среды, заполнении изготовителем (поставщиком) продукции документа о ее качестве при отгрузке продовольственного сырья и пищевой продукции на реализацию.</w:t>
      </w:r>
    </w:p>
    <w:p w:rsidR="00B03D41" w:rsidRDefault="00B03D41" w:rsidP="00B03D41">
      <w:pPr>
        <w:pStyle w:val="ConsPlusNormal"/>
        <w:spacing w:before="220"/>
        <w:ind w:firstLine="540"/>
        <w:jc w:val="both"/>
      </w:pPr>
      <w:r>
        <w:t>1.15. Обработки на землях садоводческих товариществ и приусадебных участков возможны только пестицидами, разрешенными для применения в ЛПХ (указаны в Каталоге под литерой "Л"). При проведении работ необходимо соблюдать меры безопасности, включая использование СИЗ.</w:t>
      </w:r>
    </w:p>
    <w:p w:rsidR="00B03D41" w:rsidRDefault="00B03D41" w:rsidP="00B03D41">
      <w:pPr>
        <w:pStyle w:val="ConsPlusNormal"/>
        <w:spacing w:before="220"/>
        <w:ind w:firstLine="540"/>
        <w:jc w:val="both"/>
      </w:pPr>
      <w:r>
        <w:t>1.16. В целях обеспечения безопасности продукции пчеловодства и охраны пчел от воздействия пестицидов обработку участков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 указанного в Каталоге и рекомендациях по применению конкретных препаратов.</w:t>
      </w:r>
    </w:p>
    <w:p w:rsidR="00B03D41" w:rsidRDefault="00B03D41" w:rsidP="00B03D41">
      <w:pPr>
        <w:pStyle w:val="ConsPlusNormal"/>
        <w:spacing w:before="220"/>
        <w:ind w:firstLine="540"/>
        <w:jc w:val="both"/>
      </w:pPr>
      <w:r>
        <w:lastRenderedPageBreak/>
        <w:t>1.17. При применении пестицидов, в том числе в йодэндемичных регионах, а также на территориях с повышенным техногенным радиационным фоном, преимущественно должны использоваться препараты нового поколения с малыми нормами расхода, позволяющими снизить химическую нагрузку на 1 гектар.</w:t>
      </w:r>
    </w:p>
    <w:p w:rsidR="00B03D41" w:rsidRDefault="00B03D41" w:rsidP="00B03D41">
      <w:pPr>
        <w:pStyle w:val="ConsPlusNormal"/>
        <w:ind w:firstLine="540"/>
        <w:jc w:val="both"/>
      </w:pPr>
    </w:p>
    <w:p w:rsidR="00B03D41" w:rsidRDefault="00B03D41" w:rsidP="00B03D41">
      <w:pPr>
        <w:pStyle w:val="ConsPlusTitle"/>
        <w:jc w:val="center"/>
        <w:outlineLvl w:val="2"/>
      </w:pPr>
      <w:r>
        <w:t>2. Требования безопасности при регистрационных испытаниях</w:t>
      </w:r>
    </w:p>
    <w:p w:rsidR="00B03D41" w:rsidRDefault="00B03D41" w:rsidP="00B03D41">
      <w:pPr>
        <w:pStyle w:val="ConsPlusTitle"/>
        <w:jc w:val="center"/>
      </w:pPr>
      <w:r>
        <w:t>пестицидов и агрохимикатов</w:t>
      </w:r>
    </w:p>
    <w:p w:rsidR="00B03D41" w:rsidRDefault="00B03D41" w:rsidP="00B03D41">
      <w:pPr>
        <w:pStyle w:val="ConsPlusNormal"/>
        <w:ind w:firstLine="540"/>
        <w:jc w:val="both"/>
      </w:pPr>
    </w:p>
    <w:p w:rsidR="00B03D41" w:rsidRDefault="00B03D41" w:rsidP="00B03D41">
      <w:pPr>
        <w:pStyle w:val="ConsPlusNormal"/>
        <w:ind w:firstLine="540"/>
        <w:jc w:val="both"/>
      </w:pPr>
      <w:r>
        <w:t>2.1. Регистрационные испытания и государственная регистрация пестицидов и агрохимикатов осуществляются в соответствии с положением, установленным Правительством Российской Федерации.</w:t>
      </w:r>
    </w:p>
    <w:p w:rsidR="00B03D41" w:rsidRDefault="00B03D41" w:rsidP="00B03D41">
      <w:pPr>
        <w:pStyle w:val="ConsPlusNormal"/>
        <w:spacing w:before="220"/>
        <w:ind w:firstLine="540"/>
        <w:jc w:val="both"/>
      </w:pPr>
      <w:r>
        <w:t>2.2. Регистрационные испытания пестицидов и агрохимикатов осуществляют учреждения и организации, аккредитованные на право проведения работ в данной области.</w:t>
      </w:r>
    </w:p>
    <w:p w:rsidR="00B03D41" w:rsidRDefault="00B03D41" w:rsidP="00B03D41">
      <w:pPr>
        <w:pStyle w:val="ConsPlusNormal"/>
        <w:spacing w:before="220"/>
        <w:ind w:firstLine="540"/>
        <w:jc w:val="both"/>
      </w:pPr>
      <w:r>
        <w:t>2.3. При проведении регистрационных испытаний оцениваются:</w:t>
      </w:r>
    </w:p>
    <w:p w:rsidR="00B03D41" w:rsidRDefault="00B03D41" w:rsidP="00B03D41">
      <w:pPr>
        <w:pStyle w:val="ConsPlusNormal"/>
        <w:spacing w:before="220"/>
        <w:ind w:firstLine="540"/>
        <w:jc w:val="both"/>
      </w:pPr>
      <w:r>
        <w:t>- реальная опасность пестицида и агрохимиката (препаративных форм в целом, возможных опасных примесей и метаболитов) и технологии их применения, обезвреживания и утилизации для здоровья людей, в том числе работающих в контакте с пестицидами, и окружающей среды;</w:t>
      </w:r>
    </w:p>
    <w:p w:rsidR="00B03D41" w:rsidRDefault="00B03D41" w:rsidP="00B03D41">
      <w:pPr>
        <w:pStyle w:val="ConsPlusNormal"/>
        <w:spacing w:before="220"/>
        <w:ind w:firstLine="540"/>
        <w:jc w:val="both"/>
      </w:pPr>
      <w:r>
        <w:t>- правильность выбора средств индивидуальной защиты работников при применении конкретных пестицидов и агрохимикатов;</w:t>
      </w:r>
    </w:p>
    <w:p w:rsidR="00B03D41" w:rsidRDefault="00B03D41" w:rsidP="00B03D41">
      <w:pPr>
        <w:pStyle w:val="ConsPlusNormal"/>
        <w:spacing w:before="220"/>
        <w:ind w:firstLine="540"/>
        <w:jc w:val="both"/>
      </w:pPr>
      <w:r>
        <w:t>- правильность и безопасность предлагаемых заявителем регламентов применения пестицидов и агрохимикатов (норм расхода, кратности применения, сроков ожидания до сбора урожая);</w:t>
      </w:r>
    </w:p>
    <w:p w:rsidR="00B03D41" w:rsidRDefault="00B03D41" w:rsidP="00B03D41">
      <w:pPr>
        <w:pStyle w:val="ConsPlusNormal"/>
        <w:spacing w:before="220"/>
        <w:ind w:firstLine="540"/>
        <w:jc w:val="both"/>
      </w:pPr>
      <w:r>
        <w:t>- динамика остаточных количеств пестицидов, а также токсичных и опасных соединений в производимой сельскохозяйственной продукции и, при необходимости, в объектах окружающей среды.</w:t>
      </w:r>
    </w:p>
    <w:p w:rsidR="00B03D41" w:rsidRDefault="00B03D41" w:rsidP="00B03D41">
      <w:pPr>
        <w:pStyle w:val="ConsPlusNormal"/>
        <w:spacing w:before="220"/>
        <w:ind w:firstLine="540"/>
        <w:jc w:val="both"/>
      </w:pPr>
      <w:r>
        <w:t>2.4. При проведении регистрационных испытаний пестицидов и агрохимикатов ответственные за проведение работ должны обеспечить соблюдение требований безопасности, установленные настоящими Санитарными правилами и рекомендациями по применению конкретных препаратов, используемых при испытаниях.</w:t>
      </w:r>
    </w:p>
    <w:p w:rsidR="00B03D41" w:rsidRDefault="00B03D41" w:rsidP="00B03D41">
      <w:pPr>
        <w:pStyle w:val="ConsPlusNormal"/>
        <w:spacing w:before="220"/>
        <w:ind w:firstLine="540"/>
        <w:jc w:val="both"/>
      </w:pPr>
      <w:r>
        <w:t>По итогам регистрационных испытаний оформляются заключения учреждений и организаций, осуществляющих регистрационные испытания, по оценке опасности пестицида и агрохимиката, в которых даются рекомендации о возможности и условиях государственной регистрации указанных средств и регламентах их применения.</w:t>
      </w:r>
    </w:p>
    <w:p w:rsidR="00B03D41" w:rsidRDefault="00B03D41" w:rsidP="00B03D41">
      <w:pPr>
        <w:pStyle w:val="ConsPlusNormal"/>
        <w:ind w:firstLine="540"/>
        <w:jc w:val="both"/>
      </w:pPr>
    </w:p>
    <w:p w:rsidR="00B03D41" w:rsidRDefault="00B03D41" w:rsidP="00B03D41">
      <w:pPr>
        <w:pStyle w:val="ConsPlusTitle"/>
        <w:jc w:val="center"/>
        <w:outlineLvl w:val="2"/>
      </w:pPr>
      <w:r>
        <w:t>3. Требования безопасности при реализации</w:t>
      </w:r>
    </w:p>
    <w:p w:rsidR="00B03D41" w:rsidRDefault="00B03D41" w:rsidP="00B03D41">
      <w:pPr>
        <w:pStyle w:val="ConsPlusTitle"/>
        <w:jc w:val="center"/>
      </w:pPr>
      <w:r>
        <w:t>пестицидов и агрохимикатов</w:t>
      </w:r>
    </w:p>
    <w:p w:rsidR="00B03D41" w:rsidRDefault="00B03D41" w:rsidP="00B03D41">
      <w:pPr>
        <w:pStyle w:val="ConsPlusNormal"/>
        <w:ind w:firstLine="540"/>
        <w:jc w:val="both"/>
      </w:pPr>
    </w:p>
    <w:p w:rsidR="00B03D41" w:rsidRDefault="00B03D41" w:rsidP="00B03D41">
      <w:pPr>
        <w:pStyle w:val="ConsPlusNormal"/>
        <w:ind w:firstLine="540"/>
        <w:jc w:val="both"/>
      </w:pPr>
      <w:r>
        <w:t>3.1. Реализация пестицидов и агрохимикатов, предназначенных для применения в сельском, лесном и коммунальном хозяйстве, должна осуществляться со складов, специально оборудованных для этих целей и отвечающих требованиям, установленным в соответствии с законодательством Российской Федерации.</w:t>
      </w:r>
    </w:p>
    <w:p w:rsidR="00B03D41" w:rsidRDefault="00B03D41" w:rsidP="00B03D41">
      <w:pPr>
        <w:pStyle w:val="ConsPlusNormal"/>
        <w:spacing w:before="220"/>
        <w:ind w:firstLine="540"/>
        <w:jc w:val="both"/>
      </w:pPr>
      <w:r>
        <w:t>3.2. Не допускается реализация пестицидов и агрохимикатов, не имеющих свидетельства об их государственной регистрации.</w:t>
      </w:r>
    </w:p>
    <w:p w:rsidR="00B03D41" w:rsidRDefault="00B03D41" w:rsidP="00B03D41">
      <w:pPr>
        <w:pStyle w:val="ConsPlusNormal"/>
        <w:spacing w:before="220"/>
        <w:ind w:firstLine="540"/>
        <w:jc w:val="both"/>
      </w:pPr>
      <w:r>
        <w:t>3.3. Юридические лица и индивидуальные предприниматели, осуществляющие оптовую и розничную торговлю пестицидами и агрохимикатами, обязаны:</w:t>
      </w:r>
    </w:p>
    <w:p w:rsidR="00B03D41" w:rsidRDefault="00B03D41" w:rsidP="00B03D41">
      <w:pPr>
        <w:pStyle w:val="ConsPlusNormal"/>
        <w:spacing w:before="220"/>
        <w:ind w:firstLine="540"/>
        <w:jc w:val="both"/>
      </w:pPr>
      <w:r>
        <w:lastRenderedPageBreak/>
        <w:t>- приобретать и реализовывать пестициды и агрохимикаты, прошедшие государственную регистрацию;</w:t>
      </w:r>
    </w:p>
    <w:p w:rsidR="00B03D41" w:rsidRDefault="00B03D41" w:rsidP="00B03D41">
      <w:pPr>
        <w:pStyle w:val="ConsPlusNormal"/>
        <w:spacing w:before="220"/>
        <w:ind w:firstLine="540"/>
        <w:jc w:val="both"/>
      </w:pPr>
      <w:r>
        <w:t>- обеспечить отпуск потребителям препаратов только в таре изготовителя при наличии соответствующей информации о мерах безопасного обращения, включая сведения об обращении с остатками непригодных к дальнейшему использованию пестицидов, агрохимикатов и тары из-под них;</w:t>
      </w:r>
    </w:p>
    <w:p w:rsidR="00B03D41" w:rsidRDefault="00B03D41" w:rsidP="00B03D41">
      <w:pPr>
        <w:pStyle w:val="ConsPlusNormal"/>
        <w:spacing w:before="220"/>
        <w:ind w:firstLine="540"/>
        <w:jc w:val="both"/>
      </w:pPr>
      <w:r>
        <w:t>- соблюдать требования безопасности при перевозке и хранении пестицидов и агрохимикатов.</w:t>
      </w:r>
    </w:p>
    <w:p w:rsidR="00B03D41" w:rsidRDefault="00B03D41" w:rsidP="00B03D41">
      <w:pPr>
        <w:pStyle w:val="ConsPlusNormal"/>
        <w:spacing w:before="220"/>
        <w:ind w:firstLine="540"/>
        <w:jc w:val="both"/>
      </w:pPr>
      <w:r>
        <w:t>В случаях нарушения целостности тары препараты должны быть немедленно переупакованы и возвращены поставщику. Категорически запрещается оставлять пестициды и агрохимикаты рассыпанными или пролитыми. Уборка в загрязненных помещениях осуществляется в соответствии с требованиями по обеззараживанию, указанными на тарной этикетке (в рекомендациях по применению) препаратов.</w:t>
      </w:r>
    </w:p>
    <w:p w:rsidR="00B03D41" w:rsidRDefault="00B03D41" w:rsidP="00B03D41">
      <w:pPr>
        <w:pStyle w:val="ConsPlusNormal"/>
        <w:ind w:firstLine="540"/>
        <w:jc w:val="both"/>
      </w:pPr>
    </w:p>
    <w:p w:rsidR="00B03D41" w:rsidRDefault="00B03D41" w:rsidP="00B03D41">
      <w:pPr>
        <w:pStyle w:val="ConsPlusTitle"/>
        <w:jc w:val="center"/>
        <w:outlineLvl w:val="2"/>
      </w:pPr>
      <w:r>
        <w:t>4. Требования безопасности при хранении</w:t>
      </w:r>
    </w:p>
    <w:p w:rsidR="00B03D41" w:rsidRDefault="00B03D41" w:rsidP="00B03D41">
      <w:pPr>
        <w:pStyle w:val="ConsPlusTitle"/>
        <w:jc w:val="center"/>
      </w:pPr>
      <w:r>
        <w:t>и отпуске пестицидов и агрохимикатов</w:t>
      </w:r>
    </w:p>
    <w:p w:rsidR="00B03D41" w:rsidRDefault="00B03D41" w:rsidP="00B03D41">
      <w:pPr>
        <w:pStyle w:val="ConsPlusNormal"/>
        <w:ind w:firstLine="540"/>
        <w:jc w:val="both"/>
      </w:pPr>
    </w:p>
    <w:p w:rsidR="00B03D41" w:rsidRDefault="00B03D41" w:rsidP="00B03D41">
      <w:pPr>
        <w:pStyle w:val="ConsPlusNormal"/>
        <w:ind w:firstLine="540"/>
        <w:jc w:val="both"/>
      </w:pPr>
      <w:r>
        <w:t>4.1. Хранение пестицидов и агрохимикатов допускается только в специально предназначенных для этого помещениях, отвечающих требованиям строительных норм и правил.</w:t>
      </w:r>
    </w:p>
    <w:p w:rsidR="00B03D41" w:rsidRDefault="00B03D41" w:rsidP="00B03D41">
      <w:pPr>
        <w:pStyle w:val="ConsPlusNormal"/>
        <w:spacing w:before="220"/>
        <w:ind w:firstLine="540"/>
        <w:jc w:val="both"/>
      </w:pPr>
      <w:r>
        <w:t>Не допускается хранение пестицидов под открытым небом.</w:t>
      </w:r>
    </w:p>
    <w:p w:rsidR="00B03D41" w:rsidRDefault="00B03D41" w:rsidP="00B03D41">
      <w:pPr>
        <w:pStyle w:val="ConsPlusNormal"/>
        <w:spacing w:before="220"/>
        <w:ind w:firstLine="540"/>
        <w:jc w:val="both"/>
      </w:pPr>
      <w:r>
        <w:t>4.2. Размер санитарно-защитных зон для складских помещений, предназначенных для хранения пестицидов и агрохимикатов, должен соответствовать действующим санитарным правилам и нормам.</w:t>
      </w:r>
    </w:p>
    <w:p w:rsidR="00B03D41" w:rsidRDefault="00B03D41" w:rsidP="00B03D41">
      <w:pPr>
        <w:pStyle w:val="ConsPlusNormal"/>
        <w:spacing w:before="220"/>
        <w:ind w:firstLine="540"/>
        <w:jc w:val="both"/>
      </w:pPr>
      <w:r>
        <w:t>4.3.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B03D41" w:rsidRDefault="00B03D41" w:rsidP="00B03D41">
      <w:pPr>
        <w:pStyle w:val="ConsPlusNormal"/>
        <w:spacing w:before="220"/>
        <w:ind w:firstLine="540"/>
        <w:jc w:val="both"/>
      </w:pPr>
      <w:r>
        <w:t>На территории складов пестицидов вместимостью менее 50 тонн, а также складов для хранения агрохимикатов выделяется площадка с водонепроницаемыми колодцами - нейтрализаторами или другими емкостями для сбора и обезвреживания сточных и промывных вод, загрязненных пестицидами и агрохимикатами.</w:t>
      </w:r>
    </w:p>
    <w:p w:rsidR="00B03D41" w:rsidRDefault="00B03D41" w:rsidP="00B03D41">
      <w:pPr>
        <w:pStyle w:val="ConsPlusNormal"/>
        <w:spacing w:before="220"/>
        <w:ind w:firstLine="540"/>
        <w:jc w:val="both"/>
      </w:pPr>
      <w:r>
        <w:t>4.4. Запрещается использовать помещения складов для хранения продуктов питания, фуража, различных предметов хозяйственного и бытового назначения.</w:t>
      </w:r>
    </w:p>
    <w:p w:rsidR="00B03D41" w:rsidRDefault="00B03D41" w:rsidP="00B03D41">
      <w:pPr>
        <w:pStyle w:val="ConsPlusNormal"/>
        <w:spacing w:before="220"/>
        <w:ind w:firstLine="540"/>
        <w:jc w:val="both"/>
      </w:pPr>
      <w:r>
        <w:t>4.5.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B03D41" w:rsidRDefault="00B03D41" w:rsidP="00B03D41">
      <w:pPr>
        <w:pStyle w:val="ConsPlusNormal"/>
        <w:spacing w:before="220"/>
        <w:ind w:firstLine="540"/>
        <w:jc w:val="both"/>
      </w:pPr>
      <w:r>
        <w:t>4.6. Погрузочно-разгрузочные работы, очистка, мойка и обезвреживание тары должны быть механизированы. Выбор средств механизации (штабелеры, монорельсы, кран-балки, электрокары, автопогрузчики и другие) проводят с учетом мощности склада.</w:t>
      </w:r>
    </w:p>
    <w:p w:rsidR="00B03D41" w:rsidRDefault="00B03D41" w:rsidP="00B03D41">
      <w:pPr>
        <w:pStyle w:val="ConsPlusNormal"/>
        <w:spacing w:before="220"/>
        <w:ind w:firstLine="540"/>
        <w:jc w:val="both"/>
      </w:pPr>
      <w:r>
        <w:t>4.7.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rsidR="00B03D41" w:rsidRDefault="00B03D41" w:rsidP="00B03D41">
      <w:pPr>
        <w:pStyle w:val="ConsPlusNormal"/>
        <w:spacing w:before="220"/>
        <w:ind w:firstLine="540"/>
        <w:jc w:val="both"/>
      </w:pPr>
      <w:r>
        <w:t xml:space="preserve">Жидкие и твердые (порошкообразные, гранулированные, сыпучие) препараты хранятся </w:t>
      </w:r>
      <w:r>
        <w:lastRenderedPageBreak/>
        <w:t>раздельно (в различных секциях).</w:t>
      </w:r>
    </w:p>
    <w:p w:rsidR="00B03D41" w:rsidRDefault="00B03D41" w:rsidP="00B03D41">
      <w:pPr>
        <w:pStyle w:val="ConsPlusNormal"/>
        <w:spacing w:before="220"/>
        <w:ind w:firstLine="540"/>
        <w:jc w:val="both"/>
      </w:pPr>
      <w:r>
        <w:t>Складирование бочек, бидонов с горючими жидкими пестицидами и агрохимикатами производится обязательно пробками вверх.</w:t>
      </w:r>
    </w:p>
    <w:p w:rsidR="00B03D41" w:rsidRDefault="00B03D41" w:rsidP="00B03D41">
      <w:pPr>
        <w:pStyle w:val="ConsPlusNormal"/>
        <w:spacing w:before="220"/>
        <w:ind w:firstLine="540"/>
        <w:jc w:val="both"/>
      </w:pPr>
      <w:r>
        <w:t>4.8. Пестициды и агрохимикаты на склады должны поступать в таре, отвечающей требованиям соответствующей нормативной и технической документации на конкретный препарат.</w:t>
      </w:r>
    </w:p>
    <w:p w:rsidR="00B03D41" w:rsidRDefault="00B03D41" w:rsidP="00B03D41">
      <w:pPr>
        <w:pStyle w:val="ConsPlusNormal"/>
        <w:spacing w:before="220"/>
        <w:ind w:firstLine="540"/>
        <w:jc w:val="both"/>
      </w:pPr>
      <w:r>
        <w:t>На каждой упаковочной единице должна быть оформленная в установленном порядке тарная этикетка. К каждой упаковочной единице должны прилагаться (приклеиваться или наноситься непосредственно на тару) рекомендации по применению, утвержденные в установленном порядке.</w:t>
      </w:r>
    </w:p>
    <w:p w:rsidR="00B03D41" w:rsidRDefault="00B03D41" w:rsidP="00B03D41">
      <w:pPr>
        <w:pStyle w:val="ConsPlusNormal"/>
        <w:spacing w:before="220"/>
        <w:ind w:firstLine="540"/>
        <w:jc w:val="both"/>
      </w:pPr>
      <w:r>
        <w:t>4.9. Прием, хранение, учет и выдачу пестицидов и агрохимикатов осуществляет заведующий складом, который должен знать их класс опасности,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работающим в случаях отравлений.</w:t>
      </w:r>
    </w:p>
    <w:p w:rsidR="00B03D41" w:rsidRDefault="00B03D41" w:rsidP="00B03D41">
      <w:pPr>
        <w:pStyle w:val="ConsPlusNormal"/>
        <w:spacing w:before="220"/>
        <w:ind w:firstLine="540"/>
        <w:jc w:val="both"/>
      </w:pPr>
      <w:r>
        <w:t>4.10. Пестициды должны отпускаться со склада в заводской упаковке.</w:t>
      </w:r>
    </w:p>
    <w:p w:rsidR="00B03D41" w:rsidRDefault="00B03D41" w:rsidP="00B03D41">
      <w:pPr>
        <w:pStyle w:val="ConsPlusNormal"/>
        <w:spacing w:before="220"/>
        <w:ind w:firstLine="540"/>
        <w:jc w:val="both"/>
      </w:pPr>
      <w:r>
        <w:t>Запрещается отпускать пестициды в бумагу, мешки из ткани и посуду, предназначенную для хранения, транспортировки пищевых продуктов.</w:t>
      </w:r>
    </w:p>
    <w:p w:rsidR="00B03D41" w:rsidRDefault="00B03D41" w:rsidP="00B03D41">
      <w:pPr>
        <w:pStyle w:val="ConsPlusNormal"/>
        <w:spacing w:before="220"/>
        <w:ind w:firstLine="540"/>
        <w:jc w:val="both"/>
      </w:pPr>
      <w:r>
        <w:t>4.11. Пестициды отпускаются потребителям в количествах, соответствующих планам работ на один день.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B03D41" w:rsidRDefault="00B03D41" w:rsidP="00B03D41">
      <w:pPr>
        <w:pStyle w:val="ConsPlusNormal"/>
        <w:spacing w:before="220"/>
        <w:ind w:firstLine="540"/>
        <w:jc w:val="both"/>
      </w:pPr>
      <w:r>
        <w:t>4.12. При хранении пестицидов и агрохимикатов необходимо следить за целостностью тары; в случае ее нарушения препараты немедленно перезатариваются в специальную тару.</w:t>
      </w:r>
    </w:p>
    <w:p w:rsidR="00B03D41" w:rsidRDefault="00B03D41" w:rsidP="00B03D41">
      <w:pPr>
        <w:pStyle w:val="ConsPlusNormal"/>
        <w:spacing w:before="220"/>
        <w:ind w:firstLine="540"/>
        <w:jc w:val="both"/>
      </w:pPr>
      <w:r>
        <w:t>Категорически запрещается оставлять пестициды рассыпанными или пролитыми. После их сбора для последующего обезвреживания загрязненную площадку обрабатывают соответствующими средствами. Указанные меры безопасности должны быть изложены в рекомендациях по применению конкретных препаратов.</w:t>
      </w:r>
    </w:p>
    <w:p w:rsidR="00B03D41" w:rsidRDefault="00B03D41" w:rsidP="00B03D41">
      <w:pPr>
        <w:pStyle w:val="ConsPlusNormal"/>
        <w:spacing w:before="220"/>
        <w:ind w:firstLine="540"/>
        <w:jc w:val="both"/>
      </w:pPr>
      <w:r>
        <w:t>4.13. Уборку помещения склада производят по мере необходимости, но не реже одного раза в две недели. Склады вместимостью свыше 50 тонн обеспечиваются необходимой пылеотсасывающей и моечной аппаратурой с последующей очисткой воздуха и сточных вод от пестицидов и агрохимикатов.</w:t>
      </w:r>
    </w:p>
    <w:p w:rsidR="00B03D41" w:rsidRDefault="00B03D41" w:rsidP="00B03D41">
      <w:pPr>
        <w:pStyle w:val="ConsPlusNormal"/>
        <w:spacing w:before="220"/>
        <w:ind w:firstLine="540"/>
        <w:jc w:val="both"/>
      </w:pPr>
      <w:r>
        <w:t>4.14. Для нейтрализации рассыпанных (разлитых) пестицидов и агрохимикатов склады обеспечиваются достаточным количеством дезактивирующих средств, указанных в сопроводительной документации на хранящиеся препараты.</w:t>
      </w:r>
    </w:p>
    <w:p w:rsidR="00B03D41" w:rsidRDefault="00B03D41" w:rsidP="00B03D41">
      <w:pPr>
        <w:pStyle w:val="ConsPlusNormal"/>
        <w:spacing w:before="220"/>
        <w:ind w:firstLine="540"/>
        <w:jc w:val="both"/>
      </w:pPr>
      <w:r>
        <w:t>4.15. Запрещается сброс неочищенных или недостаточно очищенных сточных вод, образующихся на складах хранения, в действующие системы канализации и поверхностные водоемы. Условия сброса очищенных сточных вод данной категории определяются гигиеническими требованиями.</w:t>
      </w:r>
    </w:p>
    <w:p w:rsidR="00B03D41" w:rsidRDefault="00B03D41" w:rsidP="00B03D41">
      <w:pPr>
        <w:pStyle w:val="ConsPlusNormal"/>
        <w:spacing w:before="220"/>
        <w:ind w:firstLine="540"/>
        <w:jc w:val="both"/>
      </w:pPr>
      <w:r>
        <w:t>4.16. Ежегодно, по окончании сезона обработок, проводят инвентаризацию оставшихся пестицидов и агрохимикатов с составлением акта.</w:t>
      </w:r>
    </w:p>
    <w:p w:rsidR="00B03D41" w:rsidRDefault="00B03D41" w:rsidP="00B03D41">
      <w:pPr>
        <w:pStyle w:val="ConsPlusNormal"/>
        <w:ind w:firstLine="540"/>
        <w:jc w:val="both"/>
      </w:pPr>
    </w:p>
    <w:p w:rsidR="00B03D41" w:rsidRDefault="00B03D41" w:rsidP="00B03D41">
      <w:pPr>
        <w:pStyle w:val="ConsPlusTitle"/>
        <w:jc w:val="center"/>
        <w:outlineLvl w:val="2"/>
      </w:pPr>
      <w:r>
        <w:t>5. Требования безопасности при транспортировке</w:t>
      </w:r>
    </w:p>
    <w:p w:rsidR="00B03D41" w:rsidRDefault="00B03D41" w:rsidP="00B03D41">
      <w:pPr>
        <w:pStyle w:val="ConsPlusTitle"/>
        <w:jc w:val="center"/>
      </w:pPr>
      <w:r>
        <w:t>пестицидов и агрохимикатов</w:t>
      </w:r>
    </w:p>
    <w:p w:rsidR="00B03D41" w:rsidRDefault="00B03D41" w:rsidP="00B03D41">
      <w:pPr>
        <w:pStyle w:val="ConsPlusNormal"/>
        <w:ind w:firstLine="540"/>
        <w:jc w:val="both"/>
      </w:pPr>
    </w:p>
    <w:p w:rsidR="00B03D41" w:rsidRDefault="00B03D41" w:rsidP="00B03D41">
      <w:pPr>
        <w:pStyle w:val="ConsPlusNormal"/>
        <w:ind w:firstLine="540"/>
        <w:jc w:val="both"/>
      </w:pPr>
      <w:r>
        <w:lastRenderedPageBreak/>
        <w:t>5.1. Транспортировка пестицидов и агрохимикатов осуществляется в специально оборудованных транспортных средствах и в соответствии с требованиями правил перевозки опасных грузов, действующих на различных видах транспорта.</w:t>
      </w:r>
    </w:p>
    <w:p w:rsidR="00B03D41" w:rsidRDefault="00B03D41" w:rsidP="00B03D41">
      <w:pPr>
        <w:pStyle w:val="ConsPlusNormal"/>
        <w:spacing w:before="220"/>
        <w:ind w:firstLine="540"/>
        <w:jc w:val="both"/>
      </w:pPr>
      <w:r>
        <w:t>Транспортировка упакованных пестицидов и агрохимикатов осуществляется в таре изготовителей.</w:t>
      </w:r>
    </w:p>
    <w:p w:rsidR="00B03D41" w:rsidRDefault="00B03D41" w:rsidP="00B03D41">
      <w:pPr>
        <w:pStyle w:val="ConsPlusNormal"/>
        <w:spacing w:before="220"/>
        <w:ind w:firstLine="540"/>
        <w:jc w:val="both"/>
      </w:pPr>
      <w:r>
        <w:t>5.2. Использование специализированного транспорта не по назначению не допускается.</w:t>
      </w:r>
    </w:p>
    <w:p w:rsidR="00B03D41" w:rsidRDefault="00B03D41" w:rsidP="00B03D41">
      <w:pPr>
        <w:pStyle w:val="ConsPlusNormal"/>
        <w:spacing w:before="220"/>
        <w:ind w:firstLine="540"/>
        <w:jc w:val="both"/>
      </w:pPr>
      <w:r>
        <w:t>Не допускается также совместная перевозка с пестицидами и агрохимикатами других грузов и совместная перевозка пестицидов и агрохимикатов, несовместимых по своим физико-химическим свойствам (летучести, окисляемости и пр.), пожаро- и взрывоопасности.</w:t>
      </w:r>
    </w:p>
    <w:p w:rsidR="00B03D41" w:rsidRDefault="00B03D41" w:rsidP="00B03D41">
      <w:pPr>
        <w:pStyle w:val="ConsPlusNormal"/>
        <w:spacing w:before="220"/>
        <w:ind w:firstLine="540"/>
        <w:jc w:val="both"/>
      </w:pPr>
      <w:r>
        <w:t>5.3. Во время транспортировки запрещается пребывание на транспортных средствах посторонних лиц.</w:t>
      </w:r>
    </w:p>
    <w:p w:rsidR="00B03D41" w:rsidRDefault="00B03D41" w:rsidP="00B03D41">
      <w:pPr>
        <w:pStyle w:val="ConsPlusNormal"/>
        <w:spacing w:before="220"/>
        <w:ind w:firstLine="540"/>
        <w:jc w:val="both"/>
      </w:pPr>
      <w:r>
        <w:t>5.4. Водитель должен иметь комплект СИЗ, а также должен быть проинструктирован по мерам безопасности при обращении с перевозимыми препаратами, включая меры первой (доврачебной) помощи и способы обезвреживания пестицидов и агрохимикатов в случае тех или иных аварийных ситуаций.</w:t>
      </w:r>
    </w:p>
    <w:p w:rsidR="00B03D41" w:rsidRDefault="00B03D41" w:rsidP="00B03D41">
      <w:pPr>
        <w:pStyle w:val="ConsPlusNormal"/>
        <w:spacing w:before="220"/>
        <w:ind w:firstLine="540"/>
        <w:jc w:val="both"/>
      </w:pPr>
      <w:r>
        <w:t>5.5. Погрузочно-разгрузочные работы должны быть механизированы.</w:t>
      </w:r>
    </w:p>
    <w:p w:rsidR="00B03D41" w:rsidRDefault="00B03D41" w:rsidP="00B03D41">
      <w:pPr>
        <w:pStyle w:val="ConsPlusNormal"/>
        <w:spacing w:before="220"/>
        <w:ind w:firstLine="540"/>
        <w:jc w:val="both"/>
      </w:pPr>
      <w:r>
        <w:t>5.6.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B03D41" w:rsidRDefault="00B03D41" w:rsidP="00B03D41">
      <w:pPr>
        <w:pStyle w:val="ConsPlusNormal"/>
        <w:ind w:firstLine="540"/>
        <w:jc w:val="both"/>
      </w:pPr>
    </w:p>
    <w:p w:rsidR="00B03D41" w:rsidRDefault="00B03D41" w:rsidP="00B03D41">
      <w:pPr>
        <w:pStyle w:val="ConsPlusTitle"/>
        <w:jc w:val="center"/>
        <w:outlineLvl w:val="2"/>
      </w:pPr>
      <w:r>
        <w:t>6. Требования безопасности при работе с машинами,</w:t>
      </w:r>
    </w:p>
    <w:p w:rsidR="00B03D41" w:rsidRDefault="00B03D41" w:rsidP="00B03D41">
      <w:pPr>
        <w:pStyle w:val="ConsPlusTitle"/>
        <w:jc w:val="center"/>
      </w:pPr>
      <w:r>
        <w:t>аппаратурой и оборудованием</w:t>
      </w:r>
    </w:p>
    <w:p w:rsidR="00B03D41" w:rsidRDefault="00B03D41" w:rsidP="00B03D41">
      <w:pPr>
        <w:pStyle w:val="ConsPlusNormal"/>
        <w:ind w:firstLine="540"/>
        <w:jc w:val="both"/>
      </w:pPr>
    </w:p>
    <w:p w:rsidR="00B03D41" w:rsidRDefault="00B03D41" w:rsidP="00B03D41">
      <w:pPr>
        <w:pStyle w:val="ConsPlusNormal"/>
        <w:ind w:firstLine="540"/>
        <w:jc w:val="both"/>
      </w:pPr>
      <w:r>
        <w:t>6.1. Для проведения работ с пестицидами и агрохимикатами используются только техника и оборудование, прошедшие в установленном порядке гигиеническую оценку.</w:t>
      </w:r>
    </w:p>
    <w:p w:rsidR="00B03D41" w:rsidRDefault="00B03D41" w:rsidP="00B03D41">
      <w:pPr>
        <w:pStyle w:val="ConsPlusNormal"/>
        <w:spacing w:before="220"/>
        <w:ind w:firstLine="540"/>
        <w:jc w:val="both"/>
      </w:pPr>
      <w:r>
        <w:t>6.2. Перед началом сезона работ все машины, аппаратура и оборудование (далее - оборудование) должны быть отремонтированы и проверены на их готовность к работе.</w:t>
      </w:r>
    </w:p>
    <w:p w:rsidR="00B03D41" w:rsidRDefault="00B03D41" w:rsidP="00B03D41">
      <w:pPr>
        <w:pStyle w:val="ConsPlusNormal"/>
        <w:spacing w:before="220"/>
        <w:ind w:firstLine="540"/>
        <w:jc w:val="both"/>
      </w:pPr>
      <w:r>
        <w:t>6.3. На оборудовании должны быть краткие надписи, предупреждающие об опасности работы без средств индивидуальной защиты.</w:t>
      </w:r>
    </w:p>
    <w:p w:rsidR="00B03D41" w:rsidRDefault="00B03D41" w:rsidP="00B03D41">
      <w:pPr>
        <w:pStyle w:val="ConsPlusNormal"/>
        <w:spacing w:before="220"/>
        <w:ind w:firstLine="540"/>
        <w:jc w:val="both"/>
      </w:pPr>
      <w:r>
        <w:t>Машины должны быть оборудованы бачком вместимостью не менее 5 л для мытья рук обслуживающего персонала.</w:t>
      </w:r>
    </w:p>
    <w:p w:rsidR="00B03D41" w:rsidRDefault="00B03D41" w:rsidP="00B03D41">
      <w:pPr>
        <w:pStyle w:val="ConsPlusNormal"/>
        <w:spacing w:before="220"/>
        <w:ind w:firstLine="540"/>
        <w:jc w:val="both"/>
      </w:pPr>
      <w:r>
        <w:t>6.4. При незначительных поломках оборудования во время работы его необходимо остановить и провести ремонтные работы с использованием средств индивидуальной защиты.</w:t>
      </w:r>
    </w:p>
    <w:p w:rsidR="00B03D41" w:rsidRDefault="00B03D41" w:rsidP="00B03D41">
      <w:pPr>
        <w:pStyle w:val="ConsPlusNormal"/>
        <w:spacing w:before="220"/>
        <w:ind w:firstLine="540"/>
        <w:jc w:val="both"/>
      </w:pPr>
      <w:r>
        <w:t>При серьезных поломках оборудование освобождают от препаратов, обезвреживают и доставляют на пункт ремонта. После ремонта проверка проводится на рабочих режимах.</w:t>
      </w:r>
    </w:p>
    <w:p w:rsidR="00B03D41" w:rsidRDefault="00B03D41" w:rsidP="00B03D41">
      <w:pPr>
        <w:pStyle w:val="ConsPlusNormal"/>
        <w:spacing w:before="220"/>
        <w:ind w:firstLine="540"/>
        <w:jc w:val="both"/>
      </w:pPr>
      <w:r>
        <w:t>6.5. Запрещается использовать оборудование не по назначению или в неисправном состоянии.</w:t>
      </w:r>
    </w:p>
    <w:p w:rsidR="00B03D41" w:rsidRDefault="00B03D41" w:rsidP="00B03D41">
      <w:pPr>
        <w:pStyle w:val="ConsPlusNormal"/>
        <w:ind w:firstLine="540"/>
        <w:jc w:val="both"/>
      </w:pPr>
    </w:p>
    <w:p w:rsidR="00B03D41" w:rsidRDefault="00B03D41" w:rsidP="00B03D41">
      <w:pPr>
        <w:pStyle w:val="ConsPlusTitle"/>
        <w:jc w:val="center"/>
        <w:outlineLvl w:val="2"/>
      </w:pPr>
      <w:r>
        <w:t>7. Требования безопасности при применении наземной</w:t>
      </w:r>
    </w:p>
    <w:p w:rsidR="00B03D41" w:rsidRDefault="00B03D41" w:rsidP="00B03D41">
      <w:pPr>
        <w:pStyle w:val="ConsPlusTitle"/>
        <w:jc w:val="center"/>
      </w:pPr>
      <w:r>
        <w:t>аппаратуры для внесения пестицидов и агрохимикатов</w:t>
      </w:r>
    </w:p>
    <w:p w:rsidR="00B03D41" w:rsidRDefault="00B03D41" w:rsidP="00B03D41">
      <w:pPr>
        <w:pStyle w:val="ConsPlusNormal"/>
        <w:ind w:firstLine="540"/>
        <w:jc w:val="both"/>
      </w:pPr>
    </w:p>
    <w:p w:rsidR="00B03D41" w:rsidRDefault="00B03D41" w:rsidP="00B03D41">
      <w:pPr>
        <w:pStyle w:val="ConsPlusNormal"/>
        <w:ind w:firstLine="540"/>
        <w:jc w:val="both"/>
      </w:pPr>
      <w:r>
        <w:t xml:space="preserve">7.1. Обработки с использованием вентиляторных и штанговых тракторных опрыскивателей должны проводиться в ранние утренние или вечерние часы при скорости ветра не более 4 м/с, </w:t>
      </w:r>
      <w:r>
        <w:lastRenderedPageBreak/>
        <w:t>относительной влажности воздуха не менее 40% и не более 80% и при температуре воздуха, указанной в рекомендациях по применению конкретных препаратов.</w:t>
      </w:r>
    </w:p>
    <w:p w:rsidR="00B03D41" w:rsidRDefault="00B03D41" w:rsidP="00B03D41">
      <w:pPr>
        <w:pStyle w:val="ConsPlusNormal"/>
        <w:spacing w:before="220"/>
        <w:ind w:firstLine="540"/>
        <w:jc w:val="both"/>
      </w:pPr>
      <w:r>
        <w:t>Инструментальный контроль метеорологических условий (измерение температуры, влажности воздуха и скорости движения ветра) производится исполнителями перед началом работ.</w:t>
      </w:r>
    </w:p>
    <w:p w:rsidR="00B03D41" w:rsidRDefault="00B03D41" w:rsidP="00B03D41">
      <w:pPr>
        <w:pStyle w:val="ConsPlusNormal"/>
        <w:spacing w:before="220"/>
        <w:ind w:firstLine="540"/>
        <w:jc w:val="both"/>
      </w:pPr>
      <w:r>
        <w:t>7.2. При внесении пестицидов и агрохимикатов лица, работающие с ранцевой аппаратурой, не должны находиться относительно друг друга с подветренной стороны, с целью исключения попадания их в зону опрыскивания.</w:t>
      </w:r>
    </w:p>
    <w:p w:rsidR="00B03D41" w:rsidRDefault="00B03D41" w:rsidP="00B03D41">
      <w:pPr>
        <w:pStyle w:val="ConsPlusNormal"/>
        <w:spacing w:before="220"/>
        <w:ind w:firstLine="540"/>
        <w:jc w:val="both"/>
      </w:pPr>
      <w:r>
        <w:t>7.3. При наземном опрыскивании пестицидами санитарные разрывы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должны составлять не менее 300 м. При неблагоприятной "розе ветров" эти разрывы могут быть увеличены с учетом конкретной обстановки.</w:t>
      </w:r>
    </w:p>
    <w:p w:rsidR="00B03D41" w:rsidRDefault="00B03D41" w:rsidP="00B03D41">
      <w:pPr>
        <w:pStyle w:val="ConsPlusNormal"/>
        <w:spacing w:before="220"/>
        <w:ind w:firstLine="540"/>
        <w:jc w:val="both"/>
      </w:pPr>
      <w:r>
        <w:t>Сокращение указанных санитарных разрывов до 50 метров допускается в горных и предгорных зонах при обработках многолетних плодовых культур (сады, виноградники) при условии использования в непосредственной близости от жилых домов и мест отдыха населения (в пределах прилегающей к ним 300-метровой зоны) только ранцевых опрыскивателей и препаратов, зарегистрированных в установленном порядке &lt;*&gt; и указанных в Государственном каталоге пестицидов и агрохимикатов, разрешенных к применению на территории Российской Федерации, под литерой "Л" (для применения в условиях личных подсобных хозяйств). Остальная территория садов и виноградников может обрабатываться в соответствии с утвержденными регламентами.</w:t>
      </w:r>
    </w:p>
    <w:p w:rsidR="00B03D41" w:rsidRDefault="00B03D41" w:rsidP="00B03D41">
      <w:pPr>
        <w:pStyle w:val="ConsPlusNormal"/>
        <w:spacing w:before="220"/>
        <w:ind w:firstLine="540"/>
        <w:jc w:val="both"/>
      </w:pPr>
      <w:r>
        <w:t>7.4. Внесение пестицидов в почву (гранулы, растворы, порошки, сжиженные газы) разрешается только с помощью специальной аппаратуры (фумигаторы, аппликаторы). Не допускается использование для внесения гранулированных пестицидов в почву туковысевающих устройств.</w:t>
      </w:r>
    </w:p>
    <w:p w:rsidR="00B03D41" w:rsidRDefault="00B03D41" w:rsidP="00B03D41">
      <w:pPr>
        <w:pStyle w:val="ConsPlusNormal"/>
        <w:spacing w:before="220"/>
        <w:ind w:firstLine="540"/>
        <w:jc w:val="both"/>
      </w:pPr>
      <w:r>
        <w:t>7.5. Использование для обработок аэрозольных генераторов не допускается без их предварительной гигиенической оценки.</w:t>
      </w:r>
    </w:p>
    <w:p w:rsidR="00B03D41" w:rsidRDefault="00B03D41" w:rsidP="00B03D41">
      <w:pPr>
        <w:pStyle w:val="ConsPlusNormal"/>
        <w:spacing w:before="220"/>
        <w:ind w:firstLine="540"/>
        <w:jc w:val="both"/>
      </w:pPr>
      <w:r>
        <w:t>7.6. Рабочие растворы пестицидов готовятся:</w:t>
      </w:r>
    </w:p>
    <w:p w:rsidR="00B03D41" w:rsidRDefault="00B03D41" w:rsidP="00B03D41">
      <w:pPr>
        <w:pStyle w:val="ConsPlusNormal"/>
        <w:spacing w:before="220"/>
        <w:ind w:firstLine="540"/>
        <w:jc w:val="both"/>
      </w:pPr>
      <w:r>
        <w:t>- на специальных растворных узлах и заправочных площадках (пунктах), имеющих твердое покрытие (бетон, асфальтирование);</w:t>
      </w:r>
    </w:p>
    <w:p w:rsidR="00B03D41" w:rsidRDefault="00B03D41" w:rsidP="00B03D41">
      <w:pPr>
        <w:pStyle w:val="ConsPlusNormal"/>
        <w:spacing w:before="220"/>
        <w:ind w:firstLine="540"/>
        <w:jc w:val="both"/>
      </w:pPr>
      <w:r>
        <w:t>- непосредственно в емкостях (баках) опрыскивателей.</w:t>
      </w:r>
    </w:p>
    <w:p w:rsidR="00B03D41" w:rsidRDefault="00B03D41" w:rsidP="00B03D41">
      <w:pPr>
        <w:pStyle w:val="ConsPlusNormal"/>
        <w:spacing w:before="220"/>
        <w:ind w:firstLine="540"/>
        <w:jc w:val="both"/>
      </w:pPr>
      <w:r>
        <w:t>Заправочные площадки выбирают с учетом расположения полей и культур, подлежащих обработке, при условии соблюдения санитарных разрывов от селитебной зоны и источников питьевого водоснабжения.</w:t>
      </w:r>
    </w:p>
    <w:p w:rsidR="00B03D41" w:rsidRDefault="00B03D41" w:rsidP="00B03D41">
      <w:pPr>
        <w:pStyle w:val="ConsPlusNormal"/>
        <w:spacing w:before="220"/>
        <w:ind w:firstLine="540"/>
        <w:jc w:val="both"/>
      </w:pPr>
      <w:r>
        <w:t>На площадках должны быть:</w:t>
      </w:r>
    </w:p>
    <w:p w:rsidR="00B03D41" w:rsidRDefault="00B03D41" w:rsidP="00B03D41">
      <w:pPr>
        <w:pStyle w:val="ConsPlusNormal"/>
        <w:spacing w:before="220"/>
        <w:ind w:firstLine="540"/>
        <w:jc w:val="both"/>
      </w:pPr>
      <w:r>
        <w:t>- аппаратура для приготовления рабочих растворов;</w:t>
      </w:r>
    </w:p>
    <w:p w:rsidR="00B03D41" w:rsidRDefault="00B03D41" w:rsidP="00B03D41">
      <w:pPr>
        <w:pStyle w:val="ConsPlusNormal"/>
        <w:spacing w:before="220"/>
        <w:ind w:firstLine="540"/>
        <w:jc w:val="both"/>
      </w:pPr>
      <w:r>
        <w:t>- резервуары с водой, баки с герметичными крышками и приспособления для заполнения резервуаров опрыскивателя (насос, шланги);</w:t>
      </w:r>
    </w:p>
    <w:p w:rsidR="00B03D41" w:rsidRDefault="00B03D41" w:rsidP="00B03D41">
      <w:pPr>
        <w:pStyle w:val="ConsPlusNormal"/>
        <w:spacing w:before="220"/>
        <w:ind w:firstLine="540"/>
        <w:jc w:val="both"/>
      </w:pPr>
      <w:r>
        <w:t>- весы с разновесами, мелкий вспомогательный инвентарь, метеорологические приборы, а также аптечка, мыло, полотенца, умывальник;</w:t>
      </w:r>
    </w:p>
    <w:p w:rsidR="00B03D41" w:rsidRDefault="00B03D41" w:rsidP="00B03D41">
      <w:pPr>
        <w:pStyle w:val="ConsPlusNormal"/>
        <w:spacing w:before="220"/>
        <w:ind w:firstLine="540"/>
        <w:jc w:val="both"/>
      </w:pPr>
      <w:r>
        <w:t>- средства индивидуальной защиты для работников;</w:t>
      </w:r>
    </w:p>
    <w:p w:rsidR="00B03D41" w:rsidRDefault="00B03D41" w:rsidP="00B03D41">
      <w:pPr>
        <w:pStyle w:val="ConsPlusNormal"/>
        <w:spacing w:before="220"/>
        <w:ind w:firstLine="540"/>
        <w:jc w:val="both"/>
      </w:pPr>
      <w:r>
        <w:lastRenderedPageBreak/>
        <w:t>- препараты для обезвреживания мест случайного пролива рабочих растворов, указанные в рекомендациях по применению конкретных препаратов.</w:t>
      </w:r>
    </w:p>
    <w:p w:rsidR="00B03D41" w:rsidRDefault="00B03D41" w:rsidP="00B03D41">
      <w:pPr>
        <w:pStyle w:val="ConsPlusNormal"/>
        <w:spacing w:before="220"/>
        <w:ind w:firstLine="540"/>
        <w:jc w:val="both"/>
      </w:pPr>
      <w:r>
        <w:t>7.7. Количество препаратов, находящихся на площадке, не должно превышать норму однодневного использования.</w:t>
      </w:r>
    </w:p>
    <w:p w:rsidR="00B03D41" w:rsidRDefault="00B03D41" w:rsidP="00B03D41">
      <w:pPr>
        <w:pStyle w:val="ConsPlusNormal"/>
        <w:spacing w:before="220"/>
        <w:ind w:firstLine="540"/>
        <w:jc w:val="both"/>
      </w:pPr>
      <w:r>
        <w:t>7.8. До приготовления рабочего раствора и перед заполнением емкости опрыскивателя руководителем работ проводится визуальная оценка качества препарата, проверка его соответствия установленному гарантийному сроку хранения. Обязательной проверке подлежит также качество приготовленного рабочего раствора (соответствие концентрации рабочего раствора заданной).</w:t>
      </w:r>
    </w:p>
    <w:p w:rsidR="00B03D41" w:rsidRDefault="00B03D41" w:rsidP="00B03D41">
      <w:pPr>
        <w:pStyle w:val="ConsPlusNormal"/>
        <w:spacing w:before="220"/>
        <w:ind w:firstLine="540"/>
        <w:jc w:val="both"/>
      </w:pPr>
      <w:r>
        <w:t>Перед приготовлением рабочих растворов проверяется также исправность смесителей, наличие в баках фильтров и состояние мешалок.</w:t>
      </w:r>
    </w:p>
    <w:p w:rsidR="00B03D41" w:rsidRDefault="00B03D41" w:rsidP="00B03D41">
      <w:pPr>
        <w:pStyle w:val="ConsPlusNormal"/>
        <w:spacing w:before="220"/>
        <w:ind w:firstLine="540"/>
        <w:jc w:val="both"/>
      </w:pPr>
      <w:r>
        <w:t>7.9. После завершения работ запрещается оставлять без охраны (вне специальных помещений) пестициды и агрохимикаты или приготовленные рабочие растворы.</w:t>
      </w:r>
    </w:p>
    <w:p w:rsidR="00B03D41" w:rsidRDefault="00B03D41" w:rsidP="00B03D41">
      <w:pPr>
        <w:pStyle w:val="ConsPlusNormal"/>
        <w:spacing w:before="220"/>
        <w:ind w:firstLine="540"/>
        <w:jc w:val="both"/>
      </w:pPr>
      <w:r>
        <w:t>7.10. Промывные воды после ополаскивания водой (перед санитарной обработкой) рабочего оборудования используются для приготовления следующих партий рабочих растворов пестицидов и/или агрохимикатов.</w:t>
      </w:r>
    </w:p>
    <w:p w:rsidR="00B03D41" w:rsidRDefault="00B03D41" w:rsidP="00B03D41">
      <w:pPr>
        <w:pStyle w:val="ConsPlusNormal"/>
        <w:ind w:firstLine="540"/>
        <w:jc w:val="both"/>
      </w:pPr>
    </w:p>
    <w:p w:rsidR="00B03D41" w:rsidRDefault="00B03D41" w:rsidP="00B03D41">
      <w:pPr>
        <w:pStyle w:val="ConsPlusTitle"/>
        <w:jc w:val="center"/>
        <w:outlineLvl w:val="2"/>
      </w:pPr>
      <w:r>
        <w:t>8. Требования безопасности при применении пестицидов</w:t>
      </w:r>
    </w:p>
    <w:p w:rsidR="00B03D41" w:rsidRDefault="00B03D41" w:rsidP="00B03D41">
      <w:pPr>
        <w:pStyle w:val="ConsPlusTitle"/>
        <w:jc w:val="center"/>
      </w:pPr>
      <w:r>
        <w:t>и агрохимикатов авиационным методом</w:t>
      </w:r>
    </w:p>
    <w:p w:rsidR="00B03D41" w:rsidRDefault="00B03D41" w:rsidP="00B03D41">
      <w:pPr>
        <w:pStyle w:val="ConsPlusNormal"/>
        <w:ind w:firstLine="540"/>
        <w:jc w:val="both"/>
      </w:pPr>
    </w:p>
    <w:p w:rsidR="00B03D41" w:rsidRDefault="00B03D41" w:rsidP="00B03D41">
      <w:pPr>
        <w:pStyle w:val="ConsPlusNormal"/>
        <w:ind w:firstLine="540"/>
        <w:jc w:val="both"/>
      </w:pPr>
      <w:r>
        <w:t>8.1. 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 или необходимости проведения обработок в сжатые сроки на больших площадях. При этом возможность, объемы, сроки, условия обработок и картограммы обрабатываемых площадей согласовываются с федеральным органом исполнительной власти, уполномоченным осуществлять государственный санитарно-эпидемиологический надзор.</w:t>
      </w:r>
    </w:p>
    <w:p w:rsidR="00B03D41" w:rsidRDefault="00B03D41" w:rsidP="00B03D41">
      <w:pPr>
        <w:pStyle w:val="ConsPlusNormal"/>
        <w:spacing w:before="220"/>
        <w:ind w:firstLine="540"/>
        <w:jc w:val="both"/>
      </w:pPr>
      <w:r>
        <w:t>При выполнении авиационно-химических работ не допускается использование пестицидов 1 и 2-го классов опасности, в том числе способных к биоаккумуляции в объектах окружающей среды и биосредах человека.</w:t>
      </w:r>
    </w:p>
    <w:p w:rsidR="00B03D41" w:rsidRDefault="00B03D41" w:rsidP="00B03D41">
      <w:pPr>
        <w:pStyle w:val="ConsPlusNormal"/>
        <w:spacing w:before="220"/>
        <w:ind w:firstLine="540"/>
        <w:jc w:val="both"/>
      </w:pPr>
      <w:r>
        <w:t>При проведении работ преимущественно должны использоваться летательные аппараты с возможно низкой высотой полета, обеспечивающей целенаправленное поступление препаратов на обрабатываемые посевы и исключение загрязнения прилегающей территории.</w:t>
      </w:r>
    </w:p>
    <w:p w:rsidR="00B03D41" w:rsidRDefault="00B03D41" w:rsidP="00B03D41">
      <w:pPr>
        <w:pStyle w:val="ConsPlusNormal"/>
        <w:spacing w:before="220"/>
        <w:ind w:firstLine="540"/>
        <w:jc w:val="both"/>
      </w:pPr>
      <w:r>
        <w:t>8.2. Аэродромы сельскохозяйственной авиации оборудуются дегазационными площадками для периодической очистки воздушных судов, сельскохозяйственной аппаратуры, тары и защитной одежды от пестицидов и агрохимикатов.</w:t>
      </w:r>
    </w:p>
    <w:p w:rsidR="00B03D41" w:rsidRDefault="00B03D41" w:rsidP="00B03D41">
      <w:pPr>
        <w:pStyle w:val="ConsPlusNormal"/>
        <w:spacing w:before="220"/>
        <w:ind w:firstLine="540"/>
        <w:jc w:val="both"/>
      </w:pPr>
      <w:r>
        <w:t>8.3. Вновь внедряемые технологии обработок допускаются к использованию после их гигиенической оценки в установленном порядке и должны обеспечивать безопасность обращения с пестицидами и агрохимикатами в соответствии с утвержденными рекомендациями по их применению.</w:t>
      </w:r>
    </w:p>
    <w:p w:rsidR="00B03D41" w:rsidRDefault="00B03D41" w:rsidP="00B03D41">
      <w:pPr>
        <w:pStyle w:val="ConsPlusNormal"/>
        <w:spacing w:before="220"/>
        <w:ind w:firstLine="540"/>
        <w:jc w:val="both"/>
      </w:pPr>
      <w:r>
        <w:t>8.4. Применение препаратов авиационным методом регламентируется Каталогом, настоящими Санитарными правилами, а также рекомендациями по применению конкретных препаратов.</w:t>
      </w:r>
    </w:p>
    <w:p w:rsidR="00B03D41" w:rsidRDefault="00B03D41" w:rsidP="00B03D41">
      <w:pPr>
        <w:pStyle w:val="ConsPlusNormal"/>
        <w:spacing w:before="220"/>
        <w:ind w:firstLine="540"/>
        <w:jc w:val="both"/>
      </w:pPr>
      <w:r>
        <w:t>Не допускаются авиаобработки препаратами, для которых в Каталоге не указана возможность использования авиации.</w:t>
      </w:r>
    </w:p>
    <w:p w:rsidR="00B03D41" w:rsidRDefault="00B03D41" w:rsidP="00B03D41">
      <w:pPr>
        <w:pStyle w:val="ConsPlusNormal"/>
        <w:spacing w:before="220"/>
        <w:ind w:firstLine="540"/>
        <w:jc w:val="both"/>
      </w:pPr>
      <w:r>
        <w:lastRenderedPageBreak/>
        <w:t>8.5. До начала проведения работ командир воздушного судна обязан ознакомиться с картограммой полей, подлежащих обработке, и определить участки, подлежащие выбраковке, как не обеспечивающие безопасность полетов, проинформировав об этом заказчика работ.</w:t>
      </w:r>
    </w:p>
    <w:p w:rsidR="00B03D41" w:rsidRDefault="00B03D41" w:rsidP="00B03D41">
      <w:pPr>
        <w:pStyle w:val="ConsPlusNormal"/>
        <w:spacing w:before="220"/>
        <w:ind w:firstLine="540"/>
        <w:jc w:val="both"/>
      </w:pPr>
      <w:r>
        <w:t>8.6. Перед проведением обработок лесных массивов население заблаговременно (не менее чем за 10 дней до начала работ) должно быть оповещено о запрете выхода в леса и сбора дикорастущих ягод и грибов в сроки, указанные в Каталоге и рекомендациях по применению конкретных препаратов (на период их детоксикации).</w:t>
      </w:r>
    </w:p>
    <w:p w:rsidR="00B03D41" w:rsidRDefault="00B03D41" w:rsidP="00B03D41">
      <w:pPr>
        <w:pStyle w:val="ConsPlusNormal"/>
        <w:spacing w:before="220"/>
        <w:ind w:firstLine="540"/>
        <w:jc w:val="both"/>
      </w:pPr>
      <w:r>
        <w:t>Запрещается проведение авиационно-химических обработок над зонами отдыха населения, районами расположения оздоровительных учреждений и над водоохранными зонами рек, озер и водохранилищ.</w:t>
      </w:r>
    </w:p>
    <w:p w:rsidR="00B03D41" w:rsidRDefault="00B03D41" w:rsidP="00B03D41">
      <w:pPr>
        <w:pStyle w:val="ConsPlusNormal"/>
        <w:spacing w:before="220"/>
        <w:ind w:firstLine="540"/>
        <w:jc w:val="both"/>
      </w:pPr>
      <w:r>
        <w:t>8.7. Запрещается авиационная обработка пестицидами участков, расположенных ближе 2 км от населенных пунктов.</w:t>
      </w:r>
    </w:p>
    <w:p w:rsidR="00B03D41" w:rsidRDefault="00B03D41" w:rsidP="00B03D41">
      <w:pPr>
        <w:pStyle w:val="ConsPlusNormal"/>
        <w:spacing w:before="220"/>
        <w:ind w:firstLine="540"/>
        <w:jc w:val="both"/>
      </w:pPr>
      <w:r>
        <w:t>При авиаобработке пестицидами должны соблюдаться следующие санитарные разрывы:</w:t>
      </w:r>
    </w:p>
    <w:p w:rsidR="00B03D41" w:rsidRDefault="00B03D41" w:rsidP="00B03D41">
      <w:pPr>
        <w:pStyle w:val="ConsPlusNormal"/>
        <w:spacing w:before="220"/>
        <w:ind w:firstLine="540"/>
        <w:jc w:val="both"/>
      </w:pPr>
      <w:r>
        <w:t>- от рыбохозяйственных водоемов, источников питьевого водоснабжения населения, скотных дворов, птицеферм, территории государственных заповедников, природных (национальных) парков, заказников - не менее 2 км;</w:t>
      </w:r>
    </w:p>
    <w:p w:rsidR="00B03D41" w:rsidRDefault="00B03D41" w:rsidP="00B03D41">
      <w:pPr>
        <w:pStyle w:val="ConsPlusNormal"/>
        <w:spacing w:before="220"/>
        <w:ind w:firstLine="540"/>
        <w:jc w:val="both"/>
      </w:pPr>
      <w:r>
        <w:t>- от мест постоянного размещения медоносных пасек - 5 км;</w:t>
      </w:r>
    </w:p>
    <w:p w:rsidR="00B03D41" w:rsidRDefault="00B03D41" w:rsidP="00B03D41">
      <w:pPr>
        <w:pStyle w:val="ConsPlusNormal"/>
        <w:spacing w:before="220"/>
        <w:ind w:firstLine="540"/>
        <w:jc w:val="both"/>
      </w:pPr>
      <w:r>
        <w:t>- от мест выполнения других сельскохозяйственных работ, а также от участков под посевами сельскохозяйственных культур, идущих в пищу без тепловой обработки (лук на перо, петрушка, сельдерей, щавель, горох, укроп, томаты, огурцы, плодово-ягодные культуры и некоторые другие), - 2 км.</w:t>
      </w:r>
    </w:p>
    <w:p w:rsidR="00B03D41" w:rsidRDefault="00B03D41" w:rsidP="00B03D41">
      <w:pPr>
        <w:pStyle w:val="ConsPlusNormal"/>
        <w:spacing w:before="220"/>
        <w:ind w:firstLine="540"/>
        <w:jc w:val="both"/>
      </w:pPr>
      <w:r>
        <w:t>При невозможности соблюдения этих условий авиационная обработка не допускается.</w:t>
      </w:r>
    </w:p>
    <w:p w:rsidR="00B03D41" w:rsidRDefault="00B03D41" w:rsidP="00B03D41">
      <w:pPr>
        <w:pStyle w:val="ConsPlusNormal"/>
        <w:spacing w:before="220"/>
        <w:ind w:firstLine="540"/>
        <w:jc w:val="both"/>
      </w:pPr>
      <w:r>
        <w:t>8.8. Обработки с использованием авиации проводятся при скорости ветра на рабочей высоте не более 4 м/с.</w:t>
      </w:r>
    </w:p>
    <w:p w:rsidR="00B03D41" w:rsidRDefault="00B03D41" w:rsidP="00B03D41">
      <w:pPr>
        <w:pStyle w:val="ConsPlusNormal"/>
        <w:spacing w:before="220"/>
        <w:ind w:firstLine="540"/>
        <w:jc w:val="both"/>
      </w:pPr>
      <w:r>
        <w:t>8.9. Рабочие растворы препаратов готовятся и загружаются в воздушное судно на специально оборудованных загрузочных площадках, расположенных на сельскохозяйственных аэродромах.</w:t>
      </w:r>
    </w:p>
    <w:p w:rsidR="00B03D41" w:rsidRDefault="00B03D41" w:rsidP="00B03D41">
      <w:pPr>
        <w:pStyle w:val="ConsPlusNormal"/>
        <w:spacing w:before="220"/>
        <w:ind w:firstLine="540"/>
        <w:jc w:val="both"/>
      </w:pPr>
      <w:r>
        <w:t>8.10. При авиационном опрыскивании аппаратура должна быть оборудована надежными отсечными устройствами. Запрещается работа с неисправными отсечными устройствами, а также эксплуатация неисправной техники и воздушных судов.</w:t>
      </w:r>
    </w:p>
    <w:p w:rsidR="00B03D41" w:rsidRDefault="00B03D41" w:rsidP="00B03D41">
      <w:pPr>
        <w:pStyle w:val="ConsPlusNormal"/>
        <w:spacing w:before="220"/>
        <w:ind w:firstLine="540"/>
        <w:jc w:val="both"/>
      </w:pPr>
      <w:r>
        <w:t>8.11. Единые предупредительные знаки выставляются не ближе 500 м от границ обрабатываемого участка. Знаки убираются только по истечении установленных сроков ожидания, включая возможные сроки выхода в обработанные лесные массивы, сроки сбора дикорастущих грибов и ягод, сенокошения и выпаса скота.</w:t>
      </w:r>
    </w:p>
    <w:p w:rsidR="00B03D41" w:rsidRDefault="00B03D41" w:rsidP="00B03D41">
      <w:pPr>
        <w:pStyle w:val="ConsPlusNormal"/>
        <w:spacing w:before="220"/>
        <w:ind w:firstLine="540"/>
        <w:jc w:val="both"/>
      </w:pPr>
      <w:r>
        <w:t>8.12. Командир воздушного судна должен возвратиться на аэродром, если при подлете к участку, подлежащему обработке, на нем или в пределах санитарного разрыва (2000 м от границ обрабатываемого участка) обнаружены люди или домашние животные, и известить об этом представителя хозяйства, в котором планировались обработки.</w:t>
      </w:r>
    </w:p>
    <w:p w:rsidR="00B03D41" w:rsidRDefault="00B03D41" w:rsidP="00B03D41">
      <w:pPr>
        <w:pStyle w:val="ConsPlusNormal"/>
        <w:spacing w:before="220"/>
        <w:ind w:firstLine="540"/>
        <w:jc w:val="both"/>
      </w:pPr>
      <w:r>
        <w:t>8.13. Воздушное судно и аппаратуру после окончания авиационных работ необходимо очищать от остатков препаратов в соответствии с действующей инструкцией по очистке, мойке и дегазации воздушных судов и рекомендациями по применению конкретных препаратов.</w:t>
      </w:r>
    </w:p>
    <w:p w:rsidR="00B03D41" w:rsidRDefault="00B03D41" w:rsidP="00B03D41">
      <w:pPr>
        <w:pStyle w:val="ConsPlusNormal"/>
        <w:spacing w:before="220"/>
        <w:ind w:firstLine="540"/>
        <w:jc w:val="both"/>
      </w:pPr>
      <w:r>
        <w:t xml:space="preserve">8.14. Сточные воды, образующиеся в процессе мойки воздушных судов и оборудования, </w:t>
      </w:r>
      <w:r>
        <w:lastRenderedPageBreak/>
        <w:t>должны собираться в специально оборудованные приемники (емкости) и подвергаться обезвреживанию.</w:t>
      </w:r>
    </w:p>
    <w:p w:rsidR="00B03D41" w:rsidRDefault="00B03D41" w:rsidP="00B03D41">
      <w:pPr>
        <w:pStyle w:val="ConsPlusNormal"/>
        <w:spacing w:before="220"/>
        <w:ind w:firstLine="540"/>
        <w:jc w:val="both"/>
      </w:pPr>
      <w:r>
        <w:t>В качестве метода обезвреживания может быть применена схема нейтрализации сточных вод при заполнении емкости наполовину (объем вод проверяют по стационарной мерной линейке, установленной в каждом приемнике) с использованием обезвреживающих средств, указанных в рекомендациях по применению конкретных препаратов.</w:t>
      </w:r>
    </w:p>
    <w:p w:rsidR="00B03D41" w:rsidRDefault="00B03D41" w:rsidP="00B03D41">
      <w:pPr>
        <w:pStyle w:val="ConsPlusNormal"/>
        <w:spacing w:before="220"/>
        <w:ind w:firstLine="540"/>
        <w:jc w:val="both"/>
      </w:pPr>
      <w:r>
        <w:t>8.15. При наличии систем канализования сельскохозяйственных аэродромов сброс в них сточных вод, образующихся при мойке воздушных судов и оборудования, загрязненных пестицидами, допускается только после их обезвреживания в соответствии с установленными требованиями.</w:t>
      </w:r>
    </w:p>
    <w:p w:rsidR="00B03D41" w:rsidRDefault="00B03D41" w:rsidP="00B03D41">
      <w:pPr>
        <w:pStyle w:val="ConsPlusNormal"/>
        <w:ind w:firstLine="540"/>
        <w:jc w:val="both"/>
      </w:pPr>
    </w:p>
    <w:p w:rsidR="00B03D41" w:rsidRDefault="00B03D41" w:rsidP="00B03D41">
      <w:pPr>
        <w:pStyle w:val="ConsPlusTitle"/>
        <w:jc w:val="center"/>
        <w:outlineLvl w:val="2"/>
      </w:pPr>
      <w:r>
        <w:t>9. Требования безопасности при применении пестицидов</w:t>
      </w:r>
    </w:p>
    <w:p w:rsidR="00B03D41" w:rsidRDefault="00B03D41" w:rsidP="00B03D41">
      <w:pPr>
        <w:pStyle w:val="ConsPlusTitle"/>
        <w:jc w:val="center"/>
      </w:pPr>
      <w:r>
        <w:t>и агрохимикатов в условиях защищенного грунта</w:t>
      </w:r>
    </w:p>
    <w:p w:rsidR="00B03D41" w:rsidRDefault="00B03D41" w:rsidP="00B03D41">
      <w:pPr>
        <w:pStyle w:val="ConsPlusNormal"/>
        <w:ind w:firstLine="540"/>
        <w:jc w:val="both"/>
      </w:pPr>
    </w:p>
    <w:p w:rsidR="00B03D41" w:rsidRDefault="00B03D41" w:rsidP="00B03D41">
      <w:pPr>
        <w:pStyle w:val="ConsPlusNormal"/>
        <w:ind w:firstLine="540"/>
        <w:jc w:val="both"/>
      </w:pPr>
      <w:r>
        <w:t>9.1. Применение пестицидов и агрохимикатов в условиях защищенного грунта регламентируется Каталогом, настоящими Санитарными правилами, а также рекомендациями по применению конкретных препаратов, утвержденными в установленном порядке.</w:t>
      </w:r>
    </w:p>
    <w:p w:rsidR="00B03D41" w:rsidRDefault="00B03D41" w:rsidP="00B03D41">
      <w:pPr>
        <w:pStyle w:val="ConsPlusNormal"/>
        <w:spacing w:before="220"/>
        <w:ind w:firstLine="540"/>
        <w:jc w:val="both"/>
      </w:pPr>
      <w:r>
        <w:t>9.2. В условиях защищенного грунта не допускается использование пестицидов 1 и 2-го классов опасности, за исключением обработок в карантинных целях, выполняемых силами специальных звеньев (бригад). Применение пестицидов допускается только после проведения всех работ по уходу за растениями (полив, рыхление почвы, подвязка растений) и с обязательным применением СИЗ работающих.</w:t>
      </w:r>
    </w:p>
    <w:p w:rsidR="00B03D41" w:rsidRDefault="00B03D41" w:rsidP="00B03D41">
      <w:pPr>
        <w:pStyle w:val="ConsPlusNormal"/>
        <w:spacing w:before="220"/>
        <w:ind w:firstLine="540"/>
        <w:jc w:val="both"/>
      </w:pPr>
      <w:r>
        <w:t>Сразу после применения пестицида теплица должна быть закрыта; у входа устанавливается знак "Осторожно. Обработано пестицидами".</w:t>
      </w:r>
    </w:p>
    <w:p w:rsidR="00B03D41" w:rsidRDefault="00B03D41" w:rsidP="00B03D41">
      <w:pPr>
        <w:pStyle w:val="ConsPlusNormal"/>
        <w:spacing w:before="220"/>
        <w:ind w:firstLine="540"/>
        <w:jc w:val="both"/>
      </w:pPr>
      <w:r>
        <w:t>9.3. Возобновление работ по уходу за растениями и сбору урожая осуществляется по истечении установленного времени экспозиции, после тщательного сквозного проветривания, при полностью открытых фрамугах и не ранее регламентированных сроков возможного выхода людей на обработанные пестицидами площади, указанных в Каталоге.</w:t>
      </w:r>
    </w:p>
    <w:p w:rsidR="00B03D41" w:rsidRDefault="00B03D41" w:rsidP="00B03D41">
      <w:pPr>
        <w:pStyle w:val="ConsPlusNormal"/>
        <w:spacing w:before="220"/>
        <w:ind w:firstLine="540"/>
        <w:jc w:val="both"/>
      </w:pPr>
      <w:r>
        <w:t>В случае производственной необходимости, а также при возникновении аварийных ситуаций вход в теплицы в более ранние сроки допускается только с использованием специальных СИЗ (спецодежда, средства защиты органов дыхания), указанных в рекомендациях по применению конкретных пестицидов.</w:t>
      </w:r>
    </w:p>
    <w:p w:rsidR="00B03D41" w:rsidRDefault="00B03D41" w:rsidP="00B03D41">
      <w:pPr>
        <w:pStyle w:val="ConsPlusNormal"/>
        <w:spacing w:before="220"/>
        <w:ind w:firstLine="540"/>
        <w:jc w:val="both"/>
      </w:pPr>
      <w:r>
        <w:t>9.4. Применение аэрозолей допускается после дополнительной герметизации теплиц.</w:t>
      </w:r>
    </w:p>
    <w:p w:rsidR="00B03D41" w:rsidRDefault="00B03D41" w:rsidP="00B03D41">
      <w:pPr>
        <w:pStyle w:val="ConsPlusNormal"/>
        <w:spacing w:before="220"/>
        <w:ind w:firstLine="540"/>
        <w:jc w:val="both"/>
      </w:pPr>
      <w:r>
        <w:t xml:space="preserve">9.5. Фумигация теплиц и обработка пестицидами почвы проводятся с соблюдением мер безопасности, изложенных в </w:t>
      </w:r>
      <w:hyperlink w:anchor="P39" w:history="1">
        <w:r>
          <w:rPr>
            <w:rStyle w:val="a3"/>
            <w:u w:val="none"/>
          </w:rPr>
          <w:t>разделе XVIII</w:t>
        </w:r>
      </w:hyperlink>
      <w:r>
        <w:t xml:space="preserve"> настоящих Санитарных правил, при обязательном отсутствии посторонних лиц, не имеющих отношения к обработкам. Фумигации (газации) должен подвергаться весь блок теплиц одновременно. Запрещается фумигация в период сбора урожая.</w:t>
      </w:r>
    </w:p>
    <w:p w:rsidR="00B03D41" w:rsidRDefault="00B03D41" w:rsidP="00B03D41">
      <w:pPr>
        <w:pStyle w:val="ConsPlusNormal"/>
        <w:spacing w:before="220"/>
        <w:ind w:firstLine="540"/>
        <w:jc w:val="both"/>
      </w:pPr>
      <w:r>
        <w:t>9.6. Приготовление рабочих растворов пестицидов должно проводиться на растворном узле, размещенном в специально выделенном помещении, имеющем принудительную вентиляцию, канализацию и изолированный вход (выход).</w:t>
      </w:r>
    </w:p>
    <w:p w:rsidR="00B03D41" w:rsidRDefault="00B03D41" w:rsidP="00B03D41">
      <w:pPr>
        <w:pStyle w:val="ConsPlusNormal"/>
        <w:spacing w:before="220"/>
        <w:ind w:firstLine="540"/>
        <w:jc w:val="both"/>
      </w:pPr>
      <w:r>
        <w:t>9.7. Пропаривание почвы в теплицах в летнее время должно проводиться при полностью открытых фрамугах, с соблюдением мер безопасности, установленных настоящими Санитарными правилами.</w:t>
      </w:r>
    </w:p>
    <w:p w:rsidR="00B03D41" w:rsidRDefault="00B03D41" w:rsidP="00B03D41">
      <w:pPr>
        <w:pStyle w:val="ConsPlusNormal"/>
        <w:spacing w:before="220"/>
        <w:ind w:firstLine="540"/>
        <w:jc w:val="both"/>
      </w:pPr>
      <w:r>
        <w:t>9.8. Внесение пестицидов в почву без использования соответствующей аппаратуры категорически запрещается.</w:t>
      </w:r>
    </w:p>
    <w:p w:rsidR="00B03D41" w:rsidRDefault="00B03D41" w:rsidP="00B03D41">
      <w:pPr>
        <w:pStyle w:val="ConsPlusNormal"/>
        <w:spacing w:before="220"/>
        <w:ind w:firstLine="540"/>
        <w:jc w:val="both"/>
      </w:pPr>
      <w:r>
        <w:lastRenderedPageBreak/>
        <w:t>9.9. Не допускается сброс сточных и дренажных вод от теплиц в водоемы или канализацию без предварительного обезвреживания.</w:t>
      </w:r>
    </w:p>
    <w:p w:rsidR="00B03D41" w:rsidRDefault="00B03D41" w:rsidP="00B03D41">
      <w:pPr>
        <w:pStyle w:val="ConsPlusNormal"/>
        <w:spacing w:before="220"/>
        <w:ind w:firstLine="540"/>
        <w:jc w:val="both"/>
      </w:pPr>
      <w:r>
        <w:t>Дренажные стоки и промывные воды, образующиеся при уборке и обезвреживании помещений, транспортных средств, тары, аппаратуры и спецодежды, собираются в бетонированный резервуар, обрабатываются кашицей свежегашеной хлорной извести (из расчета 500 г сухой хлорной извести на 10 л стоков).</w:t>
      </w:r>
    </w:p>
    <w:p w:rsidR="00B03D41" w:rsidRDefault="00B03D41" w:rsidP="00B03D41">
      <w:pPr>
        <w:pStyle w:val="ConsPlusNormal"/>
        <w:spacing w:before="220"/>
        <w:ind w:firstLine="540"/>
        <w:jc w:val="both"/>
      </w:pPr>
      <w:r>
        <w:t>9.10. При замене грунта в теплицах почва, загрязненная пестицидами сверх установленных нормативов, вывозится специальным транспортом и подвергается обезвреживанию в соответствии с требованиями, изложенными в рекомендациях по применению конкретных пестицидов.</w:t>
      </w:r>
    </w:p>
    <w:p w:rsidR="00B03D41" w:rsidRDefault="00B03D41" w:rsidP="00B03D41">
      <w:pPr>
        <w:pStyle w:val="ConsPlusNormal"/>
        <w:ind w:firstLine="540"/>
        <w:jc w:val="both"/>
      </w:pPr>
    </w:p>
    <w:p w:rsidR="00B03D41" w:rsidRDefault="00B03D41" w:rsidP="00B03D41">
      <w:pPr>
        <w:pStyle w:val="ConsPlusTitle"/>
        <w:jc w:val="center"/>
        <w:outlineLvl w:val="2"/>
      </w:pPr>
      <w:r>
        <w:t>10. Требования безопасности при фитосанитарной подготовке</w:t>
      </w:r>
    </w:p>
    <w:p w:rsidR="00B03D41" w:rsidRDefault="00B03D41" w:rsidP="00B03D41">
      <w:pPr>
        <w:pStyle w:val="ConsPlusTitle"/>
        <w:jc w:val="center"/>
      </w:pPr>
      <w:r>
        <w:t>семян, посадочного материала и их обороте</w:t>
      </w:r>
    </w:p>
    <w:p w:rsidR="00B03D41" w:rsidRDefault="00B03D41" w:rsidP="00B03D41">
      <w:pPr>
        <w:pStyle w:val="ConsPlusNormal"/>
        <w:ind w:firstLine="540"/>
        <w:jc w:val="both"/>
      </w:pPr>
    </w:p>
    <w:p w:rsidR="00B03D41" w:rsidRDefault="00B03D41" w:rsidP="00B03D41">
      <w:pPr>
        <w:pStyle w:val="ConsPlusNormal"/>
        <w:ind w:firstLine="540"/>
        <w:jc w:val="both"/>
      </w:pPr>
      <w:r>
        <w:t>10.1. Централизованное протравливание семян и посадочного материала (далее - семена) осуществляется на специально оборудованных отделениях семенных и кукурузокалибровочных заводов или пунктах протравливания, устройство, оснащение и эксплуатация которых должны соответствовать действующим гигиеническим требованиям, а также нормам технологического проектирования, утвержденным в установленном порядке.</w:t>
      </w:r>
    </w:p>
    <w:p w:rsidR="00B03D41" w:rsidRDefault="00B03D41" w:rsidP="00B03D41">
      <w:pPr>
        <w:pStyle w:val="ConsPlusNormal"/>
        <w:spacing w:before="220"/>
        <w:ind w:firstLine="540"/>
        <w:jc w:val="both"/>
      </w:pPr>
      <w:r>
        <w:t>10.2. В соответствии с действующими санитарными правилами производства по обработке и протравливанию семян (кукурузокалибровочные, семенные заводы) должны располагаться на расстоянии не менее 500 м от селитебной зоны и источников питьевого водоснабжения.</w:t>
      </w:r>
    </w:p>
    <w:p w:rsidR="00B03D41" w:rsidRDefault="00B03D41" w:rsidP="00B03D41">
      <w:pPr>
        <w:pStyle w:val="ConsPlusNormal"/>
        <w:spacing w:before="220"/>
        <w:ind w:firstLine="540"/>
        <w:jc w:val="both"/>
      </w:pPr>
      <w:r>
        <w:t>Пункты протравливания семян в хозяйствах, функционирующие ограниченный период времени (до одного месяца), располагаются с учетом "розы ветров" и перспективного плана застройки населенных пунктов на расстоянии не менее 300 м от жилой зоны, предприятий и помещений для содержания скота, и птицы, источников питьевого водоснабжения.</w:t>
      </w:r>
    </w:p>
    <w:p w:rsidR="00B03D41" w:rsidRDefault="00B03D41" w:rsidP="00B03D41">
      <w:pPr>
        <w:pStyle w:val="ConsPlusNormal"/>
        <w:spacing w:before="220"/>
        <w:ind w:firstLine="540"/>
        <w:jc w:val="both"/>
      </w:pPr>
      <w:r>
        <w:t>Не допускается размещение производств (пунктов) по протравливанию семян в 1 и 2 зонах округов санитарной охраны курортов, на территории природоохранных заповедников, заказников, в зонах охраны источников водоснабжения, а также в санитарных зонах рыбохозяйственных водоемов.</w:t>
      </w:r>
    </w:p>
    <w:p w:rsidR="00B03D41" w:rsidRDefault="00B03D41" w:rsidP="00B03D41">
      <w:pPr>
        <w:pStyle w:val="ConsPlusNormal"/>
        <w:spacing w:before="220"/>
        <w:ind w:firstLine="540"/>
        <w:jc w:val="both"/>
      </w:pPr>
      <w:r>
        <w:t>10.3. Площадку для протравливания семян следует располагать на участках с уровнем стояния грунтовых вод не менее 1,5 м. Площадка должна иметь уклон для отвода ливневых вод, навес, твердое покрытие (асфальт, бетон). Не допускается сброс ливневых стоков в водные объекты без предварительного обезвреживания.</w:t>
      </w:r>
    </w:p>
    <w:p w:rsidR="00B03D41" w:rsidRDefault="00B03D41" w:rsidP="00B03D41">
      <w:pPr>
        <w:pStyle w:val="ConsPlusNormal"/>
        <w:spacing w:before="220"/>
        <w:ind w:firstLine="540"/>
        <w:jc w:val="both"/>
      </w:pPr>
      <w:r>
        <w:t>10.4. Территория пунктов протравливания должна быть озеленена по периметру и ограждена.</w:t>
      </w:r>
    </w:p>
    <w:p w:rsidR="00B03D41" w:rsidRDefault="00B03D41" w:rsidP="00B03D41">
      <w:pPr>
        <w:pStyle w:val="ConsPlusNormal"/>
        <w:spacing w:before="220"/>
        <w:ind w:firstLine="540"/>
        <w:jc w:val="both"/>
      </w:pPr>
      <w:r>
        <w:t>10.5. Процесс протравливания семян должен быть полностью механизирован. Протравливание семян путем ручного перелопачивания и перемешивания категорически запрещается.</w:t>
      </w:r>
    </w:p>
    <w:p w:rsidR="00B03D41" w:rsidRDefault="00B03D41" w:rsidP="00B03D41">
      <w:pPr>
        <w:pStyle w:val="ConsPlusNormal"/>
        <w:spacing w:before="220"/>
        <w:ind w:firstLine="540"/>
        <w:jc w:val="both"/>
      </w:pPr>
      <w:r>
        <w:t>10.6. Помещения протравливания, упаковки и хранения протравленных семян оборудуются приточно-вытяжной вентиляцией и/или местными аспирационными устройствами на рабочих местах. Воздух перед выбросом в атмосферу подлежит очистке.</w:t>
      </w:r>
    </w:p>
    <w:p w:rsidR="00B03D41" w:rsidRDefault="00B03D41" w:rsidP="00B03D41">
      <w:pPr>
        <w:pStyle w:val="ConsPlusNormal"/>
        <w:spacing w:before="220"/>
        <w:ind w:firstLine="540"/>
        <w:jc w:val="both"/>
      </w:pPr>
      <w:r>
        <w:t>Выгрузка протравленных семян должна производиться в плотно пригнанную к выгрузным устройствам тару (мешки) из прочных, непроницаемых для пестицидов материалов, плотно закрываемую после упаковки механизированным способом. На таре должна быть четкая информация - "протравлено".</w:t>
      </w:r>
    </w:p>
    <w:p w:rsidR="00B03D41" w:rsidRDefault="00B03D41" w:rsidP="00B03D41">
      <w:pPr>
        <w:pStyle w:val="ConsPlusNormal"/>
        <w:spacing w:before="220"/>
        <w:ind w:firstLine="540"/>
        <w:jc w:val="both"/>
      </w:pPr>
      <w:r>
        <w:lastRenderedPageBreak/>
        <w:t>В случае отсутствия возможности упаковки семян в специальную тару на протравочных пунктах (площадках) хозяйств протравленные семена загружаются непосредственно в загрузчики сеялок.</w:t>
      </w:r>
    </w:p>
    <w:p w:rsidR="00B03D41" w:rsidRDefault="00B03D41" w:rsidP="00B03D41">
      <w:pPr>
        <w:pStyle w:val="ConsPlusNormal"/>
        <w:spacing w:before="220"/>
        <w:ind w:firstLine="540"/>
        <w:jc w:val="both"/>
      </w:pPr>
      <w:r>
        <w:t>10.7. Не допускается:</w:t>
      </w:r>
    </w:p>
    <w:p w:rsidR="00B03D41" w:rsidRDefault="00B03D41" w:rsidP="00B03D41">
      <w:pPr>
        <w:pStyle w:val="ConsPlusNormal"/>
        <w:spacing w:before="220"/>
        <w:ind w:firstLine="540"/>
        <w:jc w:val="both"/>
      </w:pPr>
      <w:r>
        <w:t>- пересыпать расфасованные протравленные семена в другую тару;</w:t>
      </w:r>
    </w:p>
    <w:p w:rsidR="00B03D41" w:rsidRDefault="00B03D41" w:rsidP="00B03D41">
      <w:pPr>
        <w:pStyle w:val="ConsPlusNormal"/>
        <w:spacing w:before="220"/>
        <w:ind w:firstLine="540"/>
        <w:jc w:val="both"/>
      </w:pPr>
      <w:r>
        <w:t>- хранить протравленные семена насыпью на полу, на зернотоках и в складских помещениях, предназначенных для хранения продовольственного и фуражного зерна;</w:t>
      </w:r>
    </w:p>
    <w:p w:rsidR="00B03D41" w:rsidRDefault="00B03D41" w:rsidP="00B03D41">
      <w:pPr>
        <w:pStyle w:val="ConsPlusNormal"/>
        <w:spacing w:before="220"/>
        <w:ind w:firstLine="540"/>
        <w:jc w:val="both"/>
      </w:pPr>
      <w:r>
        <w:t>- подвергать протравленные семена дополнительной обработке (очистка, калибровка, сортировка и другие способы обработки);</w:t>
      </w:r>
    </w:p>
    <w:p w:rsidR="00B03D41" w:rsidRDefault="00B03D41" w:rsidP="00B03D41">
      <w:pPr>
        <w:pStyle w:val="ConsPlusNormal"/>
        <w:spacing w:before="220"/>
        <w:ind w:firstLine="540"/>
        <w:jc w:val="both"/>
      </w:pPr>
      <w:r>
        <w:t>-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rsidR="00B03D41" w:rsidRDefault="00B03D41" w:rsidP="00B03D41">
      <w:pPr>
        <w:pStyle w:val="ConsPlusNormal"/>
        <w:spacing w:before="220"/>
        <w:ind w:firstLine="540"/>
        <w:jc w:val="both"/>
      </w:pPr>
      <w:r>
        <w:t>10.8. Отпуск протравленных семян производится по письменному разрешению руководителя хозяйства или организации с точным указанием их веса.</w:t>
      </w:r>
    </w:p>
    <w:p w:rsidR="00B03D41" w:rsidRDefault="00B03D41" w:rsidP="00B03D41">
      <w:pPr>
        <w:pStyle w:val="ConsPlusNormal"/>
        <w:spacing w:before="220"/>
        <w:ind w:firstLine="540"/>
        <w:jc w:val="both"/>
      </w:pPr>
      <w:r>
        <w:t>10.9. Для хранения протравленных семян должны предусматриваться специальные помещения.</w:t>
      </w:r>
    </w:p>
    <w:p w:rsidR="00B03D41" w:rsidRDefault="00B03D41" w:rsidP="00B03D41">
      <w:pPr>
        <w:pStyle w:val="ConsPlusNormal"/>
        <w:spacing w:before="220"/>
        <w:ind w:firstLine="540"/>
        <w:jc w:val="both"/>
      </w:pPr>
      <w:r>
        <w:t>10.10. Перевозить протравленные семена к месту сева разрешается только в таре (мешках) для их упаковки или в автопогрузчиках сеялок.</w:t>
      </w:r>
    </w:p>
    <w:p w:rsidR="00B03D41" w:rsidRDefault="00B03D41" w:rsidP="00B03D41">
      <w:pPr>
        <w:pStyle w:val="ConsPlusNormal"/>
        <w:spacing w:before="220"/>
        <w:ind w:firstLine="540"/>
        <w:jc w:val="both"/>
      </w:pPr>
      <w:r>
        <w:t>10.11. Для сева протравленных семян следует пользоваться только исправными сеялками. Крышка семенного ящика должна быть плотно закрыта.</w:t>
      </w:r>
    </w:p>
    <w:p w:rsidR="00B03D41" w:rsidRDefault="00B03D41" w:rsidP="00B03D41">
      <w:pPr>
        <w:pStyle w:val="ConsPlusNormal"/>
        <w:spacing w:before="220"/>
        <w:ind w:firstLine="540"/>
        <w:jc w:val="both"/>
      </w:pPr>
      <w:r>
        <w:t>10.12. При хранении, погрузке (выгрузке), транспортировке и севе протравленных семян необходимо соблюдать такие же меры предосторожности, как и при работе с пестицидами, которые были использованы при протравливании семян.</w:t>
      </w:r>
    </w:p>
    <w:p w:rsidR="00B03D41" w:rsidRDefault="00B03D41" w:rsidP="00B03D41">
      <w:pPr>
        <w:pStyle w:val="ConsPlusNormal"/>
        <w:ind w:firstLine="540"/>
        <w:jc w:val="both"/>
      </w:pPr>
    </w:p>
    <w:p w:rsidR="00B03D41" w:rsidRDefault="00B03D41" w:rsidP="00B03D41">
      <w:pPr>
        <w:pStyle w:val="ConsPlusTitle"/>
        <w:jc w:val="center"/>
        <w:outlineLvl w:val="2"/>
      </w:pPr>
      <w:r>
        <w:t>11. Требования безопасности при изготовлении и применении</w:t>
      </w:r>
    </w:p>
    <w:p w:rsidR="00B03D41" w:rsidRDefault="00B03D41" w:rsidP="00B03D41">
      <w:pPr>
        <w:pStyle w:val="ConsPlusTitle"/>
        <w:jc w:val="center"/>
      </w:pPr>
      <w:r>
        <w:t>отравленных приманок</w:t>
      </w:r>
    </w:p>
    <w:p w:rsidR="00B03D41" w:rsidRDefault="00B03D41" w:rsidP="00B03D41">
      <w:pPr>
        <w:pStyle w:val="ConsPlusNormal"/>
        <w:ind w:firstLine="540"/>
        <w:jc w:val="both"/>
      </w:pPr>
    </w:p>
    <w:p w:rsidR="00B03D41" w:rsidRDefault="00B03D41" w:rsidP="00B03D41">
      <w:pPr>
        <w:pStyle w:val="ConsPlusNormal"/>
        <w:ind w:firstLine="540"/>
        <w:jc w:val="both"/>
      </w:pPr>
      <w:r>
        <w:t>11.1. Изготовление и применение отравленных приманок осуществляется только специализированными бригадами (отрядами), прошедшими специальную профессиональную подготовку по технологии производства и применения и мерам безопасности.</w:t>
      </w:r>
    </w:p>
    <w:p w:rsidR="00B03D41" w:rsidRDefault="00B03D41" w:rsidP="00B03D41">
      <w:pPr>
        <w:pStyle w:val="ConsPlusNormal"/>
        <w:spacing w:before="220"/>
        <w:ind w:firstLine="540"/>
        <w:jc w:val="both"/>
      </w:pPr>
      <w:r>
        <w:t>11.2. Вокруг животноводческих ферм и комплексов, мест концентрации полезных диких зверей и птиц в радиусе не менее 300 м допускается раскладка приманок только в вертикальные норы или приманочные ящики.</w:t>
      </w:r>
    </w:p>
    <w:p w:rsidR="00B03D41" w:rsidRDefault="00B03D41" w:rsidP="00B03D41">
      <w:pPr>
        <w:pStyle w:val="ConsPlusNormal"/>
        <w:spacing w:before="220"/>
        <w:ind w:firstLine="540"/>
        <w:jc w:val="both"/>
      </w:pPr>
      <w:r>
        <w:t>11.3. Не допускается применение родентицидов в приманках на территории заповедников и вокруг них, в пределах установленных охранных зон, и в период весеннего перелета птиц.</w:t>
      </w:r>
    </w:p>
    <w:p w:rsidR="00B03D41" w:rsidRDefault="00B03D41" w:rsidP="00B03D41">
      <w:pPr>
        <w:pStyle w:val="ConsPlusNormal"/>
        <w:spacing w:before="220"/>
        <w:ind w:firstLine="540"/>
        <w:jc w:val="both"/>
      </w:pPr>
      <w:r>
        <w:t>11.4. Работы по приготовлению и применению приманок должны быть максимально механизированы с применением специальных смесителей.</w:t>
      </w:r>
    </w:p>
    <w:p w:rsidR="00B03D41" w:rsidRDefault="00B03D41" w:rsidP="00B03D41">
      <w:pPr>
        <w:pStyle w:val="ConsPlusNormal"/>
        <w:spacing w:before="220"/>
        <w:ind w:firstLine="540"/>
        <w:jc w:val="both"/>
      </w:pPr>
      <w:r>
        <w:t>Ежедневно после работы все рабочие должны принимать душ.</w:t>
      </w:r>
    </w:p>
    <w:p w:rsidR="00B03D41" w:rsidRDefault="00B03D41" w:rsidP="00B03D41">
      <w:pPr>
        <w:pStyle w:val="ConsPlusNormal"/>
        <w:spacing w:before="220"/>
        <w:ind w:firstLine="540"/>
        <w:jc w:val="both"/>
      </w:pPr>
      <w:r>
        <w:t>11.5. После окончания работ площадку для приготовления приманки без твердого покрытия перекапывают с оборотом пласта на глубину штыка лопаты. Вскопанную поверхность засыпают сорбирующим материалом или средствами обезвреживания, указанными в рекомендациях по применению конкретных родентицидов.</w:t>
      </w:r>
    </w:p>
    <w:p w:rsidR="00B03D41" w:rsidRDefault="00B03D41" w:rsidP="00B03D41">
      <w:pPr>
        <w:pStyle w:val="ConsPlusNormal"/>
        <w:spacing w:before="220"/>
        <w:ind w:firstLine="540"/>
        <w:jc w:val="both"/>
      </w:pPr>
      <w:r>
        <w:lastRenderedPageBreak/>
        <w:t>Площадку с твердым покрытием тщательно очищают от просыпавшейся приманки и препарата, моют с использованием соответствующих средств обезвреживания препарата, а затем промывают водой.</w:t>
      </w:r>
    </w:p>
    <w:p w:rsidR="00B03D41" w:rsidRDefault="00B03D41" w:rsidP="00B03D41">
      <w:pPr>
        <w:pStyle w:val="ConsPlusNormal"/>
        <w:spacing w:before="220"/>
        <w:ind w:firstLine="540"/>
        <w:jc w:val="both"/>
      </w:pPr>
      <w:r>
        <w:t>11.6. Отравленные приманки разбрасывают специальными машинами (типа РПС-100). При раскладке приманок вручную используют дозирующие мерки (аппликаторы, ложечки).</w:t>
      </w:r>
    </w:p>
    <w:p w:rsidR="00B03D41" w:rsidRDefault="00B03D41" w:rsidP="00B03D41">
      <w:pPr>
        <w:pStyle w:val="ConsPlusNormal"/>
        <w:spacing w:before="220"/>
        <w:ind w:firstLine="540"/>
        <w:jc w:val="both"/>
      </w:pPr>
      <w:r>
        <w:t>11.7. Неиспользованную приманку сдают под расписку на основной склад пестицидов на хранение для последующего использования по назначению (при сохранении соответствующего качества приманки).</w:t>
      </w:r>
    </w:p>
    <w:p w:rsidR="00B03D41" w:rsidRDefault="00B03D41" w:rsidP="00B03D41">
      <w:pPr>
        <w:pStyle w:val="ConsPlusNormal"/>
        <w:spacing w:before="220"/>
        <w:ind w:firstLine="540"/>
        <w:jc w:val="both"/>
      </w:pPr>
      <w:r>
        <w:t>Случайно рассыпанную приманку (при изготовлении, транспортировке или применении) или ее остатки, не пригодные к дальнейшему употреблению, обезвреживают в соответствии с требованиями, изложенными в рекомендациях по применению конкретных родентицидов.</w:t>
      </w:r>
    </w:p>
    <w:p w:rsidR="00B03D41" w:rsidRDefault="00B03D41" w:rsidP="00B03D41">
      <w:pPr>
        <w:pStyle w:val="ConsPlusNormal"/>
        <w:ind w:firstLine="540"/>
        <w:jc w:val="both"/>
      </w:pPr>
    </w:p>
    <w:p w:rsidR="00B03D41" w:rsidRDefault="00B03D41" w:rsidP="00B03D41">
      <w:pPr>
        <w:pStyle w:val="ConsPlusTitle"/>
        <w:jc w:val="center"/>
        <w:outlineLvl w:val="2"/>
      </w:pPr>
      <w:r>
        <w:t>12. Требования безопасности при применении пестицидов</w:t>
      </w:r>
    </w:p>
    <w:p w:rsidR="00B03D41" w:rsidRDefault="00B03D41" w:rsidP="00B03D41">
      <w:pPr>
        <w:pStyle w:val="ConsPlusTitle"/>
        <w:jc w:val="center"/>
      </w:pPr>
      <w:r>
        <w:t>в животноводстве и при возделывании кормовых культур</w:t>
      </w:r>
    </w:p>
    <w:p w:rsidR="00B03D41" w:rsidRDefault="00B03D41" w:rsidP="00B03D41">
      <w:pPr>
        <w:pStyle w:val="ConsPlusNormal"/>
        <w:ind w:firstLine="540"/>
        <w:jc w:val="both"/>
      </w:pPr>
    </w:p>
    <w:p w:rsidR="00B03D41" w:rsidRDefault="00B03D41" w:rsidP="00B03D41">
      <w:pPr>
        <w:pStyle w:val="ConsPlusNormal"/>
        <w:ind w:firstLine="540"/>
        <w:jc w:val="both"/>
      </w:pPr>
      <w:r>
        <w:t>12.1.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животных и птицы с соблюдением требований настоящих Санитарных правил и рекомендаций (наставлений) по применению конкретных пестицидов.</w:t>
      </w:r>
    </w:p>
    <w:p w:rsidR="00B03D41" w:rsidRDefault="00B03D41" w:rsidP="00B03D41">
      <w:pPr>
        <w:pStyle w:val="ConsPlusNormal"/>
        <w:spacing w:before="220"/>
        <w:ind w:firstLine="540"/>
        <w:jc w:val="both"/>
      </w:pPr>
      <w:r>
        <w:t>12.2. Для обработки сельскохозяйственных животных, птиц и помещений для их содержания не допускается применение пестицидов, не включенных в Каталог.</w:t>
      </w:r>
    </w:p>
    <w:p w:rsidR="00B03D41" w:rsidRDefault="00B03D41" w:rsidP="00B03D41">
      <w:pPr>
        <w:pStyle w:val="ConsPlusNormal"/>
        <w:spacing w:before="220"/>
        <w:ind w:firstLine="540"/>
        <w:jc w:val="both"/>
      </w:pPr>
      <w:r>
        <w:t>12.3. Обработка помещений для содержания животных разрешается в отсутствие животных; обработка птичников - после сбора яиц. При клеточном содержании птицы обработку проводят в период санитарных дней. Кормушки и поилки должны быть укрыты, доильный инвентарь и молочная посуда - удалены в специальные чистые помещения.</w:t>
      </w:r>
    </w:p>
    <w:p w:rsidR="00B03D41" w:rsidRDefault="00B03D41" w:rsidP="00B03D41">
      <w:pPr>
        <w:pStyle w:val="ConsPlusNormal"/>
        <w:spacing w:before="220"/>
        <w:ind w:firstLine="540"/>
        <w:jc w:val="both"/>
      </w:pPr>
      <w:r>
        <w:t>12.4. Агрегаты (купочные ванны, опрыскивающие устройства), площадки для обработки животных, загоны с расколами и другое оборудование размещаются на равнинных участках с высотой стояния грунтовых вод не выше 1,5 м, расположенных с подветренной стороны на расстоянии не менее 500 м от населенных пунктов и пастбищных угодий, 200 м от мест содержания скота и не менее 2 км от источников питьевого водоснабжения и рыбохозяйственных водоемов.</w:t>
      </w:r>
    </w:p>
    <w:p w:rsidR="00B03D41" w:rsidRDefault="00B03D41" w:rsidP="00B03D41">
      <w:pPr>
        <w:pStyle w:val="ConsPlusNormal"/>
        <w:spacing w:before="220"/>
        <w:ind w:firstLine="540"/>
        <w:jc w:val="both"/>
      </w:pPr>
      <w:r>
        <w:t>12.5. Помещения для обработки животных оборудуются системой локальной канализации и очистки сточных вод, обеспечивающей возможность сброса сточных вод в инженерные сети канализации или в водоем.</w:t>
      </w:r>
    </w:p>
    <w:p w:rsidR="00B03D41" w:rsidRDefault="00B03D41" w:rsidP="00B03D41">
      <w:pPr>
        <w:pStyle w:val="ConsPlusNormal"/>
        <w:spacing w:before="220"/>
        <w:ind w:firstLine="540"/>
        <w:jc w:val="both"/>
      </w:pPr>
      <w:r>
        <w:t>Полы из водонепроницаемых материалов должны иметь уклон в сторону трапов.</w:t>
      </w:r>
    </w:p>
    <w:p w:rsidR="00B03D41" w:rsidRDefault="00B03D41" w:rsidP="00B03D41">
      <w:pPr>
        <w:pStyle w:val="ConsPlusNormal"/>
        <w:spacing w:before="220"/>
        <w:ind w:firstLine="540"/>
        <w:jc w:val="both"/>
      </w:pPr>
      <w:r>
        <w:t>Помещения оборудуются системой принудительной вентиляции.</w:t>
      </w:r>
    </w:p>
    <w:p w:rsidR="00B03D41" w:rsidRDefault="00B03D41" w:rsidP="00B03D41">
      <w:pPr>
        <w:pStyle w:val="ConsPlusNormal"/>
        <w:spacing w:before="220"/>
        <w:ind w:firstLine="540"/>
        <w:jc w:val="both"/>
      </w:pPr>
      <w:r>
        <w:t>12.6. Площадки для обработки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B03D41" w:rsidRDefault="00B03D41" w:rsidP="00B03D41">
      <w:pPr>
        <w:pStyle w:val="ConsPlusNormal"/>
        <w:spacing w:before="220"/>
        <w:ind w:firstLine="540"/>
        <w:jc w:val="both"/>
      </w:pPr>
      <w:r>
        <w:t>12.7. Возобновление работ в помещениях, где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проводится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B03D41" w:rsidRDefault="00B03D41" w:rsidP="00B03D41">
      <w:pPr>
        <w:pStyle w:val="ConsPlusNormal"/>
        <w:ind w:firstLine="540"/>
        <w:jc w:val="both"/>
      </w:pPr>
    </w:p>
    <w:p w:rsidR="00B03D41" w:rsidRDefault="00B03D41" w:rsidP="00B03D41">
      <w:pPr>
        <w:pStyle w:val="ConsPlusTitle"/>
        <w:jc w:val="center"/>
        <w:outlineLvl w:val="2"/>
      </w:pPr>
      <w:r>
        <w:lastRenderedPageBreak/>
        <w:t>13. Требования безопасности при применении пестицидов</w:t>
      </w:r>
    </w:p>
    <w:p w:rsidR="00B03D41" w:rsidRDefault="00B03D41" w:rsidP="00B03D41">
      <w:pPr>
        <w:pStyle w:val="ConsPlusTitle"/>
        <w:jc w:val="center"/>
      </w:pPr>
      <w:r>
        <w:t>и агрохимикатов в лесном хозяйстве</w:t>
      </w:r>
    </w:p>
    <w:p w:rsidR="00B03D41" w:rsidRDefault="00B03D41" w:rsidP="00B03D41">
      <w:pPr>
        <w:pStyle w:val="ConsPlusNormal"/>
        <w:ind w:firstLine="540"/>
        <w:jc w:val="both"/>
      </w:pPr>
    </w:p>
    <w:p w:rsidR="00B03D41" w:rsidRDefault="00B03D41" w:rsidP="00B03D41">
      <w:pPr>
        <w:pStyle w:val="ConsPlusNormal"/>
        <w:ind w:firstLine="540"/>
        <w:jc w:val="both"/>
      </w:pPr>
      <w:r>
        <w:t>13.1. Применение пестицидов и агрохимикатов в лесном хозяйстве допускается только в соответствии с регламентами, приведенными в Каталоге и рекомендациях по применению конкретных пестицидов.</w:t>
      </w:r>
    </w:p>
    <w:p w:rsidR="00B03D41" w:rsidRDefault="00B03D41" w:rsidP="00B03D41">
      <w:pPr>
        <w:pStyle w:val="ConsPlusNormal"/>
        <w:spacing w:before="220"/>
        <w:ind w:firstLine="540"/>
        <w:jc w:val="both"/>
      </w:pPr>
      <w:r>
        <w:t>Не допускается применение пестицидов в водоохранных зонах, на территории государственных заповедников, природных (национальных) парков, заказников, памятников природы.</w:t>
      </w:r>
    </w:p>
    <w:p w:rsidR="00B03D41" w:rsidRDefault="00B03D41" w:rsidP="00B03D41">
      <w:pPr>
        <w:pStyle w:val="ConsPlusNormal"/>
        <w:spacing w:before="220"/>
        <w:ind w:firstLine="540"/>
        <w:jc w:val="both"/>
      </w:pPr>
      <w:r>
        <w:t>13.2. Ответственные за проведение работ не менее чем за 10 дней до начала применения обязаны широко информировать через средства массовой информации население и организации, в том числе оздоровительные, о предстоящей обработке лесов с указанием сроков проведения работ, конкретных лесничеств и основных профилактических мероприятий.</w:t>
      </w:r>
    </w:p>
    <w:p w:rsidR="00B03D41" w:rsidRDefault="00B03D41" w:rsidP="00B03D41">
      <w:pPr>
        <w:pStyle w:val="ConsPlusNormal"/>
        <w:spacing w:before="220"/>
        <w:ind w:firstLine="540"/>
        <w:jc w:val="both"/>
      </w:pPr>
      <w:r>
        <w:t>На расстоянии не менее чем 300 м от границы участков, подлежащих обработке, на всех дорогах и просеках администрации лесного хозяйства устанавливаются щиты размером 1 x 1,5 м с предупредительными надписями: "Осторожно! Применены пестициды и/или агрохимикаты! Запрещается пребывание людей до ... (дата), сбор грибов и ягод до ... (дата)".</w:t>
      </w:r>
    </w:p>
    <w:p w:rsidR="00B03D41" w:rsidRDefault="00B03D41" w:rsidP="00B03D41">
      <w:pPr>
        <w:pStyle w:val="ConsPlusNormal"/>
        <w:ind w:firstLine="540"/>
        <w:jc w:val="both"/>
      </w:pPr>
    </w:p>
    <w:p w:rsidR="00B03D41" w:rsidRDefault="00B03D41" w:rsidP="00B03D41">
      <w:pPr>
        <w:pStyle w:val="ConsPlusTitle"/>
        <w:jc w:val="center"/>
        <w:outlineLvl w:val="2"/>
      </w:pPr>
      <w:r>
        <w:t>14. Требования безопасности при применении пестицидов</w:t>
      </w:r>
    </w:p>
    <w:p w:rsidR="00B03D41" w:rsidRDefault="00B03D41" w:rsidP="00B03D41">
      <w:pPr>
        <w:pStyle w:val="ConsPlusTitle"/>
        <w:jc w:val="center"/>
      </w:pPr>
      <w:r>
        <w:t>и агрохимикатов в черте населенных пунктов</w:t>
      </w:r>
    </w:p>
    <w:p w:rsidR="00B03D41" w:rsidRDefault="00B03D41" w:rsidP="00B03D41">
      <w:pPr>
        <w:pStyle w:val="ConsPlusNormal"/>
        <w:ind w:firstLine="540"/>
        <w:jc w:val="both"/>
      </w:pPr>
    </w:p>
    <w:p w:rsidR="00B03D41" w:rsidRDefault="00B03D41" w:rsidP="00B03D41">
      <w:pPr>
        <w:pStyle w:val="ConsPlusNormal"/>
        <w:ind w:firstLine="540"/>
        <w:jc w:val="both"/>
      </w:pPr>
      <w:r>
        <w:t>14.1. Применение пестицидов и агрохимикатов в черте населенных пунктов допускается в соответствии с Каталогом, требованиями настоящих Санитарных правил и рекомендациями по применению конкретных препаратов.</w:t>
      </w:r>
    </w:p>
    <w:p w:rsidR="00B03D41" w:rsidRDefault="00B03D41" w:rsidP="00B03D41">
      <w:pPr>
        <w:pStyle w:val="ConsPlusNormal"/>
        <w:spacing w:before="220"/>
        <w:ind w:firstLine="540"/>
        <w:jc w:val="both"/>
      </w:pPr>
      <w:r>
        <w:t>14.2. В городских парках, скверах, на бульварах, улицах и проспектах, в том числе на трамвайных путях и путепроводах, при необходимости, проводятся очаговые обработки методом наземного опрыскивания с минимальной нормой расхода пестицидов при условии соблюдения санитарных разрывов до жилых домов не менее 50 м.</w:t>
      </w:r>
    </w:p>
    <w:p w:rsidR="00B03D41" w:rsidRDefault="00B03D41" w:rsidP="00B03D41">
      <w:pPr>
        <w:pStyle w:val="ConsPlusNormal"/>
        <w:spacing w:before="220"/>
        <w:ind w:firstLine="540"/>
        <w:jc w:val="both"/>
      </w:pPr>
      <w:r>
        <w:t>14.3. Во дворах и придомовых участках выборочная очаговая обработка допускается только в случае угрозы массового размножения вредителей или болезней зеленых насаждений с минимально эффективной нормой расхода препарата.</w:t>
      </w:r>
    </w:p>
    <w:p w:rsidR="00B03D41" w:rsidRDefault="00B03D41" w:rsidP="00B03D41">
      <w:pPr>
        <w:pStyle w:val="ConsPlusNormal"/>
        <w:spacing w:before="220"/>
        <w:ind w:firstLine="540"/>
        <w:jc w:val="both"/>
      </w:pPr>
      <w:r>
        <w:t>14.4. Не допускается применение любых пестицидов на территории детских, спортивно-оздоровительных, медицинских учреждений, школ, предприятий общественного питания и торговли пищевыми продуктами, в пределах водоохранных зон рек, озер и водохранилищ, в непосредственной близости от воздухозаборных устройств.</w:t>
      </w:r>
    </w:p>
    <w:p w:rsidR="00B03D41" w:rsidRDefault="00B03D41" w:rsidP="00B03D41">
      <w:pPr>
        <w:pStyle w:val="ConsPlusNormal"/>
        <w:spacing w:before="220"/>
        <w:ind w:firstLine="540"/>
        <w:jc w:val="both"/>
      </w:pPr>
      <w:r>
        <w:t>14.5. Зеленые насаждения в городах и других населенных пунктах (далее - городские зеленые насаждения) обрабатываются пестицидами только при помощи наземной штанговой аппаратуры или ранцевых опрыскивателей.</w:t>
      </w:r>
    </w:p>
    <w:p w:rsidR="00B03D41" w:rsidRDefault="00B03D41" w:rsidP="00B03D41">
      <w:pPr>
        <w:pStyle w:val="ConsPlusNormal"/>
        <w:spacing w:before="220"/>
        <w:ind w:firstLine="540"/>
        <w:jc w:val="both"/>
      </w:pPr>
      <w:r>
        <w:t>Очаговую обработку насаждений пестицидами проводят в ранние утренние (до 7 часов) или вечерние (после 22 часов) часы, в безветренную погоду.</w:t>
      </w:r>
    </w:p>
    <w:p w:rsidR="00B03D41" w:rsidRDefault="00B03D41" w:rsidP="00B03D41">
      <w:pPr>
        <w:pStyle w:val="ConsPlusNormal"/>
        <w:spacing w:before="220"/>
        <w:ind w:firstLine="540"/>
        <w:jc w:val="both"/>
      </w:pPr>
      <w:r>
        <w:t>В один прием обрабатываются участки площадью не более 5 га.</w:t>
      </w:r>
    </w:p>
    <w:p w:rsidR="00B03D41" w:rsidRDefault="00B03D41" w:rsidP="00B03D41">
      <w:pPr>
        <w:pStyle w:val="ConsPlusNormal"/>
        <w:spacing w:before="220"/>
        <w:ind w:firstLine="540"/>
        <w:jc w:val="both"/>
      </w:pPr>
      <w:r>
        <w:t>14.6. Обработки лесопарков, садов и парков допускаются только при возможности соблюдения минимальных разрывов не менее 300 м между обрабатываемыми объектами и водными объектами, используемыми населением для купания и рыболовства.</w:t>
      </w:r>
    </w:p>
    <w:p w:rsidR="00B03D41" w:rsidRDefault="00B03D41" w:rsidP="00B03D41">
      <w:pPr>
        <w:pStyle w:val="ConsPlusNormal"/>
        <w:spacing w:before="220"/>
        <w:ind w:firstLine="540"/>
        <w:jc w:val="both"/>
      </w:pPr>
      <w:r>
        <w:t xml:space="preserve">14.7. Перед проведением обработок городских зеленых насаждений ответственные за </w:t>
      </w:r>
      <w:r>
        <w:lastRenderedPageBreak/>
        <w:t>проведения работ обязаны не менее чем за 5 дней оповещать жителей о предстоящих обработках. На границах обработанного участка (у входа и выхода) устанавливаются единые предупредительные знаки безопасности, которые убирают только после окончания установленных сроков ожидания (периода, после которого возможно пребывание людей в зоне ранее проведенной обработки). До окончания этих сроков запрещается пребывание людей и домашних животных.</w:t>
      </w:r>
    </w:p>
    <w:p w:rsidR="00B03D41" w:rsidRDefault="00B03D41" w:rsidP="00B03D41">
      <w:pPr>
        <w:pStyle w:val="ConsPlusNormal"/>
        <w:spacing w:before="220"/>
        <w:ind w:firstLine="540"/>
        <w:jc w:val="both"/>
      </w:pPr>
      <w:r>
        <w:t>14.8. При обработке пестицидами скверов и парков должна быть обеспечена защита от загрязнения детских площадок (песочниц) и пищевых продуктов в расположенных на территории скверов и парков торговых точках (киосках, павильонах, ресторанах). Завоз пищевых продуктов и работа торгового объекта могут быть возобновлены после его влажной уборки и по истечении установленных сроков ожидания.</w:t>
      </w:r>
    </w:p>
    <w:p w:rsidR="00B03D41" w:rsidRDefault="00B03D41" w:rsidP="00B03D41">
      <w:pPr>
        <w:pStyle w:val="ConsPlusNormal"/>
        <w:spacing w:before="220"/>
        <w:ind w:firstLine="540"/>
        <w:jc w:val="both"/>
      </w:pPr>
      <w:r>
        <w:t>14.9. До наступления установленных в рекомендациях по применению конкретных пестицидов сроков возможного выхода населения для отдыха в парки и скверы, подвергшиеся обработке, проводится влажная обработка паркового инвентаря и оборудования (скамейки, игровые сооружения, оборудование детских и спортивных площадок, киоски, павильоны), при необходимости заменяется песок в детских песочницах.</w:t>
      </w:r>
    </w:p>
    <w:p w:rsidR="00B03D41" w:rsidRDefault="00B03D41" w:rsidP="00B03D41">
      <w:pPr>
        <w:pStyle w:val="ConsPlusNormal"/>
        <w:ind w:firstLine="540"/>
        <w:jc w:val="both"/>
      </w:pPr>
    </w:p>
    <w:p w:rsidR="00B03D41" w:rsidRDefault="00B03D41" w:rsidP="00B03D41">
      <w:pPr>
        <w:pStyle w:val="ConsPlusTitle"/>
        <w:jc w:val="center"/>
        <w:outlineLvl w:val="2"/>
      </w:pPr>
      <w:r>
        <w:t>15. Требования безопасности при применении пестицидов</w:t>
      </w:r>
    </w:p>
    <w:p w:rsidR="00B03D41" w:rsidRDefault="00B03D41" w:rsidP="00B03D41">
      <w:pPr>
        <w:pStyle w:val="ConsPlusTitle"/>
        <w:jc w:val="center"/>
      </w:pPr>
      <w:r>
        <w:t>и агрохимикатов на землях несельскохозяйственного назначения</w:t>
      </w:r>
    </w:p>
    <w:p w:rsidR="00B03D41" w:rsidRDefault="00B03D41" w:rsidP="00B03D41">
      <w:pPr>
        <w:pStyle w:val="ConsPlusNormal"/>
        <w:ind w:firstLine="540"/>
        <w:jc w:val="both"/>
      </w:pPr>
    </w:p>
    <w:p w:rsidR="00B03D41" w:rsidRDefault="00B03D41" w:rsidP="00B03D41">
      <w:pPr>
        <w:pStyle w:val="ConsPlusNormal"/>
        <w:ind w:firstLine="540"/>
        <w:jc w:val="both"/>
      </w:pPr>
      <w:r>
        <w:t>15.1. Применение пестицидов и агрохимикатов на участках железнодорожных путей, а также автомобильных дорог в черте населенных пунктов разрешается только наземным способом. При обработке небольших участков (территории подстанций) используются ранцевые опрыскиватели.</w:t>
      </w:r>
    </w:p>
    <w:p w:rsidR="00B03D41" w:rsidRDefault="00B03D41" w:rsidP="00B03D41">
      <w:pPr>
        <w:pStyle w:val="ConsPlusNormal"/>
        <w:spacing w:before="220"/>
        <w:ind w:firstLine="540"/>
        <w:jc w:val="both"/>
      </w:pPr>
      <w:r>
        <w:t xml:space="preserve">На землях несельскохозяйственного назначения (линии электропередач, автодорог, нефте- и газопроводов) допускается проведение авиационно-химических работ с соблюдением требований, изложенных в </w:t>
      </w:r>
      <w:hyperlink w:anchor="P1859" w:history="1">
        <w:r>
          <w:rPr>
            <w:rStyle w:val="a3"/>
            <w:u w:val="none"/>
          </w:rPr>
          <w:t>главе IX</w:t>
        </w:r>
      </w:hyperlink>
      <w:r>
        <w:t xml:space="preserve"> настоящих Санитарных правил.</w:t>
      </w:r>
    </w:p>
    <w:p w:rsidR="00B03D41" w:rsidRDefault="00B03D41" w:rsidP="00B03D41">
      <w:pPr>
        <w:pStyle w:val="ConsPlusNormal"/>
        <w:spacing w:before="220"/>
        <w:ind w:firstLine="540"/>
        <w:jc w:val="both"/>
      </w:pPr>
      <w:r>
        <w:t>15.2. Не допускается проведение обработок в случаях невозможности обеспечения установленных санитарно-защитных зон и минимальных разрывов от населенных мест, водных объектов, мест размещения оздоровительных учреждений, дачных поселков.</w:t>
      </w:r>
    </w:p>
    <w:p w:rsidR="00B03D41" w:rsidRDefault="00B03D41" w:rsidP="00B03D41">
      <w:pPr>
        <w:pStyle w:val="ConsPlusNormal"/>
        <w:spacing w:before="220"/>
        <w:ind w:firstLine="540"/>
        <w:jc w:val="both"/>
      </w:pPr>
      <w:r>
        <w:t>Заблаговременно, не менее чем за 10 дней до начала обработок, население через средства массовой информации должно быть оповещено о необходимых мерах предосторожности, о возможных сроках выхода на обработанные участки, в том числе для сбора грибов и ягод, о сроках возможного сенокошения и выпаса животных. На границах подлежащих обработкам площадей устанавливаются щиты с соответствующей информацией.</w:t>
      </w:r>
    </w:p>
    <w:p w:rsidR="00B03D41" w:rsidRDefault="00B03D41" w:rsidP="00B03D41">
      <w:pPr>
        <w:pStyle w:val="ConsPlusNormal"/>
        <w:spacing w:before="220"/>
        <w:ind w:firstLine="540"/>
        <w:jc w:val="both"/>
      </w:pPr>
      <w:r>
        <w:t>15.3. Обработка железнодорожных путей осуществляется с помощью специальных путевых штанговых опрыскивателей, а также навесного опрыскивающего оборудования на дрезинах, тяговых модулях и платформах. Скорость перемещения не должна превышать 40 км/ч. Распыливающие наконечники опрыскивателей всех систем должны обеспечивать направленный поток пестицидов на участки железнодорожного пути, подлежащие обработке, и иметь отсечной клапан.</w:t>
      </w:r>
    </w:p>
    <w:p w:rsidR="00B03D41" w:rsidRDefault="00B03D41" w:rsidP="00B03D41">
      <w:pPr>
        <w:pStyle w:val="ConsPlusNormal"/>
        <w:spacing w:before="220"/>
        <w:ind w:firstLine="540"/>
        <w:jc w:val="both"/>
      </w:pPr>
      <w:r>
        <w:t>15.4. Для лиц, занятых внесением пестицидов и агрохимикатов на железнодорожных путях, должны быть созданы условия для санобработки (душ) в санитарно-бытовых помещениях линейных предприятий путевого хозяйства.</w:t>
      </w:r>
    </w:p>
    <w:p w:rsidR="00B03D41" w:rsidRDefault="00B03D41" w:rsidP="00B03D41">
      <w:pPr>
        <w:pStyle w:val="ConsPlusNormal"/>
        <w:spacing w:before="220"/>
        <w:ind w:firstLine="540"/>
        <w:jc w:val="both"/>
      </w:pPr>
      <w:r>
        <w:t>15.5. Рабочие жидкости пестицидов и агрохимикатов допускается готовить в резервуарах опрыскивателей. Площадки заправочных пунктов линейных предприятий путевого хозяйства удаляются на расстояние не менее 300 метров от жилых домов, источников питьевого водоснабжения и рыбохозяйственных водоемов.</w:t>
      </w:r>
    </w:p>
    <w:p w:rsidR="00B03D41" w:rsidRDefault="00B03D41" w:rsidP="00B03D41">
      <w:pPr>
        <w:pStyle w:val="ConsPlusNormal"/>
        <w:spacing w:before="220"/>
        <w:ind w:firstLine="540"/>
        <w:jc w:val="both"/>
      </w:pPr>
      <w:r>
        <w:lastRenderedPageBreak/>
        <w:t>15.6. Промывка опрыскивателей железнодорожного подвижного состава производится в движении на необработанных участках железнодорожного пути.</w:t>
      </w:r>
    </w:p>
    <w:p w:rsidR="00B03D41" w:rsidRDefault="00B03D41" w:rsidP="00B03D41">
      <w:pPr>
        <w:pStyle w:val="ConsPlusNormal"/>
        <w:spacing w:before="220"/>
        <w:ind w:firstLine="540"/>
        <w:jc w:val="both"/>
      </w:pPr>
      <w:r>
        <w:t>15.7. Опрыскивание железнодорожных путей, технической полосы отвода и лесокультурной площади не допускается при скорости ветра более 4 м/с.</w:t>
      </w:r>
    </w:p>
    <w:p w:rsidR="00B03D41" w:rsidRDefault="00B03D41" w:rsidP="00B03D41">
      <w:pPr>
        <w:pStyle w:val="ConsPlusNormal"/>
        <w:spacing w:before="220"/>
        <w:ind w:firstLine="540"/>
        <w:jc w:val="both"/>
      </w:pPr>
      <w:r>
        <w:t>15.8. Обработка путей прекращается за 300 метров до мостов и санитарных зон границ станций (платформ) и возобновляется через 300 м после проезда водоема или железнодорожной станции.</w:t>
      </w:r>
    </w:p>
    <w:p w:rsidR="00B03D41" w:rsidRDefault="00B03D41" w:rsidP="00B03D41">
      <w:pPr>
        <w:pStyle w:val="ConsPlusNormal"/>
        <w:spacing w:before="220"/>
        <w:ind w:firstLine="540"/>
        <w:jc w:val="both"/>
      </w:pPr>
      <w:r>
        <w:t>15.9. О проводимых работах и мерах предосторожности должна быть дана информация по вокзалу для пассажиров и населения близлежащих домов.</w:t>
      </w:r>
    </w:p>
    <w:p w:rsidR="00B03D41" w:rsidRDefault="00B03D41" w:rsidP="00B03D41">
      <w:pPr>
        <w:pStyle w:val="ConsPlusNormal"/>
        <w:spacing w:before="220"/>
        <w:ind w:firstLine="540"/>
        <w:jc w:val="both"/>
      </w:pPr>
      <w:r>
        <w:t>Местное население в районе планируемых обработок информируется заблаговременно, но не позднее чем за три дня до проведения работ.</w:t>
      </w:r>
    </w:p>
    <w:p w:rsidR="00B03D41" w:rsidRDefault="00B03D41" w:rsidP="00B03D41">
      <w:pPr>
        <w:pStyle w:val="ConsPlusNormal"/>
        <w:spacing w:before="220"/>
        <w:ind w:firstLine="540"/>
        <w:jc w:val="both"/>
      </w:pPr>
      <w:r>
        <w:t>15.10. На период обработки и после ее окончания (на период сроков ожидания, указанных в рекомендациях по применению конкретных пестицидов) в полосе отвода дорог и на обработанных территориях запрещается выпас скота и заготовка сена, а в защитных лесонасаждениях - сбор ягод и грибов.</w:t>
      </w:r>
    </w:p>
    <w:p w:rsidR="00B03D41" w:rsidRDefault="00B03D41" w:rsidP="00B03D41">
      <w:pPr>
        <w:pStyle w:val="ConsPlusNormal"/>
        <w:spacing w:before="220"/>
        <w:ind w:firstLine="540"/>
        <w:jc w:val="both"/>
      </w:pPr>
      <w:r>
        <w:t>15.11. Срок выхода людей для работы на обработанных участках железнодорожных путей определяется рекомендациями по применению конкретных пестицидов.</w:t>
      </w:r>
    </w:p>
    <w:p w:rsidR="00B03D41" w:rsidRDefault="00B03D41" w:rsidP="00B03D41">
      <w:pPr>
        <w:pStyle w:val="ConsPlusNormal"/>
        <w:ind w:firstLine="540"/>
        <w:jc w:val="both"/>
      </w:pPr>
    </w:p>
    <w:p w:rsidR="00B03D41" w:rsidRDefault="00B03D41" w:rsidP="00B03D41">
      <w:pPr>
        <w:pStyle w:val="ConsPlusTitle"/>
        <w:jc w:val="center"/>
        <w:outlineLvl w:val="2"/>
      </w:pPr>
      <w:r>
        <w:t>16. Требования безопасности при дезинсекции и дератизации</w:t>
      </w:r>
    </w:p>
    <w:p w:rsidR="00B03D41" w:rsidRDefault="00B03D41" w:rsidP="00B03D41">
      <w:pPr>
        <w:pStyle w:val="ConsPlusTitle"/>
        <w:jc w:val="center"/>
      </w:pPr>
      <w:r>
        <w:t>в жилых, производственных и общественных помещениях,</w:t>
      </w:r>
    </w:p>
    <w:p w:rsidR="00B03D41" w:rsidRDefault="00B03D41" w:rsidP="00B03D41">
      <w:pPr>
        <w:pStyle w:val="ConsPlusTitle"/>
        <w:jc w:val="center"/>
      </w:pPr>
      <w:r>
        <w:t>на транспорте и в очагах инфекционных зоонозных заболеваний</w:t>
      </w:r>
    </w:p>
    <w:p w:rsidR="00B03D41" w:rsidRDefault="00B03D41" w:rsidP="00B03D41">
      <w:pPr>
        <w:pStyle w:val="ConsPlusNormal"/>
        <w:ind w:firstLine="540"/>
        <w:jc w:val="both"/>
      </w:pPr>
    </w:p>
    <w:p w:rsidR="00B03D41" w:rsidRDefault="00B03D41" w:rsidP="00B03D41">
      <w:pPr>
        <w:pStyle w:val="ConsPlusNormal"/>
        <w:ind w:firstLine="540"/>
        <w:jc w:val="both"/>
      </w:pPr>
      <w:r>
        <w:t>16.1. Дезинсекцию и дератизацию в жилых, производственных и общественных помещениях, в транспортных средствах и в очагах инфекционных зоонозных заболеваний проводят юридические лица и индивидуальные предприниматели, имеющие право заниматься этими видами деятельности, прошедшие специальную профессиональную подготовку.</w:t>
      </w:r>
    </w:p>
    <w:p w:rsidR="00B03D41" w:rsidRDefault="00B03D41" w:rsidP="00B03D41">
      <w:pPr>
        <w:pStyle w:val="ConsPlusNormal"/>
        <w:spacing w:before="220"/>
        <w:ind w:firstLine="540"/>
        <w:jc w:val="both"/>
      </w:pPr>
      <w:r>
        <w:t>Граждане осуществляют дератизацию жилых помещений, построек, садовых участков и других объектов, находящихся в частной собственности, пестицидами, разрешенными для применения населением в быту.</w:t>
      </w:r>
    </w:p>
    <w:p w:rsidR="00B03D41" w:rsidRDefault="00B03D41" w:rsidP="00B03D41">
      <w:pPr>
        <w:pStyle w:val="ConsPlusNormal"/>
        <w:spacing w:before="220"/>
        <w:ind w:firstLine="540"/>
        <w:jc w:val="both"/>
      </w:pPr>
      <w:r>
        <w:t>На объектах повышенного риска (подземные тоннели, каменноугольные шахты) должны работать не менее 3 - 4 человек в сопровождении лиц, хорошо знакомых с данным объектом.</w:t>
      </w:r>
    </w:p>
    <w:p w:rsidR="00B03D41" w:rsidRDefault="00B03D41" w:rsidP="00B03D41">
      <w:pPr>
        <w:pStyle w:val="ConsPlusNormal"/>
        <w:spacing w:before="220"/>
        <w:ind w:firstLine="540"/>
        <w:jc w:val="both"/>
      </w:pPr>
      <w:r>
        <w:t>16.2. Гигиенические требования по хранению, транспортировке, реализации и применению дезинсекционных и дератизационных средств регламентируются действующими санитарными правилами по организации и проведению дезинсекционных и дератизационных мероприятий.</w:t>
      </w:r>
    </w:p>
    <w:p w:rsidR="00B03D41" w:rsidRDefault="00B03D41" w:rsidP="00B03D41">
      <w:pPr>
        <w:pStyle w:val="ConsPlusNormal"/>
        <w:spacing w:before="220"/>
        <w:ind w:firstLine="540"/>
        <w:jc w:val="both"/>
      </w:pPr>
      <w:r>
        <w:t>16.3. Работы, связанные с использованием дезинсекционных и дератизационных средств, их расфасовкой, приготовлением эмульсий, суспензий, растворов, приманок, проводят обязательно в спецодежде с использованием СИЗ.</w:t>
      </w:r>
    </w:p>
    <w:p w:rsidR="00B03D41" w:rsidRDefault="00B03D41" w:rsidP="00B03D41">
      <w:pPr>
        <w:pStyle w:val="ConsPlusNormal"/>
        <w:spacing w:before="220"/>
        <w:ind w:firstLine="540"/>
        <w:jc w:val="both"/>
      </w:pPr>
      <w:r>
        <w:t>16.4. Фасовку, приготовление рабочих растворов, приманок, пропитку белья инсектицидами с последующей сушкой проводят в специальных помещениях, оборудованных приточно-вытяжной вентиляцией. В этих помещениях категорически запрещается хранение личных вещей, пищевых продуктов, присутствие посторонних лиц, прием пищи, курение.</w:t>
      </w:r>
    </w:p>
    <w:p w:rsidR="00B03D41" w:rsidRDefault="00B03D41" w:rsidP="00B03D41">
      <w:pPr>
        <w:pStyle w:val="ConsPlusNormal"/>
        <w:spacing w:before="220"/>
        <w:ind w:firstLine="540"/>
        <w:jc w:val="both"/>
      </w:pPr>
      <w:r>
        <w:t xml:space="preserve">16.5. Продолжительность работы персонала с дезинсекционными и дератизационными средствами определяется трудовым законодательством. Через каждые 45 - 50 минут работы делаются перерывы на 10 - 15 минут, во время которых сотрудник должен обязательно выйти на </w:t>
      </w:r>
      <w:r>
        <w:lastRenderedPageBreak/>
        <w:t>свежий воздух, сняв респиратор.</w:t>
      </w:r>
    </w:p>
    <w:p w:rsidR="00B03D41" w:rsidRDefault="00B03D41" w:rsidP="00B03D41">
      <w:pPr>
        <w:pStyle w:val="ConsPlusNormal"/>
        <w:spacing w:before="220"/>
        <w:ind w:firstLine="540"/>
        <w:jc w:val="both"/>
      </w:pPr>
      <w:r>
        <w:t>16.6. При проведении работ не допускается курить, пить и принимать пищу в обрабатываемом помещении.</w:t>
      </w:r>
    </w:p>
    <w:p w:rsidR="00B03D41" w:rsidRDefault="00B03D41" w:rsidP="00B03D41">
      <w:pPr>
        <w:pStyle w:val="ConsPlusNormal"/>
        <w:spacing w:before="220"/>
        <w:ind w:firstLine="540"/>
        <w:jc w:val="both"/>
      </w:pPr>
      <w:r>
        <w:t>Спецодежду и другие СИЗ после работы снимают в определенном порядке: перчатки, не снимая с рук, моют в обезвреживающем 5% растворе кальцинированной соды (500 г соды на 10 литров воды), затем промывают в воде, после этого снимают защитные очки и респиратор, сапоги, халат, косынку. Очки и респираторы многократного использования протирают 5% раствором кальцинированной соды, водой с мылом, только после этого снимают перчатки и моют руки с мылом.</w:t>
      </w:r>
    </w:p>
    <w:p w:rsidR="00B03D41" w:rsidRDefault="00B03D41" w:rsidP="00B03D41">
      <w:pPr>
        <w:pStyle w:val="ConsPlusNormal"/>
        <w:spacing w:before="220"/>
        <w:ind w:firstLine="540"/>
        <w:jc w:val="both"/>
      </w:pPr>
      <w:r>
        <w:t>После работы на объекте необходимо прополоскать рот водой, по окончании смены - принять гигиенический душ.</w:t>
      </w:r>
    </w:p>
    <w:p w:rsidR="00B03D41" w:rsidRDefault="00B03D41" w:rsidP="00B03D41">
      <w:pPr>
        <w:pStyle w:val="ConsPlusNormal"/>
        <w:spacing w:before="220"/>
        <w:ind w:firstLine="540"/>
        <w:jc w:val="both"/>
      </w:pPr>
      <w:r>
        <w:t>16.7. Дезинсекционные и дератизационные средства необходимо хранить в плотно закрытой неповрежденной таре (упаковке) с этикеткой, включающей предупреждающую надпись "ЯД" или "ТОКСИЧНО", при условиях, регламентированных нормативной и/или технической документацией на каждое средство, в специальных помещениях-складах.</w:t>
      </w:r>
    </w:p>
    <w:p w:rsidR="00B03D41" w:rsidRDefault="00B03D41" w:rsidP="00B03D41">
      <w:pPr>
        <w:pStyle w:val="ConsPlusNormal"/>
        <w:spacing w:before="220"/>
        <w:ind w:firstLine="540"/>
        <w:jc w:val="both"/>
      </w:pPr>
      <w:r>
        <w:t>16.8. Склад для хранения дезинсекционных и дератизационных средств должен иметь несколько помещений:</w:t>
      </w:r>
    </w:p>
    <w:p w:rsidR="00B03D41" w:rsidRDefault="00B03D41" w:rsidP="00B03D41">
      <w:pPr>
        <w:pStyle w:val="ConsPlusNormal"/>
        <w:spacing w:before="220"/>
        <w:ind w:firstLine="540"/>
        <w:jc w:val="both"/>
      </w:pPr>
      <w:r>
        <w:t>- отдельно для хранения средств: дезинсекции, дератизации и дератизационных приманок;</w:t>
      </w:r>
    </w:p>
    <w:p w:rsidR="00B03D41" w:rsidRDefault="00B03D41" w:rsidP="00B03D41">
      <w:pPr>
        <w:pStyle w:val="ConsPlusNormal"/>
        <w:spacing w:before="220"/>
        <w:ind w:firstLine="540"/>
        <w:jc w:val="both"/>
      </w:pPr>
      <w:r>
        <w:t>- помещение для выдачи средств;</w:t>
      </w:r>
    </w:p>
    <w:p w:rsidR="00B03D41" w:rsidRDefault="00B03D41" w:rsidP="00B03D41">
      <w:pPr>
        <w:pStyle w:val="ConsPlusNormal"/>
        <w:spacing w:before="220"/>
        <w:ind w:firstLine="540"/>
        <w:jc w:val="both"/>
      </w:pPr>
      <w:r>
        <w:t>- помещение для кладовщика.</w:t>
      </w:r>
    </w:p>
    <w:p w:rsidR="00B03D41" w:rsidRDefault="00B03D41" w:rsidP="00B03D41">
      <w:pPr>
        <w:pStyle w:val="ConsPlusNormal"/>
        <w:spacing w:before="220"/>
        <w:ind w:firstLine="540"/>
        <w:jc w:val="both"/>
      </w:pPr>
      <w:r>
        <w:t>16.9. В помещении, где находится персонал склада, должно быть оборудование для частичной или полной санитарной обработки, отдельные шкафы для хранения домашней и спецодежды, средств индивидуальной защиты, аптечка первой помощи, средства личной гигиены (полотенца, мыло).</w:t>
      </w:r>
    </w:p>
    <w:p w:rsidR="00B03D41" w:rsidRDefault="00B03D41" w:rsidP="00B03D41">
      <w:pPr>
        <w:pStyle w:val="ConsPlusNormal"/>
        <w:spacing w:before="220"/>
        <w:ind w:firstLine="540"/>
        <w:jc w:val="both"/>
      </w:pPr>
      <w:r>
        <w:t>16.10. Дезинсекционные и дератизационные средства, приобретенные населением для использования в быту, должны храниться в местах, недоступных детям и домашним животным, отдельно от пищевых продуктов, лекарственных препаратов, питьевой воды.</w:t>
      </w:r>
    </w:p>
    <w:p w:rsidR="00B03D41" w:rsidRDefault="00B03D41" w:rsidP="00B03D41">
      <w:pPr>
        <w:pStyle w:val="ConsPlusNormal"/>
        <w:spacing w:before="220"/>
        <w:ind w:firstLine="540"/>
        <w:jc w:val="both"/>
      </w:pPr>
      <w:r>
        <w:t>16.11. Транспортировка дезинсекционных и дератизационных средств от изготовителя до посредника или потребителя должна производиться в упаковке. Дезинсекционные и дератизационные средства, расфасованные в мелкую тару, должны транспортироваться в специальной укладке, обеспечивающей сохранность тары со средствами.</w:t>
      </w:r>
    </w:p>
    <w:p w:rsidR="00B03D41" w:rsidRDefault="00B03D41" w:rsidP="00B03D41">
      <w:pPr>
        <w:pStyle w:val="ConsPlusNormal"/>
        <w:spacing w:before="220"/>
        <w:ind w:firstLine="540"/>
        <w:jc w:val="both"/>
      </w:pPr>
      <w:r>
        <w:t>16.12. Дезинсекционные мероприятия проводят при открытых форточках, окнах. После окончания работы помещение тщательно проветривают в течение 2 - 3 часов до исчезновения запаха средства.</w:t>
      </w:r>
    </w:p>
    <w:p w:rsidR="00B03D41" w:rsidRDefault="00B03D41" w:rsidP="00B03D41">
      <w:pPr>
        <w:pStyle w:val="ConsPlusNormal"/>
        <w:spacing w:before="220"/>
        <w:ind w:firstLine="540"/>
        <w:jc w:val="both"/>
      </w:pPr>
      <w:r>
        <w:t>16.13. В обработанных помещениях нельзя находиться до их уборки, которую проводят не ранее чем через 8 - 12 часов после дезинсекции и не позже чем за 3 часа до использования объекта по назначению. Средства, обладающие летучестью, удаляют с обработанных поверхностей через 3 - 4 часа после их применения.</w:t>
      </w:r>
    </w:p>
    <w:p w:rsidR="00B03D41" w:rsidRDefault="00B03D41" w:rsidP="00B03D41">
      <w:pPr>
        <w:pStyle w:val="ConsPlusNormal"/>
        <w:spacing w:before="220"/>
        <w:ind w:firstLine="540"/>
        <w:jc w:val="both"/>
      </w:pPr>
      <w:r>
        <w:t>16.14. Постельные принадлежности (матрасы, одеяла) и ковры освобождают от дезинсекционных средств через 3 - 4 часа после обработки с последующим проветриванием на воздухе и очисткой пылесосом. Другие предметы домашнего быта следует вымыть мыльно-содовым раствором (с использованием кальцинированной соды). Запрещается заменять мыльно-</w:t>
      </w:r>
      <w:r>
        <w:lastRenderedPageBreak/>
        <w:t>содовый раствор стиральными порошками.</w:t>
      </w:r>
    </w:p>
    <w:p w:rsidR="00B03D41" w:rsidRDefault="00B03D41" w:rsidP="00B03D41">
      <w:pPr>
        <w:pStyle w:val="ConsPlusNormal"/>
        <w:spacing w:before="220"/>
        <w:ind w:firstLine="540"/>
        <w:jc w:val="both"/>
      </w:pPr>
      <w:r>
        <w:t>16.15. Дератизационные приманки раскладывают в местах, недоступных детям и домашним животным. Для раскладки приманок категорически запрещается использовать пищевую посуду.</w:t>
      </w:r>
    </w:p>
    <w:p w:rsidR="00B03D41" w:rsidRDefault="00B03D41" w:rsidP="00B03D41">
      <w:pPr>
        <w:pStyle w:val="ConsPlusNormal"/>
        <w:spacing w:before="220"/>
        <w:ind w:firstLine="540"/>
        <w:jc w:val="both"/>
      </w:pPr>
      <w:r>
        <w:t>При проведении дератизационных и дезинсекционных мероприятий должна быть полностью исключена возможность попадания пестицидов на пищевую посуду и продукты питания.</w:t>
      </w:r>
    </w:p>
    <w:p w:rsidR="00B03D41" w:rsidRDefault="00B03D41" w:rsidP="00B03D41">
      <w:pPr>
        <w:pStyle w:val="ConsPlusNormal"/>
        <w:spacing w:before="220"/>
        <w:ind w:firstLine="540"/>
        <w:jc w:val="both"/>
      </w:pPr>
      <w:r>
        <w:t>16.16. Из цехов промышленных предприятий на время проведения обработок необходимо вынести продукцию, которая может адсорбировать дезинсекционные и дератизационные средства. При этом в помещениях не должны находиться посторонние лица.</w:t>
      </w:r>
    </w:p>
    <w:p w:rsidR="00B03D41" w:rsidRDefault="00B03D41" w:rsidP="00B03D41">
      <w:pPr>
        <w:pStyle w:val="ConsPlusNormal"/>
        <w:spacing w:before="220"/>
        <w:ind w:firstLine="540"/>
        <w:jc w:val="both"/>
      </w:pPr>
      <w:r>
        <w:t xml:space="preserve">16.17. Уборка обработанных помещений осуществляется при открытых окнах или </w:t>
      </w:r>
      <w:proofErr w:type="gramStart"/>
      <w:r>
        <w:t>форточках</w:t>
      </w:r>
      <w:proofErr w:type="gramEnd"/>
      <w:r>
        <w:t xml:space="preserve"> или при включенной приточно-вытяжной вентиляции. Проветривание помещений продолжают до возобновления в них работы. При уборке средства удаляют влажным способом ветошью, с помощью пылесоса, в первую очередь с пола и с поверхностей мебели и оборудования, а затем моют эти поверхности водой с добавлением мыльно-содового раствора.</w:t>
      </w:r>
    </w:p>
    <w:p w:rsidR="00B03D41" w:rsidRDefault="00B03D41" w:rsidP="00B03D41">
      <w:pPr>
        <w:pStyle w:val="ConsPlusNormal"/>
        <w:spacing w:before="220"/>
        <w:ind w:firstLine="540"/>
        <w:jc w:val="both"/>
      </w:pPr>
      <w:r>
        <w:t>В местах, где нет опасности попадания использованных средств в пищу (за плинтусами, трубами, за дверными коробками), их убирают только после окончания срока действия препаратов.</w:t>
      </w:r>
    </w:p>
    <w:p w:rsidR="00B03D41" w:rsidRDefault="00B03D41" w:rsidP="00B03D41">
      <w:pPr>
        <w:pStyle w:val="ConsPlusNormal"/>
        <w:spacing w:before="220"/>
        <w:ind w:firstLine="540"/>
        <w:jc w:val="both"/>
      </w:pPr>
      <w:r>
        <w:t>16.18. Дезинсекционные и дератизационные мероприятия в лечебно-профилактических учреждениях (далее - ЛПУ) - поликлиниках, диспансерах проводятся средствами, разрешенными для применения в этих учреждениях.</w:t>
      </w:r>
    </w:p>
    <w:p w:rsidR="00B03D41" w:rsidRDefault="00B03D41" w:rsidP="00B03D41">
      <w:pPr>
        <w:pStyle w:val="ConsPlusNormal"/>
        <w:spacing w:before="220"/>
        <w:ind w:firstLine="540"/>
        <w:jc w:val="both"/>
      </w:pPr>
      <w:r>
        <w:t>Обработки в детских учреждениях проводятся только в отсутствие детей и персонала, после окончания работы учреждения, в санитарные или выходные дни. Из помещений выносят все игрушки. Перед тем, как дети и персонал зайдут в обработанные помещения, в них проводят проветривание и влажную уборку, в ходе которой удаляют использованные средства со всех поверхностей.</w:t>
      </w:r>
    </w:p>
    <w:p w:rsidR="00B03D41" w:rsidRDefault="00B03D41" w:rsidP="00B03D41">
      <w:pPr>
        <w:pStyle w:val="ConsPlusNormal"/>
        <w:spacing w:before="220"/>
        <w:ind w:firstLine="540"/>
        <w:jc w:val="both"/>
      </w:pPr>
      <w:r>
        <w:t>16.19. При дератизации в лечебно-профилактических и детских учреждениях запрещается применять яды "острого действия" (фосфид цинка). Дератизационные приманки раскладывают на подложки и в специальные, доступные только для грызунов емкости, исключающие разнос яда грызунами и его попадание на пищевые продукты, медикаменты. Емкости с приманкой должны быть пронумерованы, сданы под расписку администрации ЛПУ или детского учреждения; по окончании дератизационных работ емкости с остатками приманки должны быть собраны в полиэтиленовые пакеты и удалены на места их складирования.</w:t>
      </w:r>
    </w:p>
    <w:p w:rsidR="00B03D41" w:rsidRDefault="00B03D41" w:rsidP="00B03D41">
      <w:pPr>
        <w:pStyle w:val="ConsPlusNormal"/>
        <w:spacing w:before="220"/>
        <w:ind w:firstLine="540"/>
        <w:jc w:val="both"/>
      </w:pPr>
      <w:r>
        <w:t>16.20. В помещениях, где имеются незатаренные пищевые продукты, запрещается применять ядовитые покрытия (липкие и пылящие) для борьбы с насекомыми. Запрещается раскладывать сыпучие (в том числе зерновые) отравленные приманки в непосредственной близости от незатаренных пищевых продуктов.</w:t>
      </w:r>
    </w:p>
    <w:p w:rsidR="00B03D41" w:rsidRDefault="00B03D41" w:rsidP="00B03D41">
      <w:pPr>
        <w:pStyle w:val="ConsPlusNormal"/>
        <w:spacing w:before="220"/>
        <w:ind w:firstLine="540"/>
        <w:jc w:val="both"/>
      </w:pPr>
      <w:r>
        <w:t>16.21. Дератизационные приманки должны внешне резко отличаться от пищевых продуктов, фуража, предметов домашнего обихода, лекарственных препаратов. Это достигается изменением органолептических свойств (добавление горечей), окрашиванием приманок, их специальной упаковкой и маркировкой. Для приготовления отравленных приманок запрещается использовать недробленые семена подсолнуха или иные продукты, имеющие привлекательный для людей вид.</w:t>
      </w:r>
    </w:p>
    <w:p w:rsidR="00B03D41" w:rsidRDefault="00B03D41" w:rsidP="00B03D41">
      <w:pPr>
        <w:pStyle w:val="ConsPlusNormal"/>
        <w:spacing w:before="220"/>
        <w:ind w:firstLine="540"/>
        <w:jc w:val="both"/>
      </w:pPr>
      <w:r>
        <w:t>Запрещается передавать дератизационные средства любому постороннему лицу, а специализированным организациям - без соответствующего учета.</w:t>
      </w:r>
    </w:p>
    <w:p w:rsidR="00B03D41" w:rsidRDefault="00B03D41" w:rsidP="00B03D41">
      <w:pPr>
        <w:pStyle w:val="ConsPlusNormal"/>
        <w:spacing w:before="220"/>
        <w:ind w:firstLine="540"/>
        <w:jc w:val="both"/>
      </w:pPr>
      <w:r>
        <w:t xml:space="preserve">16.22. Дезинсекция и дератизация на железнодорожном транспорте проводится в соответствии с действующими санитарными правилами по организации пассажирских перевозок на железнодорожном транспорте. Обработки проводятся в пунктах формирования поездов и в пути </w:t>
      </w:r>
      <w:r>
        <w:lastRenderedPageBreak/>
        <w:t>следования; дезинсекция и дератизация вагонов по эпидпоказаниям - в пунктах оборота.</w:t>
      </w:r>
    </w:p>
    <w:p w:rsidR="00B03D41" w:rsidRDefault="00B03D41" w:rsidP="00B03D41">
      <w:pPr>
        <w:pStyle w:val="ConsPlusNormal"/>
        <w:spacing w:before="220"/>
        <w:ind w:firstLine="540"/>
        <w:jc w:val="both"/>
      </w:pPr>
      <w:r>
        <w:t>Для проведения дезинсекционных мероприятий в пути следования (в случае выявления вшей, клопов) применяются дезинсекционные средства, входящие в состав противоэпидемических укладок, находящихся у начальника поезда. Оснащение поездов противоэпидемическими укладками проводится предприятиями пассажирского хозяйства железных дорог. Хранение и содержание укладки производится в строгом соответствии с правилами хранения пестицидов.</w:t>
      </w:r>
    </w:p>
    <w:p w:rsidR="00B03D41" w:rsidRDefault="00B03D41" w:rsidP="00B03D41">
      <w:pPr>
        <w:pStyle w:val="ConsPlusNormal"/>
        <w:spacing w:before="220"/>
        <w:ind w:firstLine="540"/>
        <w:jc w:val="both"/>
      </w:pPr>
      <w:r>
        <w:t>Дезинсекция проводится в пунктах формирования или оборота в отцепленном от состава вагоне. Вагон по эпидемическим показаниям обрабатывается полностью, чтобы исключить миграцию насекомых из одного купе в другое. Обработке от тараканов в вагоне подлежат прежде всего места отопления, ящики для хранения вещей, мусоросборники, плинтусы и щели.</w:t>
      </w:r>
    </w:p>
    <w:p w:rsidR="00B03D41" w:rsidRDefault="00B03D41" w:rsidP="00B03D41">
      <w:pPr>
        <w:pStyle w:val="ConsPlusNormal"/>
        <w:spacing w:before="220"/>
        <w:ind w:firstLine="540"/>
        <w:jc w:val="both"/>
      </w:pPr>
      <w:r>
        <w:t>16.23. Дератизация на железнодорожном транспорте проводится на железнодорожных объектах, где выявлены факты заселения их грызунами (железнодорожные станции, вокзальные и привокзальные помещения, вагоны).</w:t>
      </w:r>
    </w:p>
    <w:p w:rsidR="00B03D41" w:rsidRDefault="00B03D41" w:rsidP="00B03D41">
      <w:pPr>
        <w:pStyle w:val="ConsPlusNormal"/>
        <w:spacing w:before="220"/>
        <w:ind w:firstLine="540"/>
        <w:jc w:val="both"/>
      </w:pPr>
      <w:r>
        <w:t>Дератизацию проводят при условии возможного отстоя вагона не менее 12 часов в пунктах формирования и оборота поездов.</w:t>
      </w:r>
    </w:p>
    <w:p w:rsidR="00B03D41" w:rsidRDefault="00B03D41" w:rsidP="00B03D41">
      <w:pPr>
        <w:pStyle w:val="ConsPlusNormal"/>
        <w:spacing w:before="220"/>
        <w:ind w:firstLine="540"/>
        <w:jc w:val="both"/>
      </w:pPr>
      <w:r>
        <w:t>Отравленные приманки раскладывают в каждом купе и в вагоне в соответствии с установленным регламентом (расходом). Затем вагон закрывают и оставляют в отстое на 10 - 12 час. По истечении указанного срока вагон открывают и проверяют приманки. Трупы грызунов и остатки приманок тщательно по счету собирают для уничтожения в соответствии с требованиями, указанными в рекомендациях по применению конкретных пестицидов.</w:t>
      </w:r>
    </w:p>
    <w:p w:rsidR="00B03D41" w:rsidRDefault="00B03D41" w:rsidP="00B03D41">
      <w:pPr>
        <w:pStyle w:val="ConsPlusNormal"/>
        <w:spacing w:before="220"/>
        <w:ind w:firstLine="540"/>
        <w:jc w:val="both"/>
      </w:pPr>
      <w:r>
        <w:t>16.24. Проведение дезинсекции и дератизации на морских судах осуществляется в соответствии с настоящими Санитарными правилами, действующими нормативными документами для морских судов и для судов внутреннего плавания.</w:t>
      </w:r>
    </w:p>
    <w:p w:rsidR="00B03D41" w:rsidRDefault="00B03D41" w:rsidP="00B03D41">
      <w:pPr>
        <w:pStyle w:val="ConsPlusNormal"/>
        <w:spacing w:before="220"/>
        <w:ind w:firstLine="540"/>
        <w:jc w:val="both"/>
      </w:pPr>
      <w:r>
        <w:t>Дезинсекция трюмов проводится химическими и механическими средствами. Для дератизации в трюмной части применяют химические родентициды, клейкие покрытия и средства лова грызунов. При проведении дезинсекции и дератизации в кабинах, кубриках, на пищеблоках, в цехах по переработке пищевых продуктов используют средства, разрешенные для применения в жилых помещениях и на пищевых предприятиях.</w:t>
      </w:r>
    </w:p>
    <w:p w:rsidR="00B03D41" w:rsidRDefault="00B03D41" w:rsidP="00B03D41">
      <w:pPr>
        <w:pStyle w:val="ConsPlusNormal"/>
        <w:spacing w:before="220"/>
        <w:ind w:firstLine="540"/>
        <w:jc w:val="both"/>
      </w:pPr>
      <w:r>
        <w:t>16.25. Дезинсекция и дератизация на воздушных судах проводится при отключенном электропитании и в отсутствие людей.</w:t>
      </w:r>
    </w:p>
    <w:p w:rsidR="00B03D41" w:rsidRDefault="00B03D41" w:rsidP="00B03D41">
      <w:pPr>
        <w:pStyle w:val="ConsPlusNormal"/>
        <w:spacing w:before="220"/>
        <w:ind w:firstLine="540"/>
        <w:jc w:val="both"/>
      </w:pPr>
      <w:r>
        <w:t>При обнаружении на воздушном судне насекомых (мухи, комары, москиты) используют инсектицидные препараты в аэрозольных баллонах, предназначенные для применения в этих условиях.</w:t>
      </w:r>
    </w:p>
    <w:p w:rsidR="00B03D41" w:rsidRDefault="00B03D41" w:rsidP="00B03D41">
      <w:pPr>
        <w:pStyle w:val="ConsPlusNormal"/>
        <w:spacing w:before="220"/>
        <w:ind w:firstLine="540"/>
        <w:jc w:val="both"/>
      </w:pPr>
      <w:r>
        <w:t>По окончании обработки закрывают дверь на 15 минут, после чего проветривают салон до полного исчезновения запаха.</w:t>
      </w:r>
    </w:p>
    <w:p w:rsidR="00B03D41" w:rsidRDefault="00B03D41" w:rsidP="00B03D41">
      <w:pPr>
        <w:pStyle w:val="ConsPlusNormal"/>
        <w:spacing w:before="220"/>
        <w:ind w:firstLine="540"/>
        <w:jc w:val="both"/>
      </w:pPr>
      <w:r>
        <w:t>16.26. Ввод в эксплуатацию подвергнувшегося обработке пассажирского транспорта (вагоны, самолеты, суда, автомашины) осуществляется после влажной уборки помещений с использованием средств, указанных в рекомендациях по применению конкретных препаратов.</w:t>
      </w:r>
    </w:p>
    <w:p w:rsidR="00B03D41" w:rsidRDefault="00B03D41" w:rsidP="00B03D41">
      <w:pPr>
        <w:pStyle w:val="ConsPlusNormal"/>
        <w:ind w:firstLine="540"/>
        <w:jc w:val="both"/>
      </w:pPr>
    </w:p>
    <w:p w:rsidR="00B03D41" w:rsidRDefault="00B03D41" w:rsidP="00B03D41">
      <w:pPr>
        <w:pStyle w:val="ConsPlusTitle"/>
        <w:jc w:val="center"/>
        <w:outlineLvl w:val="2"/>
      </w:pPr>
      <w:r>
        <w:t>17. Требования безопасности при фумигации (газации)</w:t>
      </w:r>
    </w:p>
    <w:p w:rsidR="00B03D41" w:rsidRDefault="00B03D41" w:rsidP="00B03D41">
      <w:pPr>
        <w:pStyle w:val="ConsPlusTitle"/>
        <w:jc w:val="center"/>
      </w:pPr>
      <w:r>
        <w:t>помещений и почвы</w:t>
      </w:r>
    </w:p>
    <w:p w:rsidR="00B03D41" w:rsidRDefault="00B03D41" w:rsidP="00B03D41">
      <w:pPr>
        <w:pStyle w:val="ConsPlusNormal"/>
        <w:ind w:firstLine="540"/>
        <w:jc w:val="both"/>
      </w:pPr>
    </w:p>
    <w:p w:rsidR="00B03D41" w:rsidRDefault="00B03D41" w:rsidP="00B03D41">
      <w:pPr>
        <w:pStyle w:val="ConsPlusNormal"/>
        <w:ind w:firstLine="540"/>
        <w:jc w:val="both"/>
      </w:pPr>
      <w:r>
        <w:t>17.1. Фумигация помещений и почвы проводится специальными отрядами в составе не менее 3 человек, обеспеченными СИЗ и имеющими допуск (разрешение) в установленном порядке.</w:t>
      </w:r>
    </w:p>
    <w:p w:rsidR="00B03D41" w:rsidRDefault="00B03D41" w:rsidP="00B03D41">
      <w:pPr>
        <w:pStyle w:val="ConsPlusNormal"/>
        <w:spacing w:before="220"/>
        <w:ind w:firstLine="540"/>
        <w:jc w:val="both"/>
      </w:pPr>
      <w:r>
        <w:lastRenderedPageBreak/>
        <w:t>При проведении работ должны соблюдаться требования по гигиене труда и технике безопасности, изложенные в Каталоге и рекомендациях (инструкциях) по применению конкретных препаратов.</w:t>
      </w:r>
    </w:p>
    <w:p w:rsidR="00B03D41" w:rsidRDefault="00B03D41" w:rsidP="00B03D41">
      <w:pPr>
        <w:pStyle w:val="ConsPlusNormal"/>
        <w:spacing w:before="220"/>
        <w:ind w:firstLine="540"/>
        <w:jc w:val="both"/>
      </w:pPr>
      <w:r>
        <w:t>17.2. При фумигации газобаллонным способом работающие должны строго соблюдать действующие правила безопасной эксплуатации сосудов, работающих под давлением.</w:t>
      </w:r>
    </w:p>
    <w:p w:rsidR="00B03D41" w:rsidRDefault="00B03D41" w:rsidP="00B03D41">
      <w:pPr>
        <w:pStyle w:val="ConsPlusNormal"/>
        <w:spacing w:before="220"/>
        <w:ind w:firstLine="540"/>
        <w:jc w:val="both"/>
      </w:pPr>
      <w:r>
        <w:t>17.3. При перевозке баллоны необходимо укладывать колпаками в одну сторону и надежно укреплять, при погрузке и выгрузке - предохранять от толчков, падения и ударов; запрещается спускать их с транспортных средств колпаками вниз и переносить, держа за вентиль. Хранить баллоны на складах следует в вертикальном положении, пользуясь башмаками-подставками, при температуре, не превышающей 25 °C. Перед газацией у всех баллонов проверяют исправность вентилей. Если колпак не отвинчивается легко рукой, его отвинчивают гаечным ключом. Категорически запрещается ударять по баллону молотком.</w:t>
      </w:r>
    </w:p>
    <w:p w:rsidR="00B03D41" w:rsidRDefault="00B03D41" w:rsidP="00B03D41">
      <w:pPr>
        <w:pStyle w:val="ConsPlusNormal"/>
        <w:spacing w:before="220"/>
        <w:ind w:firstLine="540"/>
        <w:jc w:val="both"/>
      </w:pPr>
      <w:r>
        <w:t>17.4. Запрещается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rsidR="00B03D41" w:rsidRDefault="00B03D41" w:rsidP="00B03D41">
      <w:pPr>
        <w:pStyle w:val="ConsPlusNormal"/>
        <w:spacing w:before="220"/>
        <w:ind w:firstLine="540"/>
        <w:jc w:val="both"/>
      </w:pPr>
      <w:r>
        <w:t>17.5. Запрещается газация объектов при температуре воздуха (наружного и внутри помещений) соответственно ниже плюс 10 °C и выше 25 °C при скорости движения воздуха более 3 м/с.</w:t>
      </w:r>
    </w:p>
    <w:p w:rsidR="00B03D41" w:rsidRDefault="00B03D41" w:rsidP="00B03D41">
      <w:pPr>
        <w:pStyle w:val="ConsPlusNormal"/>
        <w:spacing w:before="220"/>
        <w:ind w:firstLine="540"/>
        <w:jc w:val="both"/>
      </w:pPr>
      <w:r>
        <w:t>17.6. Перед обработкой аэрозолями помещений (пустые склады, зернохранилища) их необходимо герметизировать и провести уборку.</w:t>
      </w:r>
    </w:p>
    <w:p w:rsidR="00B03D41" w:rsidRDefault="00B03D41" w:rsidP="00B03D41">
      <w:pPr>
        <w:pStyle w:val="ConsPlusNormal"/>
        <w:spacing w:before="220"/>
        <w:ind w:firstLine="540"/>
        <w:jc w:val="both"/>
      </w:pPr>
      <w:r>
        <w:t>17.7. На территории, где проводится газация, запрещается пользоваться открытым огнем. На границе зоны газации вывешиваются предупреждающие знаки с указанием мер безопасности.</w:t>
      </w:r>
    </w:p>
    <w:p w:rsidR="00B03D41" w:rsidRDefault="00B03D41" w:rsidP="00B03D41">
      <w:pPr>
        <w:pStyle w:val="ConsPlusNormal"/>
        <w:spacing w:before="220"/>
        <w:ind w:firstLine="540"/>
        <w:jc w:val="both"/>
      </w:pPr>
      <w:r>
        <w:t>17.8. Дегазация помещений, подвергнутых фумигации, проводится в сроки, установленные Каталогом и рекомендациями (инструкцией) по применению конкретных препаратов, путем проветривания с применением приточно-вытяжной вентиляции или проветривания через окна и двери.</w:t>
      </w:r>
    </w:p>
    <w:p w:rsidR="00B03D41" w:rsidRDefault="00B03D41" w:rsidP="00B03D41">
      <w:pPr>
        <w:pStyle w:val="ConsPlusNormal"/>
        <w:spacing w:before="220"/>
        <w:ind w:firstLine="540"/>
        <w:jc w:val="both"/>
      </w:pPr>
      <w: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rsidR="00B03D41" w:rsidRDefault="00B03D41" w:rsidP="00B03D41">
      <w:pPr>
        <w:pStyle w:val="ConsPlusNormal"/>
        <w:spacing w:before="220"/>
        <w:ind w:firstLine="540"/>
        <w:jc w:val="both"/>
      </w:pPr>
      <w:r>
        <w:t>17.9. Окончание дегазации устанавливается руководителем работ с оформлением письменного разрешения на право пользования помещением.</w:t>
      </w:r>
    </w:p>
    <w:p w:rsidR="00B03D41" w:rsidRDefault="00B03D41" w:rsidP="00B03D41">
      <w:pPr>
        <w:pStyle w:val="ConsPlusNormal"/>
        <w:spacing w:before="220"/>
        <w:ind w:firstLine="540"/>
        <w:jc w:val="both"/>
      </w:pPr>
      <w:r>
        <w:t>Допуск людей в обработанные помещения возможен после истечения установленных сроков дегазации, сквозного проветривания и содержания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B03D41" w:rsidRDefault="00B03D41" w:rsidP="00B03D41">
      <w:pPr>
        <w:pStyle w:val="ConsPlusNormal"/>
        <w:spacing w:before="220"/>
        <w:ind w:firstLine="540"/>
        <w:jc w:val="both"/>
      </w:pPr>
      <w:r>
        <w:t>Проверка объекта на полноту дегазации выполняется аккредитованной лабораторией с применением современных методов контроля фумигантов, утвержденных в установленном порядке.</w:t>
      </w:r>
    </w:p>
    <w:p w:rsidR="00B03D41" w:rsidRDefault="00B03D41" w:rsidP="00B03D41">
      <w:pPr>
        <w:pStyle w:val="ConsPlusNormal"/>
        <w:ind w:firstLine="540"/>
        <w:jc w:val="both"/>
      </w:pPr>
    </w:p>
    <w:p w:rsidR="00B03D41" w:rsidRDefault="00B03D41" w:rsidP="00B03D41">
      <w:pPr>
        <w:pStyle w:val="ConsPlusTitle"/>
        <w:jc w:val="center"/>
        <w:outlineLvl w:val="2"/>
      </w:pPr>
      <w:r>
        <w:t>18. Требования безопасности при применении пестицидов</w:t>
      </w:r>
    </w:p>
    <w:p w:rsidR="00B03D41" w:rsidRDefault="00B03D41" w:rsidP="00B03D41">
      <w:pPr>
        <w:pStyle w:val="ConsPlusTitle"/>
        <w:jc w:val="center"/>
      </w:pPr>
      <w:r>
        <w:t>и агрохимикатов в условиях личных подсобных хозяйств</w:t>
      </w:r>
    </w:p>
    <w:p w:rsidR="00B03D41" w:rsidRDefault="00B03D41" w:rsidP="00B03D41">
      <w:pPr>
        <w:pStyle w:val="ConsPlusTitle"/>
        <w:jc w:val="center"/>
      </w:pPr>
      <w:r>
        <w:t>и в комнатном цветоводстве</w:t>
      </w:r>
    </w:p>
    <w:p w:rsidR="00B03D41" w:rsidRDefault="00B03D41" w:rsidP="00B03D41">
      <w:pPr>
        <w:pStyle w:val="ConsPlusNormal"/>
        <w:ind w:firstLine="540"/>
        <w:jc w:val="both"/>
      </w:pPr>
    </w:p>
    <w:p w:rsidR="00B03D41" w:rsidRDefault="00B03D41" w:rsidP="00B03D41">
      <w:pPr>
        <w:pStyle w:val="ConsPlusNormal"/>
        <w:ind w:firstLine="540"/>
        <w:jc w:val="both"/>
      </w:pPr>
      <w:r>
        <w:t>18.1. В личных подсобных хозяйствах могут использоваться пестициды, зарегистрированные в Каталоге под литерой "Л".</w:t>
      </w:r>
    </w:p>
    <w:p w:rsidR="00B03D41" w:rsidRDefault="00B03D41" w:rsidP="00B03D41">
      <w:pPr>
        <w:pStyle w:val="ConsPlusNormal"/>
        <w:spacing w:before="220"/>
        <w:ind w:firstLine="540"/>
        <w:jc w:val="both"/>
      </w:pPr>
      <w:r>
        <w:lastRenderedPageBreak/>
        <w:t>18.2. В условиях личных подсобных хозяйств допускается использование пестицидов, маркированных литерой "Л", где исключается применение препаратов 1 и 2-го классов опасности и способных вызывать специфические (аллергенные) и отдаленные неблагоприятные последствия для жизни и здоровья людей.</w:t>
      </w:r>
    </w:p>
    <w:p w:rsidR="00B03D41" w:rsidRDefault="00B03D41" w:rsidP="00B03D41">
      <w:pPr>
        <w:pStyle w:val="ConsPlusNormal"/>
        <w:spacing w:before="220"/>
        <w:ind w:firstLine="540"/>
        <w:jc w:val="both"/>
      </w:pPr>
      <w:r>
        <w:t>18.3. В комнатном цветоводстве используются пестициды и агрохимикаты, прошедшие в установленном порядке токсиколого-гигиеническую оценку и последующую государственную регистрацию в соответствии с законодательством Российской Федерации.</w:t>
      </w:r>
    </w:p>
    <w:p w:rsidR="00B03D41" w:rsidRDefault="00B03D41" w:rsidP="00B03D41">
      <w:pPr>
        <w:pStyle w:val="ConsPlusNormal"/>
        <w:spacing w:before="220"/>
        <w:ind w:firstLine="540"/>
        <w:jc w:val="both"/>
      </w:pPr>
      <w:r>
        <w:t>При токсиколого-гигиенической оценке указанных препаратов (и их компонентов) в обязательном порядке оцениваются их летучесть и возможность загрязнения воздуха жилых и административных помещений с постоянным пребыванием людей.</w:t>
      </w:r>
    </w:p>
    <w:p w:rsidR="00B03D41" w:rsidRDefault="00B03D41" w:rsidP="00B03D41">
      <w:pPr>
        <w:pStyle w:val="ConsPlusNormal"/>
        <w:spacing w:before="220"/>
        <w:ind w:firstLine="540"/>
        <w:jc w:val="both"/>
      </w:pPr>
      <w:r>
        <w:t>При наличии аллергенных свойств препарата его использование в комнатном цветоводстве не допускается.</w:t>
      </w:r>
    </w:p>
    <w:p w:rsidR="00B03D41" w:rsidRDefault="00B03D41" w:rsidP="00B03D41">
      <w:pPr>
        <w:pStyle w:val="ConsPlusNormal"/>
        <w:spacing w:before="220"/>
        <w:ind w:firstLine="540"/>
        <w:jc w:val="both"/>
      </w:pPr>
      <w:r>
        <w:t>18.4. Обработки проводятся в ранние утренние часы или поздно вечером с обязательным использованием средств индивидуальной защиты, указанных в рекомендациях по применению конкретного препарата.</w:t>
      </w:r>
    </w:p>
    <w:p w:rsidR="00B03D41" w:rsidRDefault="00B03D41" w:rsidP="00B03D41">
      <w:pPr>
        <w:pStyle w:val="ConsPlusNormal"/>
        <w:spacing w:before="220"/>
        <w:ind w:firstLine="540"/>
        <w:jc w:val="both"/>
      </w:pPr>
      <w:r>
        <w:t>18.5. Не допускается применение для защиты растений и животных пестицидов при отсутствии тарной этикетки и рекомендаций по применению с изложением мер предосторожности и правил пользования препаратом, включая доврачебную помощь в случаях отравлений и способы обезвреживания используемого оборудования и тары.</w:t>
      </w:r>
    </w:p>
    <w:p w:rsidR="00B03D41" w:rsidRDefault="00B03D41" w:rsidP="00B03D41">
      <w:pPr>
        <w:pStyle w:val="ConsPlusNormal"/>
        <w:spacing w:before="220"/>
        <w:ind w:firstLine="540"/>
        <w:jc w:val="both"/>
      </w:pPr>
      <w:r>
        <w:t>18.6. Объем приготавливаемых рабочих растворов должен соответствовать предполагаемому объему работ с целью исключения возможных остатков неиспользованных растворов.</w:t>
      </w:r>
    </w:p>
    <w:p w:rsidR="00B03D41" w:rsidRDefault="00B03D41" w:rsidP="00B03D41">
      <w:pPr>
        <w:pStyle w:val="ConsPlusNormal"/>
        <w:spacing w:before="220"/>
        <w:ind w:firstLine="540"/>
        <w:jc w:val="both"/>
      </w:pPr>
      <w:r>
        <w:t>18.7. При хранении пестицидов и их рабочих растворов должна быть исключена возможность загрязнения пищевых продуктов, а также доступ к препаратам детей и домашних животных.</w:t>
      </w:r>
    </w:p>
    <w:p w:rsidR="00B03D41" w:rsidRDefault="00B03D41" w:rsidP="00B03D41">
      <w:pPr>
        <w:pStyle w:val="ConsPlusNormal"/>
        <w:spacing w:before="220"/>
        <w:ind w:firstLine="540"/>
        <w:jc w:val="both"/>
      </w:pPr>
      <w:r>
        <w:t>18.8. Для внесения растворов пестицидов и агрохимикатов должны применяться только опрыскиватели, разрешенные в установленном порядке для этих целей, в том числе опрыскиватели ранцевого типа, имеющие штангу не короче 1,2 м и обеспечивающие оптимальное давление в системе распыления.</w:t>
      </w:r>
    </w:p>
    <w:p w:rsidR="00B03D41" w:rsidRDefault="00B03D41" w:rsidP="00B03D41">
      <w:pPr>
        <w:pStyle w:val="ConsPlusNormal"/>
        <w:spacing w:before="220"/>
        <w:ind w:firstLine="540"/>
        <w:jc w:val="both"/>
      </w:pPr>
      <w:r>
        <w:t>18.9. При приготовлении и применении рабочих растворов должны быть осуществлены меры безопасности, исключающие загрязнение пестицидами водных объектов, соседних участков и сельскохозяйственных культур, расположенных на границе с обрабатываемой площадкой. Для этого рядом возделываемые культуры и водоисточники укрываются защитными материалами (пленкой) на расстояние возможного сноса пестицида.</w:t>
      </w:r>
    </w:p>
    <w:p w:rsidR="00B03D41" w:rsidRDefault="00B03D41" w:rsidP="00B03D41">
      <w:pPr>
        <w:pStyle w:val="ConsPlusNormal"/>
        <w:spacing w:before="220"/>
        <w:ind w:firstLine="540"/>
        <w:jc w:val="both"/>
      </w:pPr>
      <w:r>
        <w:t>Вода из близко расположенных шахтных колодцев перед использованием подлежит кипячению. Водоразборные краны (колонки) на сетях централизованного водоснабжения, находящиеся в зоне возможного сноса препаратов, подлежат промывке чистой водой.</w:t>
      </w:r>
    </w:p>
    <w:p w:rsidR="00B03D41" w:rsidRDefault="00B03D41" w:rsidP="00B03D41">
      <w:pPr>
        <w:pStyle w:val="ConsPlusNormal"/>
        <w:spacing w:before="220"/>
        <w:ind w:firstLine="540"/>
        <w:jc w:val="both"/>
      </w:pPr>
      <w:r>
        <w:t>18.10. Использованные при проведении обработок оборудование, посуда и инвентарь после завершения работ тщательно промываются мыльно-содовым раствором или другими средствами, указанными в рекомендациях по применению конкретных препаратов, и сливаются в канализацию; при ее отсутствии - в специальную яму, которая должна быть размещена на расстоянии не менее 20 м от колодцев и дренажной мелиоративной сети.</w:t>
      </w:r>
    </w:p>
    <w:p w:rsidR="00B03D41" w:rsidRDefault="00B03D41" w:rsidP="00B03D41">
      <w:pPr>
        <w:pStyle w:val="ConsPlusNormal"/>
        <w:spacing w:before="220"/>
        <w:ind w:firstLine="540"/>
        <w:jc w:val="both"/>
      </w:pPr>
      <w:r>
        <w:t>18.11. Запрещается фумигация подвалов и других вспомогательных помещений (кладовые), расположенных в жилых домах.</w:t>
      </w:r>
    </w:p>
    <w:p w:rsidR="00B03D41" w:rsidRDefault="00B03D41" w:rsidP="00B03D41">
      <w:pPr>
        <w:pStyle w:val="ConsPlusNormal"/>
        <w:spacing w:before="220"/>
        <w:ind w:firstLine="540"/>
        <w:jc w:val="both"/>
      </w:pPr>
      <w:r>
        <w:t xml:space="preserve">Фумигация изолированных (отдельно стоящих) погребов и подвалов должна исключать </w:t>
      </w:r>
      <w:r>
        <w:lastRenderedPageBreak/>
        <w:t>возможность негативного влияния пестицидов на условия пребывания и здоровье людей, проживающих в соседних домах, для чего помещения максимально герметизируются на период фумигации, а жители оповещаются о времени обработок.</w:t>
      </w:r>
    </w:p>
    <w:p w:rsidR="00B03D41" w:rsidRDefault="00B03D41" w:rsidP="00B03D41">
      <w:pPr>
        <w:pStyle w:val="ConsPlusNormal"/>
        <w:ind w:firstLine="540"/>
        <w:jc w:val="both"/>
      </w:pPr>
    </w:p>
    <w:p w:rsidR="00B03D41" w:rsidRDefault="00B03D41" w:rsidP="00B03D41">
      <w:pPr>
        <w:pStyle w:val="ConsPlusTitle"/>
        <w:jc w:val="center"/>
        <w:outlineLvl w:val="2"/>
      </w:pPr>
      <w:r>
        <w:t>19. Требования безопасности при обезвреживании транспортных</w:t>
      </w:r>
    </w:p>
    <w:p w:rsidR="00B03D41" w:rsidRDefault="00B03D41" w:rsidP="00B03D41">
      <w:pPr>
        <w:pStyle w:val="ConsPlusTitle"/>
        <w:jc w:val="center"/>
      </w:pPr>
      <w:r>
        <w:t>средств, аппаратуры, тары, помещений и спецодежды</w:t>
      </w:r>
    </w:p>
    <w:p w:rsidR="00B03D41" w:rsidRDefault="00B03D41" w:rsidP="00B03D41">
      <w:pPr>
        <w:pStyle w:val="ConsPlusNormal"/>
        <w:ind w:firstLine="540"/>
        <w:jc w:val="both"/>
      </w:pPr>
    </w:p>
    <w:p w:rsidR="00B03D41" w:rsidRDefault="00B03D41" w:rsidP="00B03D41">
      <w:pPr>
        <w:pStyle w:val="ConsPlusNormal"/>
        <w:ind w:firstLine="540"/>
        <w:jc w:val="both"/>
      </w:pPr>
      <w:r>
        <w:t>19.1. Машины, оборудование, тара и транспортные средства, загрязненные пестицидами и агрохимикатами, подлежат обезвреживанию в соответствии с требованиями, указанными в рекомендациях по применению конкретных препаратов.</w:t>
      </w:r>
    </w:p>
    <w:p w:rsidR="00B03D41" w:rsidRDefault="00B03D41" w:rsidP="00B03D41">
      <w:pPr>
        <w:pStyle w:val="ConsPlusNormal"/>
        <w:spacing w:before="220"/>
        <w:ind w:firstLine="540"/>
        <w:jc w:val="both"/>
      </w:pPr>
      <w:r>
        <w:t>Все мероприятия по обезвреживанию необходимо проводить с использованием СИЗ на открытом воздухе на специально оборудованных площадках, эстакадах или в специальных хорошо проветриваемых помещениях на территории пункта химизации, склада.</w:t>
      </w:r>
    </w:p>
    <w:p w:rsidR="00B03D41" w:rsidRDefault="00B03D41" w:rsidP="00B03D41">
      <w:pPr>
        <w:pStyle w:val="ConsPlusNormal"/>
        <w:spacing w:before="220"/>
        <w:ind w:firstLine="540"/>
        <w:jc w:val="both"/>
      </w:pPr>
      <w:r>
        <w:t>Запрещается проводить эти работы на берегах прудов, озер, рек, арыков.</w:t>
      </w:r>
    </w:p>
    <w:p w:rsidR="00B03D41" w:rsidRDefault="00B03D41" w:rsidP="00B03D41">
      <w:pPr>
        <w:pStyle w:val="ConsPlusNormal"/>
        <w:spacing w:before="220"/>
        <w:ind w:firstLine="540"/>
        <w:jc w:val="both"/>
      </w:pPr>
      <w:r>
        <w:t>19.2. Спецплощадка должна располагаться на пункте химизации или на пункте приготовления рабочих растворов, иметь бетонное покрытие, сток и емкость для накопления смывных вод, емкость для приготовления и насос для подачи моющего раствора, обезвреживающие и моющие средства.</w:t>
      </w:r>
    </w:p>
    <w:p w:rsidR="00B03D41" w:rsidRDefault="00B03D41" w:rsidP="00B03D41">
      <w:pPr>
        <w:pStyle w:val="ConsPlusNormal"/>
        <w:spacing w:before="220"/>
        <w:ind w:firstLine="540"/>
        <w:jc w:val="both"/>
      </w:pPr>
      <w:r>
        <w:t>19.3. Транспорт для перевозки, а также аппаратура для применения пестицидов и агрохимикатов должны обезвреживаться не реже двух раз в месяц путем нанесения обезвреживающих средств, указанных в рекомендациях (инструкциях) по применению конкретных препаратов.</w:t>
      </w:r>
    </w:p>
    <w:p w:rsidR="00B03D41" w:rsidRDefault="00B03D41" w:rsidP="00B03D41">
      <w:pPr>
        <w:pStyle w:val="ConsPlusNormal"/>
        <w:spacing w:before="220"/>
        <w:ind w:firstLine="540"/>
        <w:jc w:val="both"/>
      </w:pPr>
      <w:r>
        <w:t>19.4. Технология обезвреживания должна предусматривать предварительную очистку поверхностей от загрязнения, съем всех шлангов и распылителей, затем орошение поверхностей аппаратуры, машин и емкостей моющим раствором на 40 - 50 минут. Шланги и распылители на 30 минут помещают в емкость с моющим раствором, при этом раствор предварительно перемешивают. По истечении указанного времени обезвреживающее вещество смывают проточной водой.</w:t>
      </w:r>
    </w:p>
    <w:p w:rsidR="00B03D41" w:rsidRDefault="00B03D41" w:rsidP="00B03D41">
      <w:pPr>
        <w:pStyle w:val="ConsPlusNormal"/>
        <w:spacing w:before="220"/>
        <w:ind w:firstLine="540"/>
        <w:jc w:val="both"/>
      </w:pPr>
      <w:r>
        <w:t>19.5. Бумажную или деревянную тару из-под пестицидов и агрохимикатов уничтожают путем сжигания на специальных установках или вывозят на специально отведенные полигоны (участки), согласованные с органами исполнительной власти субъектов Российской Федерации, уполномоченными на проведение государственного контроля (надзора) в сфере обеспечения санитарно-эпидемиологического благополучия населения.</w:t>
      </w:r>
    </w:p>
    <w:p w:rsidR="00B03D41" w:rsidRDefault="00B03D41" w:rsidP="00B03D41">
      <w:pPr>
        <w:pStyle w:val="ConsPlusNormal"/>
        <w:spacing w:before="220"/>
        <w:ind w:firstLine="540"/>
        <w:jc w:val="both"/>
      </w:pPr>
      <w:r>
        <w:t>Полимерные канистры из-под пестицидов должны быть промыты непосредственно в процессе обработки растений, сразу же после того, как пестицид был использован для приготовления рабочего раствора, следующими способами:</w:t>
      </w:r>
    </w:p>
    <w:p w:rsidR="00B03D41" w:rsidRDefault="00B03D41" w:rsidP="00B03D41">
      <w:pPr>
        <w:pStyle w:val="ConsPlusNormal"/>
        <w:spacing w:before="220"/>
        <w:ind w:firstLine="540"/>
        <w:jc w:val="both"/>
      </w:pPr>
      <w:r>
        <w:t>- при использовании штангового опрыскивателя промывка происходит под давлением на специальном приспособлении для пустой канистры, которым оснащен резервуар опрыскивателя для приготовления рабочего раствора;</w:t>
      </w:r>
    </w:p>
    <w:p w:rsidR="00B03D41" w:rsidRDefault="00B03D41" w:rsidP="00B03D41">
      <w:pPr>
        <w:pStyle w:val="ConsPlusNormal"/>
        <w:spacing w:before="220"/>
        <w:ind w:firstLine="540"/>
        <w:jc w:val="both"/>
      </w:pPr>
      <w:r>
        <w:t>- при приготовлении рабочего раствора в баке проводится трехразовая ручная промывка. После каждого наполнения канистры водой ее надо обязательно встряхнуть для максимального соприкосновения воды со стенками и дном канистры и удаления остатков препарата.</w:t>
      </w:r>
    </w:p>
    <w:p w:rsidR="00B03D41" w:rsidRDefault="00B03D41" w:rsidP="00B03D41">
      <w:pPr>
        <w:pStyle w:val="ConsPlusNormal"/>
        <w:spacing w:before="220"/>
        <w:ind w:firstLine="540"/>
        <w:jc w:val="both"/>
      </w:pPr>
      <w:r>
        <w:t>Промытые полимерные канистры подлежат возврату поставщикам пестицидов в открытом виде и с проделанными в них отверстиями (во избежание повторного использования канистр не по назначению) либо направляются на переработку (переплавку) в качестве вторичного сырья.</w:t>
      </w:r>
    </w:p>
    <w:p w:rsidR="00B03D41" w:rsidRDefault="00B03D41" w:rsidP="00B03D41">
      <w:pPr>
        <w:pStyle w:val="ConsPlusNormal"/>
        <w:spacing w:before="220"/>
        <w:ind w:firstLine="540"/>
        <w:jc w:val="both"/>
      </w:pPr>
      <w:r>
        <w:lastRenderedPageBreak/>
        <w:t>Промытая металлическая тара используется на производствах в качестве оборотной тары либо отправляется с проделанными в ней отверстиями на переплавку в качестве вторичного сырья.</w:t>
      </w:r>
    </w:p>
    <w:p w:rsidR="00B03D41" w:rsidRDefault="00B03D41" w:rsidP="00B03D41">
      <w:pPr>
        <w:pStyle w:val="ConsPlusNormal"/>
        <w:spacing w:before="220"/>
        <w:ind w:firstLine="540"/>
        <w:jc w:val="both"/>
      </w:pPr>
      <w:r>
        <w:t>19.6. Использование оборотной тары для хранения воды, пищевых продуктов, фуража и других бытовых нужд категорически запрещается.</w:t>
      </w:r>
    </w:p>
    <w:p w:rsidR="00B03D41" w:rsidRDefault="00B03D41" w:rsidP="00B03D41">
      <w:pPr>
        <w:pStyle w:val="ConsPlusNormal"/>
        <w:spacing w:before="220"/>
        <w:ind w:firstLine="540"/>
        <w:jc w:val="both"/>
      </w:pPr>
      <w:r>
        <w:t>19.7. Мытье загрязненных полов и уборку помещений производят с использованием разрешенных для этих целей моющих и дезинфицирующих средств, включая 0,5% растворы кальцинированной соды и хлорной извести.</w:t>
      </w:r>
    </w:p>
    <w:p w:rsidR="00B03D41" w:rsidRDefault="00B03D41" w:rsidP="00B03D41">
      <w:pPr>
        <w:pStyle w:val="ConsPlusNormal"/>
        <w:spacing w:before="220"/>
        <w:ind w:firstLine="540"/>
        <w:jc w:val="both"/>
      </w:pPr>
      <w:r>
        <w:t>19.8. Промывные воды после обезвреживания транспорта, сельхозмашин и оборудования, тары и спецодежды дополнительно обрабатывают хлорной известью (из расчета 0,5 кг на 10 л промывных сточных вод при времени контакта в течение суток). При отсутствии канализации места их сброса определяются собственниками в установленном порядке по согласованию с федеральным органом исполнительной власти, уполномоченным осуществлять государственный санитарно-эпидемиологический надзор.</w:t>
      </w:r>
    </w:p>
    <w:p w:rsidR="00B03D41" w:rsidRDefault="00B03D41" w:rsidP="00B03D41">
      <w:pPr>
        <w:pStyle w:val="ConsPlusNormal"/>
        <w:ind w:firstLine="540"/>
        <w:jc w:val="both"/>
      </w:pPr>
    </w:p>
    <w:p w:rsidR="00B03D41" w:rsidRDefault="00B03D41" w:rsidP="00B03D41">
      <w:pPr>
        <w:pStyle w:val="ConsPlusTitle"/>
        <w:jc w:val="center"/>
        <w:outlineLvl w:val="2"/>
      </w:pPr>
      <w:r>
        <w:t>20. Требования по охране окружающей среды и обеспечению</w:t>
      </w:r>
    </w:p>
    <w:p w:rsidR="00B03D41" w:rsidRDefault="00B03D41" w:rsidP="00B03D41">
      <w:pPr>
        <w:pStyle w:val="ConsPlusTitle"/>
        <w:jc w:val="center"/>
      </w:pPr>
      <w:r>
        <w:t>выпуска безопасной пищевой продукции</w:t>
      </w:r>
    </w:p>
    <w:p w:rsidR="00B03D41" w:rsidRDefault="00B03D41" w:rsidP="00B03D41">
      <w:pPr>
        <w:pStyle w:val="ConsPlusNormal"/>
        <w:ind w:firstLine="540"/>
        <w:jc w:val="both"/>
      </w:pPr>
    </w:p>
    <w:p w:rsidR="00B03D41" w:rsidRDefault="00B03D41" w:rsidP="00B03D41">
      <w:pPr>
        <w:pStyle w:val="ConsPlusTitle"/>
        <w:jc w:val="center"/>
        <w:outlineLvl w:val="3"/>
      </w:pPr>
      <w:r>
        <w:t>20.1. Охрана почвы</w:t>
      </w:r>
    </w:p>
    <w:p w:rsidR="00B03D41" w:rsidRDefault="00B03D41" w:rsidP="00B03D41">
      <w:pPr>
        <w:pStyle w:val="ConsPlusNormal"/>
        <w:ind w:firstLine="540"/>
        <w:jc w:val="both"/>
      </w:pPr>
    </w:p>
    <w:p w:rsidR="00B03D41" w:rsidRDefault="00B03D41" w:rsidP="00B03D41">
      <w:pPr>
        <w:pStyle w:val="ConsPlusNormal"/>
        <w:ind w:firstLine="540"/>
        <w:jc w:val="both"/>
      </w:pPr>
      <w:r>
        <w:t>20.1.1. Использование пестицидов 1 и 2-го классов опасности по стойкости в окружающей среде, способных накапливаться и длительно сохраняться в почвах и водоисточниках любого назначения, возможно лишь по итогам проведения 2-годичных мониторинговых исследований по изучению их поведения в окружающей среде, включая миграционные свойства, и установления ПДК действующих веществ в почве.</w:t>
      </w:r>
    </w:p>
    <w:p w:rsidR="00B03D41" w:rsidRDefault="00B03D41" w:rsidP="00B03D41">
      <w:pPr>
        <w:pStyle w:val="ConsPlusNormal"/>
        <w:spacing w:before="220"/>
        <w:ind w:firstLine="540"/>
        <w:jc w:val="both"/>
      </w:pPr>
      <w:r>
        <w:t>20.1.2. Для предупреждения накопления в почве стойких и активно мигрирующих пестицидов руководителями работ должно быть обеспечено строгое соблюдение установленных регламентов и рекомендаций по применению (нормы расхода препарата, кратность, время, способ обработок) конкретных препаратов, а землепользователями - контроль за содержанием в почвах остаточных количеств пестицидов и возможных опасных метаболитов или компонентов использованных препаратов.</w:t>
      </w:r>
    </w:p>
    <w:p w:rsidR="00B03D41" w:rsidRDefault="00B03D41" w:rsidP="00B03D41">
      <w:pPr>
        <w:pStyle w:val="ConsPlusNormal"/>
        <w:spacing w:before="220"/>
        <w:ind w:firstLine="540"/>
        <w:jc w:val="both"/>
      </w:pPr>
      <w:r>
        <w:t>20.1.3. Объектом контроля должна быть почва сельскохозяйственных угодий, грунты теплиц, а также участков водоохранных и мест массового отдыха населения и соответствующих зон санитарных разрывов.</w:t>
      </w:r>
    </w:p>
    <w:p w:rsidR="00B03D41" w:rsidRDefault="00B03D41" w:rsidP="00B03D41">
      <w:pPr>
        <w:pStyle w:val="ConsPlusNormal"/>
        <w:ind w:firstLine="540"/>
        <w:jc w:val="both"/>
      </w:pPr>
    </w:p>
    <w:p w:rsidR="00B03D41" w:rsidRDefault="00B03D41" w:rsidP="00B03D41">
      <w:pPr>
        <w:pStyle w:val="ConsPlusTitle"/>
        <w:jc w:val="center"/>
        <w:outlineLvl w:val="3"/>
      </w:pPr>
      <w:r>
        <w:t>20.2. Охрана атмосферного воздуха</w:t>
      </w:r>
    </w:p>
    <w:p w:rsidR="00B03D41" w:rsidRDefault="00B03D41" w:rsidP="00B03D41">
      <w:pPr>
        <w:pStyle w:val="ConsPlusNormal"/>
        <w:ind w:firstLine="540"/>
        <w:jc w:val="both"/>
      </w:pPr>
    </w:p>
    <w:p w:rsidR="00B03D41" w:rsidRDefault="00B03D41" w:rsidP="00B03D41">
      <w:pPr>
        <w:pStyle w:val="ConsPlusNormal"/>
        <w:ind w:firstLine="540"/>
        <w:jc w:val="both"/>
      </w:pPr>
      <w:r>
        <w:t>20.2.1. Не допускается применение пестицидов и агрохимикатов при ветровом режиме более 4 м/с и с наветренной стороны к селитебной зоне, без соблюдения установленных санитарных разрывов от населенных мест.</w:t>
      </w:r>
    </w:p>
    <w:p w:rsidR="00B03D41" w:rsidRDefault="00B03D41" w:rsidP="00B03D41">
      <w:pPr>
        <w:pStyle w:val="ConsPlusNormal"/>
        <w:spacing w:before="220"/>
        <w:ind w:firstLine="540"/>
        <w:jc w:val="both"/>
      </w:pPr>
      <w:r>
        <w:t>20.2.2. Массивы культур, требующих многократной обработки пестицидами, допускается располагать на расстоянии не менее 1 км от населенных пунктов с учетом гидрогеологической характеристики участков полей и преобладающей "розы ветров".</w:t>
      </w:r>
    </w:p>
    <w:p w:rsidR="00B03D41" w:rsidRDefault="00B03D41" w:rsidP="00B03D41">
      <w:pPr>
        <w:pStyle w:val="ConsPlusNormal"/>
        <w:spacing w:before="220"/>
        <w:ind w:firstLine="540"/>
        <w:jc w:val="both"/>
      </w:pPr>
      <w:r>
        <w:t>20.2.3. В период обработок сельскохозяйственных культур и лесных массивов лицами, ответственными за проведение работ, организуется проведение выборочного лабораторного контроля в аккредитованных лабораториях (испытательных центрах) за содержанием остаточных количеств пестицидов в атмосферном воздухе на границе зоны санитарного разрыва (300 м).</w:t>
      </w:r>
    </w:p>
    <w:p w:rsidR="00B03D41" w:rsidRDefault="00B03D41" w:rsidP="00B03D41">
      <w:pPr>
        <w:pStyle w:val="ConsPlusNormal"/>
        <w:ind w:firstLine="540"/>
        <w:jc w:val="both"/>
      </w:pPr>
    </w:p>
    <w:p w:rsidR="00B03D41" w:rsidRDefault="00B03D41" w:rsidP="00B03D41">
      <w:pPr>
        <w:pStyle w:val="ConsPlusTitle"/>
        <w:jc w:val="center"/>
        <w:outlineLvl w:val="3"/>
      </w:pPr>
      <w:r>
        <w:t>20.3. Охрана источников водоснабжения</w:t>
      </w:r>
    </w:p>
    <w:p w:rsidR="00B03D41" w:rsidRDefault="00B03D41" w:rsidP="00B03D41">
      <w:pPr>
        <w:pStyle w:val="ConsPlusNormal"/>
        <w:ind w:firstLine="540"/>
        <w:jc w:val="both"/>
      </w:pPr>
    </w:p>
    <w:p w:rsidR="00B03D41" w:rsidRDefault="00B03D41" w:rsidP="00B03D41">
      <w:pPr>
        <w:pStyle w:val="ConsPlusNormal"/>
        <w:ind w:firstLine="540"/>
        <w:jc w:val="both"/>
      </w:pPr>
      <w:r>
        <w:t>20.3.1. Применение пестицидов для любого вида обработок и агрохимикатов допускается при условии выполнения требований к организации и соблюдению соответствующего режима водоохранных зон (полос) для поверхностных водоемов и зон санитарной охраны источников хозяйственно-питьевого и культурно-бытового водопользования, предусмотренных действующими нормативными документами.</w:t>
      </w:r>
    </w:p>
    <w:p w:rsidR="00B03D41" w:rsidRDefault="00B03D41" w:rsidP="00B03D41">
      <w:pPr>
        <w:pStyle w:val="ConsPlusNormal"/>
        <w:spacing w:before="220"/>
        <w:ind w:firstLine="540"/>
        <w:jc w:val="both"/>
      </w:pPr>
      <w:r>
        <w:t>Запрещается применение стойких и активно мигрирующих в почву пестицидов на площадях с недостаточно защищенными (водонепроницаемыми горизонтами) водными объектами.</w:t>
      </w:r>
    </w:p>
    <w:p w:rsidR="00B03D41" w:rsidRDefault="00B03D41" w:rsidP="00B03D41">
      <w:pPr>
        <w:pStyle w:val="ConsPlusNormal"/>
        <w:spacing w:before="220"/>
        <w:ind w:firstLine="540"/>
        <w:jc w:val="both"/>
      </w:pPr>
      <w:r>
        <w:t>20.3.2. Не допускается размещение складов для хранения пестицидов и агрохимикатов, устройство площадок для протравливания семян, приготовления отравленных приманок и рабочих растворов пестицидов и агрохимикатов, размещение дезакаризационных агрегатов, площадок для обработки животных, обезвреживания техники и тары из-под пестицидов и агрохимикатов, взлетно-посадочных площадок, нанесение защитных покрытий, содержащих пестициды, на поступающие в сплав лесоматериалы в санитарной зоне рыбохозяйственных водоемов (не менее 2 км от берегов) и на расстоянии менее 300 м от поверхностных водоемов, не имеющих рыбохозяйственного значения.</w:t>
      </w:r>
    </w:p>
    <w:p w:rsidR="00B03D41" w:rsidRDefault="00B03D41" w:rsidP="00B03D41">
      <w:pPr>
        <w:pStyle w:val="ConsPlusNormal"/>
        <w:spacing w:before="220"/>
        <w:ind w:firstLine="540"/>
        <w:jc w:val="both"/>
      </w:pPr>
      <w:r>
        <w:t xml:space="preserve">20.3.3. Не допускается применение пестицидов и агрохимикатов в первом поясе зоны </w:t>
      </w:r>
      <w:proofErr w:type="gramStart"/>
      <w:r>
        <w:t>строгого режима источников</w:t>
      </w:r>
      <w:proofErr w:type="gramEnd"/>
      <w:r>
        <w:t xml:space="preserve"> централизованного хозяйственно-питьевого и культурно-бытового водопользования и в зонах питания 2 пояса зоны санитарной охраны подъемных централизованных водоисточников.</w:t>
      </w:r>
    </w:p>
    <w:p w:rsidR="00B03D41" w:rsidRDefault="00B03D41" w:rsidP="00B03D41">
      <w:pPr>
        <w:pStyle w:val="ConsPlusNormal"/>
        <w:spacing w:before="220"/>
        <w:ind w:firstLine="540"/>
        <w:jc w:val="both"/>
      </w:pPr>
      <w:r>
        <w:t>20.3.4. Применение пестицидов для обработки лесопарков, садов, парков и сельскохозяйственных угодий допускается при соблюдении санитарных разрывов не менее 300 м от населенных мест и от источников нецентрализованного водоснабжения (шахтные и трубчатые колодцы, каптажи родников) общего и индивидуального пользования, при этом источники нецентрализованного водоснабжения должны быть укрыты.</w:t>
      </w:r>
    </w:p>
    <w:p w:rsidR="00B03D41" w:rsidRDefault="00B03D41" w:rsidP="00B03D41">
      <w:pPr>
        <w:pStyle w:val="ConsPlusNormal"/>
        <w:spacing w:before="220"/>
        <w:ind w:firstLine="540"/>
        <w:jc w:val="both"/>
      </w:pPr>
      <w:r>
        <w:t>20.3.5. Не допускается сброс в водоемы не обезвреженных дренажных вод теплиц и сточных вод, образующихся при мытье тары, машин, оборудования, транспортных средств и спецодежды, используемых при работе с пестицидами и агрохимикатами.</w:t>
      </w:r>
    </w:p>
    <w:p w:rsidR="00B03D41" w:rsidRDefault="00B03D41" w:rsidP="00B03D41">
      <w:pPr>
        <w:pStyle w:val="ConsPlusNormal"/>
        <w:spacing w:before="220"/>
        <w:ind w:firstLine="540"/>
        <w:jc w:val="both"/>
      </w:pPr>
      <w:r>
        <w:t>20.3.6. Не допускается загрязнение пестицидами и агрохимикатами водоемов, являющихся приемниками термальных вод.</w:t>
      </w:r>
    </w:p>
    <w:p w:rsidR="00B03D41" w:rsidRDefault="00B03D41" w:rsidP="00B03D41">
      <w:pPr>
        <w:pStyle w:val="ConsPlusNormal"/>
        <w:spacing w:before="220"/>
        <w:ind w:firstLine="540"/>
        <w:jc w:val="both"/>
      </w:pPr>
      <w:r>
        <w:t>20.3.7. В санитарных зонах, где не допускается применение контактных пестицидов, возможно использование щадящих способов и средств дератизации и дезинсекции (в том числе парафинированные приманки, раскладка приманок под естественные или искусственные укрытия, применение препаратов высокоизбирательного действия).</w:t>
      </w:r>
    </w:p>
    <w:p w:rsidR="00B03D41" w:rsidRDefault="00B03D41" w:rsidP="00B03D41">
      <w:pPr>
        <w:pStyle w:val="ConsPlusNormal"/>
        <w:spacing w:before="220"/>
        <w:ind w:firstLine="540"/>
        <w:jc w:val="both"/>
      </w:pPr>
      <w:r>
        <w:t>20.3.8. Содержание остаточных количеств пестицидов и их опасных метаболитов в водных объектах не должно превышать нормативов, установленных в соответствии с законодательством Российской Федерации в области обеспечения санитарно-эпидемиологического благополучия населения.</w:t>
      </w:r>
    </w:p>
    <w:p w:rsidR="00B03D41" w:rsidRDefault="00B03D41" w:rsidP="00B03D41">
      <w:pPr>
        <w:pStyle w:val="ConsPlusNormal"/>
        <w:ind w:firstLine="540"/>
        <w:jc w:val="both"/>
      </w:pPr>
    </w:p>
    <w:p w:rsidR="00B03D41" w:rsidRDefault="00B03D41" w:rsidP="00B03D41">
      <w:pPr>
        <w:pStyle w:val="ConsPlusTitle"/>
        <w:jc w:val="center"/>
        <w:outlineLvl w:val="3"/>
      </w:pPr>
      <w:r>
        <w:t>20.4. Требования по обеспечению выпуска безопасной</w:t>
      </w:r>
    </w:p>
    <w:p w:rsidR="00B03D41" w:rsidRDefault="00B03D41" w:rsidP="00B03D41">
      <w:pPr>
        <w:pStyle w:val="ConsPlusTitle"/>
        <w:jc w:val="center"/>
      </w:pPr>
      <w:r>
        <w:t>пищевой продукции</w:t>
      </w:r>
    </w:p>
    <w:p w:rsidR="00B03D41" w:rsidRDefault="00B03D41" w:rsidP="00B03D41">
      <w:pPr>
        <w:pStyle w:val="ConsPlusNormal"/>
        <w:ind w:firstLine="540"/>
        <w:jc w:val="both"/>
      </w:pPr>
    </w:p>
    <w:p w:rsidR="00B03D41" w:rsidRDefault="00B03D41" w:rsidP="00B03D41">
      <w:pPr>
        <w:pStyle w:val="ConsPlusNormal"/>
        <w:ind w:firstLine="540"/>
        <w:jc w:val="both"/>
      </w:pPr>
      <w:r>
        <w:t>20.4.1. Сельскохозяйственная продукция, направляемая для реализации населению, хранения и переработки, должна иметь документ производителя о качестве продукции, оформленный в соответствии с требованиями действующего законодательства Российской Федерации и содержащий информацию о пестицидах, применяемых при производстве данной продукции и дате последней обработки ими.</w:t>
      </w:r>
    </w:p>
    <w:p w:rsidR="00B03D41" w:rsidRDefault="00B03D41" w:rsidP="00B03D41">
      <w:pPr>
        <w:pStyle w:val="ConsPlusNormal"/>
        <w:spacing w:before="220"/>
        <w:ind w:firstLine="540"/>
        <w:jc w:val="both"/>
      </w:pPr>
      <w:r>
        <w:lastRenderedPageBreak/>
        <w:t>20.4.2. В случаях нарушения регламентов применения пестицидов и агрохимикатов реализация сельскохозяйственной продукции приостанавливается до проведения аналитических исследований на наличие остаточных количеств пестицидов и возможных опасных соединений.</w:t>
      </w:r>
    </w:p>
    <w:p w:rsidR="00B03D41" w:rsidRDefault="00B03D41" w:rsidP="00B03D41">
      <w:pPr>
        <w:pStyle w:val="ConsPlusNormal"/>
        <w:spacing w:before="220"/>
        <w:ind w:firstLine="540"/>
        <w:jc w:val="both"/>
      </w:pPr>
      <w:r>
        <w:t>Продукция с превышением установленных максимально допустимых уровней содержания токсичных и опасных веществ не допускается к реализации населению.</w:t>
      </w:r>
    </w:p>
    <w:p w:rsidR="00B03D41" w:rsidRDefault="00B03D41" w:rsidP="00B03D41">
      <w:pPr>
        <w:pStyle w:val="ConsPlusNormal"/>
        <w:spacing w:before="220"/>
        <w:ind w:firstLine="540"/>
        <w:jc w:val="both"/>
      </w:pPr>
      <w:r>
        <w:t>20.4.3. При борьбе с грызунами в хранилищах, загруженных продовольственными запасами или кормами для сельскохозяйственных животных и птиц, должны строго соблюдаться меры предосторожности, предотвращающие их загрязнение пестицидами.</w:t>
      </w:r>
    </w:p>
    <w:p w:rsidR="00B03D41" w:rsidRDefault="00B03D41" w:rsidP="00B03D41">
      <w:pPr>
        <w:pStyle w:val="ConsPlusNormal"/>
        <w:spacing w:before="220"/>
        <w:ind w:firstLine="540"/>
        <w:jc w:val="both"/>
      </w:pPr>
      <w:r>
        <w:t>20.4.4. Не допускается использование посуды и тары из-под пестицидов и агрохимикатов для иных целей, в том числе для хранения воды и фуража, приготовления корма для сельскохозяйственных животных и птицы.</w:t>
      </w:r>
    </w:p>
    <w:p w:rsidR="00B03D41" w:rsidRDefault="00B03D41" w:rsidP="00B03D41">
      <w:pPr>
        <w:pStyle w:val="ConsPlusNormal"/>
        <w:ind w:firstLine="540"/>
        <w:jc w:val="both"/>
      </w:pPr>
    </w:p>
    <w:p w:rsidR="00B03D41" w:rsidRDefault="00B03D41" w:rsidP="00B03D41">
      <w:pPr>
        <w:pStyle w:val="ConsPlusTitle"/>
        <w:jc w:val="center"/>
        <w:outlineLvl w:val="2"/>
      </w:pPr>
      <w:r>
        <w:t>21. Требования безопасности при обезвреживании, утилизации</w:t>
      </w:r>
    </w:p>
    <w:p w:rsidR="00B03D41" w:rsidRDefault="00B03D41" w:rsidP="00B03D41">
      <w:pPr>
        <w:pStyle w:val="ConsPlusTitle"/>
        <w:jc w:val="center"/>
      </w:pPr>
      <w:r>
        <w:t>и уничтожении пестицидов и агрохимикатов</w:t>
      </w:r>
    </w:p>
    <w:p w:rsidR="00B03D41" w:rsidRDefault="00B03D41" w:rsidP="00B03D41">
      <w:pPr>
        <w:pStyle w:val="ConsPlusNormal"/>
        <w:ind w:firstLine="540"/>
        <w:jc w:val="both"/>
      </w:pPr>
    </w:p>
    <w:p w:rsidR="00B03D41" w:rsidRDefault="00B03D41" w:rsidP="00B03D41">
      <w:pPr>
        <w:pStyle w:val="ConsPlusNormal"/>
        <w:ind w:firstLine="540"/>
        <w:jc w:val="both"/>
      </w:pPr>
      <w:r>
        <w:t>21.1. Обезвреживанию, утилизации и уничтожению (далее - обезвреживание) подлежат пестициды и агрохимикаты, непригодные к дальнейшему применению по назначению (далее - непригодные). К ним относятся препараты, запрещенные к применению в связи с выявленным негативным воздействием на здоровье людей, животных и/или растений, с измененными физико-химическими и потребительскими свойствами, хранящиеся в смеси с другими материалами и/или веществами.</w:t>
      </w:r>
    </w:p>
    <w:p w:rsidR="00B03D41" w:rsidRDefault="00B03D41" w:rsidP="00B03D41">
      <w:pPr>
        <w:pStyle w:val="ConsPlusNormal"/>
        <w:spacing w:before="220"/>
        <w:ind w:firstLine="540"/>
        <w:jc w:val="both"/>
      </w:pPr>
      <w:r>
        <w:t>21.2. Методы и технологии обезвреживания непригодных пестицидов, агрохимикатов и тары из-под них разрабатываются изготовителями (разработчиками, поставщиками) препаратов, проходят санитарно-эпидемиологическую экспертизу и включаются в нормативную и/или техническую документацию на конкретные препараты, в паспорта безопасности, а также в тарную этикетку и рекомендации по применению (далее - сопроводительная документация), предоставляемые потребителю поставщиками препаратов.</w:t>
      </w:r>
    </w:p>
    <w:p w:rsidR="00B03D41" w:rsidRDefault="00B03D41" w:rsidP="00B03D41">
      <w:pPr>
        <w:pStyle w:val="ConsPlusNormal"/>
        <w:spacing w:before="220"/>
        <w:ind w:firstLine="540"/>
        <w:jc w:val="both"/>
      </w:pPr>
      <w:r>
        <w:t>При разработке и экспертизе методов обезвреживания в обязательном порядке оцениваются токсичность и опасность для окружающей среды и здоровья населения продуктов распада (разложения) препаратов, возможных опасных метаболитов.</w:t>
      </w:r>
    </w:p>
    <w:p w:rsidR="00B03D41" w:rsidRDefault="00B03D41" w:rsidP="00B03D41">
      <w:pPr>
        <w:pStyle w:val="ConsPlusNormal"/>
        <w:spacing w:before="220"/>
        <w:ind w:firstLine="540"/>
        <w:jc w:val="both"/>
      </w:pPr>
      <w:r>
        <w:t>21.3. Не допускается захоронение пестицидов, признанных непригодными к дальнейшему использованию по назначению, и тары из-под них.</w:t>
      </w:r>
    </w:p>
    <w:p w:rsidR="00B03D41" w:rsidRDefault="00B03D41" w:rsidP="00B03D41">
      <w:pPr>
        <w:pStyle w:val="ConsPlusNormal"/>
        <w:spacing w:before="220"/>
        <w:ind w:firstLine="540"/>
        <w:jc w:val="both"/>
      </w:pPr>
      <w:r>
        <w:t>21.4. Пестициды, содержащие ртуть, синильную кислоту, а также мышьяксодержащие пестициды, не подлежат обезвреживанию в местах их хранения и должны быть сданы для их утилизации (переработки) или уничтожения в специализированные организации или изготовителю.</w:t>
      </w:r>
    </w:p>
    <w:p w:rsidR="00B03D41" w:rsidRDefault="00B03D41" w:rsidP="00B03D41">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3D41" w:rsidTr="00B03D41">
        <w:trPr>
          <w:jc w:val="center"/>
        </w:trPr>
        <w:tc>
          <w:tcPr>
            <w:tcW w:w="9294" w:type="dxa"/>
            <w:tcBorders>
              <w:top w:val="nil"/>
              <w:left w:val="single" w:sz="24" w:space="0" w:color="CED3F1"/>
              <w:bottom w:val="nil"/>
              <w:right w:val="single" w:sz="24" w:space="0" w:color="F4F3F8"/>
            </w:tcBorders>
            <w:shd w:val="clear" w:color="auto" w:fill="F4F3F8"/>
            <w:hideMark/>
          </w:tcPr>
          <w:p w:rsidR="00B03D41" w:rsidRDefault="00B03D41">
            <w:pPr>
              <w:pStyle w:val="ConsPlusNormal"/>
              <w:spacing w:line="256" w:lineRule="auto"/>
              <w:jc w:val="both"/>
              <w:rPr>
                <w:lang w:eastAsia="en-US"/>
              </w:rPr>
            </w:pPr>
            <w:r>
              <w:rPr>
                <w:color w:val="392C69"/>
                <w:lang w:eastAsia="en-US"/>
              </w:rPr>
              <w:t>КонсультантПлюс: примечание.</w:t>
            </w:r>
          </w:p>
          <w:p w:rsidR="00B03D41" w:rsidRDefault="00B03D41">
            <w:pPr>
              <w:pStyle w:val="ConsPlusNormal"/>
              <w:spacing w:line="256" w:lineRule="auto"/>
              <w:jc w:val="both"/>
              <w:rPr>
                <w:lang w:eastAsia="en-US"/>
              </w:rPr>
            </w:pPr>
            <w:r>
              <w:rPr>
                <w:color w:val="392C69"/>
                <w:lang w:eastAsia="en-US"/>
              </w:rPr>
              <w:t>Нумерация пунктов дана в соответствии с источником.</w:t>
            </w:r>
          </w:p>
        </w:tc>
      </w:tr>
    </w:tbl>
    <w:p w:rsidR="00B03D41" w:rsidRDefault="00B03D41" w:rsidP="00B03D41">
      <w:pPr>
        <w:pStyle w:val="ConsPlusNormal"/>
        <w:spacing w:before="280"/>
        <w:ind w:firstLine="540"/>
        <w:jc w:val="both"/>
      </w:pPr>
      <w:r>
        <w:t>21.6. Пестициды первого класса опасности, непригодные к дальнейшему использованию по назначению, подлежат хранению в емкостях, обеспечивающих герметичность и исключающих возможность загрязнения пестицидами окружающей среды при их хранении и последующей перевозке к местам обезвреживания или утилизации. Препараты второго класса могут быть упакованы в многослойную тару с вкладышами (в зависимости от специфики пестицида). В тару, предусмотренную действующей нормативной и/или технической документацией на конкретные пестициды, должны быть переупакованы и другие виды непригодных пестицидов.</w:t>
      </w:r>
    </w:p>
    <w:p w:rsidR="00B03D41" w:rsidRDefault="00B03D41" w:rsidP="00B03D41">
      <w:pPr>
        <w:pStyle w:val="ConsPlusNormal"/>
        <w:spacing w:before="220"/>
        <w:ind w:firstLine="540"/>
        <w:jc w:val="both"/>
      </w:pPr>
      <w:r>
        <w:lastRenderedPageBreak/>
        <w:t>21.7. Все работы, связанные с загрузкой, перевозкой и выгрузкой непригодных пестицидов и агрохимикатов, должны быть механизированы. При перевозке препаратов и тары из-под них не допускается присутствия посторонних лиц, кроме водителя и сопровождающего груз персонала.</w:t>
      </w:r>
    </w:p>
    <w:p w:rsidR="00B03D41" w:rsidRDefault="00B03D41" w:rsidP="00B03D41">
      <w:pPr>
        <w:pStyle w:val="ConsPlusNormal"/>
        <w:spacing w:before="220"/>
        <w:ind w:firstLine="540"/>
        <w:jc w:val="both"/>
      </w:pPr>
      <w:r>
        <w:t>21.8. При отсутствии у организаций, имеющих непригодные препараты, надлежащих условий для их хранения, указанные организации обязаны обеспечить их перевозку на склады, имеющие соответствующие условия для хранения. В указанные склады должен быть исключен доступ посторонних лиц.</w:t>
      </w:r>
    </w:p>
    <w:p w:rsidR="00B03D41" w:rsidRDefault="00B03D41" w:rsidP="00B03D41">
      <w:pPr>
        <w:pStyle w:val="ConsPlusNormal"/>
        <w:spacing w:before="220"/>
        <w:ind w:firstLine="540"/>
        <w:jc w:val="both"/>
      </w:pPr>
      <w:r>
        <w:t xml:space="preserve">21.9. Перевозка пестицидов и агрохимикатов к местам их обезвреживания, утилизации и уничтожения должна проводиться с соблюдением условий и правил перевозки опасных грузов, установленных для конкретных видов транспорта и требований, изложенных в </w:t>
      </w:r>
      <w:hyperlink w:anchor="P1004" w:history="1">
        <w:r>
          <w:rPr>
            <w:rStyle w:val="a3"/>
            <w:u w:val="none"/>
          </w:rPr>
          <w:t>главе VI</w:t>
        </w:r>
      </w:hyperlink>
      <w:r>
        <w:t xml:space="preserve"> настоящих Санитарных правил.</w:t>
      </w:r>
    </w:p>
    <w:p w:rsidR="00B03D41" w:rsidRDefault="00B03D41" w:rsidP="00B03D41">
      <w:pPr>
        <w:pStyle w:val="ConsPlusNormal"/>
        <w:spacing w:before="220"/>
        <w:ind w:firstLine="540"/>
        <w:jc w:val="both"/>
      </w:pPr>
      <w:r>
        <w:t>21.10. Утилизация пестицидов и агрохимикатов путем их промышленной переработки осуществляется в соответствии с технологиями, указанными в сопроводительной документации на конкретный препарат.</w:t>
      </w:r>
    </w:p>
    <w:p w:rsidR="00B03D41" w:rsidRDefault="00B03D41" w:rsidP="00B03D41">
      <w:pPr>
        <w:pStyle w:val="ConsPlusNormal"/>
        <w:ind w:firstLine="540"/>
        <w:jc w:val="both"/>
      </w:pPr>
    </w:p>
    <w:p w:rsidR="00B03D41" w:rsidRDefault="00B03D41" w:rsidP="00B03D41">
      <w:pPr>
        <w:pStyle w:val="ConsPlusTitle"/>
        <w:jc w:val="center"/>
        <w:outlineLvl w:val="1"/>
      </w:pPr>
      <w:r>
        <w:t>XIII. САНИТАРНО-ЭПИДЕМИОЛОГИЧЕСКИЕ ТРЕБОВАНИЯ</w:t>
      </w:r>
    </w:p>
    <w:p w:rsidR="00B03D41" w:rsidRDefault="00B03D41" w:rsidP="00B03D41">
      <w:pPr>
        <w:pStyle w:val="ConsPlusTitle"/>
        <w:jc w:val="center"/>
      </w:pPr>
      <w:r>
        <w:t>К УСТРОЙСТВУ ТЕХНОЛОГИЧЕСКИХ ЛИНИЙ УДАЛЕНИЯ, ОБРАБОТКИ,</w:t>
      </w:r>
    </w:p>
    <w:p w:rsidR="00B03D41" w:rsidRDefault="00B03D41" w:rsidP="00B03D41">
      <w:pPr>
        <w:pStyle w:val="ConsPlusTitle"/>
        <w:jc w:val="center"/>
      </w:pPr>
      <w:r>
        <w:t>ОБЕЗЗАРАЖИВАНИЯ И УТИЛИЗАЦИИ НАВОЗА, ПОЛУЧАЕМОГО</w:t>
      </w:r>
    </w:p>
    <w:p w:rsidR="00B03D41" w:rsidRDefault="00B03D41" w:rsidP="00B03D41">
      <w:pPr>
        <w:pStyle w:val="ConsPlusTitle"/>
        <w:jc w:val="center"/>
      </w:pPr>
      <w:r>
        <w:t>НА ЖИВОТНОВОДЧЕСКИХ КОМПЛЕКСАХ И ФЕРМАХ</w:t>
      </w:r>
    </w:p>
    <w:p w:rsidR="00B03D41" w:rsidRDefault="00B03D41" w:rsidP="00B03D41">
      <w:pPr>
        <w:pStyle w:val="ConsPlusNormal"/>
        <w:ind w:firstLine="540"/>
        <w:jc w:val="both"/>
      </w:pPr>
    </w:p>
    <w:p w:rsidR="00B03D41" w:rsidRDefault="00B03D41" w:rsidP="00B03D41">
      <w:pPr>
        <w:pStyle w:val="ConsPlusTitle"/>
        <w:jc w:val="center"/>
        <w:outlineLvl w:val="2"/>
      </w:pPr>
      <w:r>
        <w:t>1. Общие положения и область применения</w:t>
      </w:r>
    </w:p>
    <w:p w:rsidR="00B03D41" w:rsidRDefault="00B03D41" w:rsidP="00B03D41">
      <w:pPr>
        <w:pStyle w:val="ConsPlusNormal"/>
        <w:ind w:firstLine="540"/>
        <w:jc w:val="both"/>
      </w:pPr>
    </w:p>
    <w:p w:rsidR="00B03D41" w:rsidRDefault="00B03D41" w:rsidP="00B03D41">
      <w:pPr>
        <w:pStyle w:val="ConsPlusNormal"/>
        <w:ind w:firstLine="540"/>
        <w:jc w:val="both"/>
      </w:pPr>
      <w:r>
        <w:t>1.1. Санитарно-эпидемиологические требования предназначены для проектных и строительных организаций, эксплуатационных служб, а также для санитарных врачей, осуществляющих контроль за проектированием, строительством и эксплуатацией технологических линий удаления, обработки, обеззараживания и утилизации навоза.</w:t>
      </w:r>
    </w:p>
    <w:p w:rsidR="00B03D41" w:rsidRDefault="00B03D41" w:rsidP="00B03D41">
      <w:pPr>
        <w:pStyle w:val="ConsPlusNormal"/>
        <w:spacing w:before="220"/>
        <w:ind w:firstLine="540"/>
        <w:jc w:val="both"/>
      </w:pPr>
      <w:r>
        <w:t>1.2. Санитарно-эпидемиологические требования к устройству технологических линий удаления, обработки, обеззараживания и утилизации навоза распространяются на объекты вновь строящихся или реконструируемых животноводческих комплексов и ферм.</w:t>
      </w:r>
    </w:p>
    <w:p w:rsidR="00B03D41" w:rsidRDefault="00B03D41" w:rsidP="00B03D41">
      <w:pPr>
        <w:pStyle w:val="ConsPlusNormal"/>
        <w:spacing w:before="220"/>
        <w:ind w:firstLine="540"/>
        <w:jc w:val="both"/>
      </w:pPr>
      <w:r>
        <w:t>1.3. Животноводческие комплексы и фермы должны содержать как неотъемлемую часть сооружения по хранению, обработке, обеззараживанию и утилизации навоза. При благоприятных почвенных, климатических и гидрогеологических условий возможно использовать навоз в качестве органического удобрения.</w:t>
      </w:r>
    </w:p>
    <w:p w:rsidR="00B03D41" w:rsidRDefault="00B03D41" w:rsidP="00B03D41">
      <w:pPr>
        <w:pStyle w:val="ConsPlusNormal"/>
        <w:spacing w:before="220"/>
        <w:ind w:firstLine="540"/>
        <w:jc w:val="both"/>
      </w:pPr>
      <w:r>
        <w:t>1.3. Навоз из животноводческих помещений должен транспортироваться, обрабатываться и использоваться отдельно от бытовых стоков населенных пунктов.</w:t>
      </w:r>
    </w:p>
    <w:p w:rsidR="00B03D41" w:rsidRDefault="00B03D41" w:rsidP="00B03D41">
      <w:pPr>
        <w:pStyle w:val="ConsPlusNormal"/>
        <w:spacing w:before="220"/>
        <w:ind w:firstLine="540"/>
        <w:jc w:val="both"/>
      </w:pPr>
      <w:r>
        <w:t>Стоки, полученные от мойки молочного оборудования и от помещений для обслуживающего персонала, следует направлять на очистные сооружения животноводческого комплекса или населенного пункта.</w:t>
      </w:r>
    </w:p>
    <w:p w:rsidR="00B03D41" w:rsidRDefault="00B03D41" w:rsidP="00B03D41">
      <w:pPr>
        <w:pStyle w:val="ConsPlusNormal"/>
        <w:spacing w:before="220"/>
        <w:ind w:firstLine="540"/>
        <w:jc w:val="both"/>
      </w:pPr>
      <w:r>
        <w:t>Система удаления навоза должна обеспечивать рекомендуемый микроклимат, максимальную чистоту животноводческих помещений с минимальной затратой средств и труда.</w:t>
      </w:r>
    </w:p>
    <w:p w:rsidR="00B03D41" w:rsidRDefault="00B03D41" w:rsidP="00B03D41">
      <w:pPr>
        <w:pStyle w:val="ConsPlusNormal"/>
        <w:spacing w:before="220"/>
        <w:ind w:firstLine="540"/>
        <w:jc w:val="both"/>
      </w:pPr>
      <w:r>
        <w:t>1.4. Устройство систем обработки и использования навоза должно осуществляться с учетом охраны окружающей среды от загрязнений отходами животноводческих комплексов и содержащимися в них возбудителями инфекционных и инвазионных болезней.</w:t>
      </w:r>
    </w:p>
    <w:p w:rsidR="00B03D41" w:rsidRDefault="00B03D41" w:rsidP="00B03D41">
      <w:pPr>
        <w:pStyle w:val="ConsPlusNormal"/>
        <w:spacing w:before="220"/>
        <w:ind w:firstLine="540"/>
        <w:jc w:val="both"/>
      </w:pPr>
      <w:r>
        <w:t xml:space="preserve">Технология сбора, удаления, хранения, обработки и утилизации навоза, получаемого на животноводческих комплексах и фермах, должна обеспечивать соблюдение санитарных нормативов, регламентирующих предельно допустимые концентрации вредных веществ в </w:t>
      </w:r>
      <w:r>
        <w:lastRenderedPageBreak/>
        <w:t>помещениях, атмосфере, почве, водоемах и сельскохозяйственной продукции.</w:t>
      </w:r>
    </w:p>
    <w:p w:rsidR="00B03D41" w:rsidRDefault="00B03D41" w:rsidP="00B03D41">
      <w:pPr>
        <w:pStyle w:val="ConsPlusNormal"/>
        <w:spacing w:before="220"/>
        <w:ind w:firstLine="540"/>
        <w:jc w:val="both"/>
      </w:pPr>
      <w:r>
        <w:t>1.5. При выборе места для строительства и эксплуатации животноводческого объекта необходимо предусматривать выделение сельскохозяйственных угодий для полного использования навоза и стоков в качестве органических удобрений с учетом охраны окружающей среды.</w:t>
      </w:r>
    </w:p>
    <w:p w:rsidR="00B03D41" w:rsidRDefault="00B03D41" w:rsidP="00B03D41">
      <w:pPr>
        <w:pStyle w:val="ConsPlusNormal"/>
        <w:spacing w:before="220"/>
        <w:ind w:firstLine="540"/>
        <w:jc w:val="both"/>
      </w:pPr>
      <w:r>
        <w:t>1.6. Сооружения по обработке навоза следует размещать по отношению к животноводческому объекту и жилой застройке с подветренной стороны господствующих направлений ветра в теплый период года и ниже водозаборных сооружений и производственной территории.</w:t>
      </w:r>
    </w:p>
    <w:p w:rsidR="00B03D41" w:rsidRDefault="00B03D41" w:rsidP="00B03D41">
      <w:pPr>
        <w:pStyle w:val="ConsPlusNormal"/>
        <w:spacing w:before="220"/>
        <w:ind w:firstLine="540"/>
        <w:jc w:val="both"/>
      </w:pPr>
      <w:r>
        <w:t xml:space="preserve">Расстояния санитарно-защитных зон следует принимать в соответствии с требованиями предъявляемым к ЗОУИТ, изложенных в </w:t>
      </w:r>
      <w:hyperlink w:anchor="P336" w:history="1">
        <w:r>
          <w:rPr>
            <w:rStyle w:val="a3"/>
            <w:u w:val="none"/>
          </w:rPr>
          <w:t>главе III</w:t>
        </w:r>
      </w:hyperlink>
      <w:r>
        <w:t xml:space="preserve"> настоящих санитарных правил и в соответствии с классификацией согласно приложению </w:t>
      </w:r>
      <w:hyperlink w:anchor="P3385" w:history="1">
        <w:r>
          <w:rPr>
            <w:rStyle w:val="a3"/>
            <w:u w:val="none"/>
          </w:rPr>
          <w:t>Приложение П.III.1</w:t>
        </w:r>
      </w:hyperlink>
      <w:r>
        <w:t>.</w:t>
      </w:r>
    </w:p>
    <w:p w:rsidR="00B03D41" w:rsidRDefault="00B03D41" w:rsidP="00B03D41">
      <w:pPr>
        <w:pStyle w:val="ConsPlusNormal"/>
        <w:spacing w:before="220"/>
        <w:ind w:firstLine="540"/>
        <w:jc w:val="both"/>
      </w:pPr>
      <w:r>
        <w:t>Прифермские навозохранилища следует располагать за пределами ограждения фермы, на расстоянии не менее 60 м от животноводческих зданий и не менее 100 м от молочных блоков. Допустимые расстояния от очистных сооружений и мелиоративных объектов до животноводческих зданий указаны в таблице "а".</w:t>
      </w:r>
    </w:p>
    <w:p w:rsidR="00B03D41" w:rsidRDefault="00B03D41" w:rsidP="00B03D41">
      <w:pPr>
        <w:pStyle w:val="ConsPlusNormal"/>
        <w:ind w:firstLine="540"/>
        <w:jc w:val="both"/>
      </w:pPr>
    </w:p>
    <w:p w:rsidR="00B03D41" w:rsidRDefault="00B03D41" w:rsidP="00B03D41">
      <w:pPr>
        <w:pStyle w:val="ConsPlusNormal"/>
        <w:jc w:val="right"/>
        <w:outlineLvl w:val="3"/>
      </w:pPr>
      <w:r>
        <w:t>Таблица "а"</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5"/>
        <w:gridCol w:w="2970"/>
      </w:tblGrid>
      <w:tr w:rsidR="00B03D41" w:rsidTr="00B03D41">
        <w:tc>
          <w:tcPr>
            <w:tcW w:w="610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Сооружения</w:t>
            </w:r>
          </w:p>
        </w:tc>
        <w:tc>
          <w:tcPr>
            <w:tcW w:w="297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расстояние в метрах от животноводческих зданий</w:t>
            </w:r>
          </w:p>
        </w:tc>
      </w:tr>
      <w:tr w:rsidR="00B03D41" w:rsidTr="00B03D41">
        <w:tc>
          <w:tcPr>
            <w:tcW w:w="610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c>
          <w:tcPr>
            <w:tcW w:w="297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w:t>
            </w:r>
          </w:p>
        </w:tc>
      </w:tr>
      <w:tr w:rsidR="00B03D41" w:rsidTr="00B03D41">
        <w:tc>
          <w:tcPr>
            <w:tcW w:w="6105"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Сооружения механической и биологической обработки жидкого навоза на фермах и комплексах</w:t>
            </w:r>
          </w:p>
        </w:tc>
        <w:tc>
          <w:tcPr>
            <w:tcW w:w="2970" w:type="dxa"/>
            <w:vMerge w:val="restart"/>
            <w:tcBorders>
              <w:top w:val="single" w:sz="4" w:space="0" w:color="auto"/>
              <w:left w:val="single" w:sz="4" w:space="0" w:color="auto"/>
              <w:bottom w:val="nil"/>
              <w:right w:val="single" w:sz="4" w:space="0" w:color="auto"/>
            </w:tcBorders>
          </w:tcPr>
          <w:p w:rsidR="00B03D41" w:rsidRDefault="00B03D41">
            <w:pPr>
              <w:pStyle w:val="ConsPlusNormal"/>
              <w:spacing w:line="256" w:lineRule="auto"/>
              <w:rPr>
                <w:lang w:eastAsia="en-US"/>
              </w:rPr>
            </w:pPr>
          </w:p>
        </w:tc>
      </w:tr>
      <w:tr w:rsidR="00B03D41" w:rsidTr="00B03D41">
        <w:tc>
          <w:tcPr>
            <w:tcW w:w="6105"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а) свиноводческие:</w:t>
            </w:r>
          </w:p>
        </w:tc>
        <w:tc>
          <w:tcPr>
            <w:tcW w:w="2970" w:type="dxa"/>
            <w:vMerge/>
            <w:tcBorders>
              <w:top w:val="single" w:sz="4" w:space="0" w:color="auto"/>
              <w:left w:val="single" w:sz="4" w:space="0" w:color="auto"/>
              <w:bottom w:val="nil"/>
              <w:right w:val="single" w:sz="4" w:space="0" w:color="auto"/>
            </w:tcBorders>
            <w:vAlign w:val="center"/>
            <w:hideMark/>
          </w:tcPr>
          <w:p w:rsidR="00B03D41" w:rsidRDefault="00B03D41">
            <w:pPr>
              <w:spacing w:after="0"/>
              <w:rPr>
                <w:rFonts w:ascii="Calibri" w:eastAsia="Times New Roman" w:hAnsi="Calibri" w:cs="Calibri"/>
                <w:szCs w:val="20"/>
              </w:rPr>
            </w:pPr>
          </w:p>
        </w:tc>
      </w:tr>
      <w:tr w:rsidR="00B03D41" w:rsidTr="00B03D41">
        <w:tc>
          <w:tcPr>
            <w:tcW w:w="6105" w:type="dxa"/>
            <w:tcBorders>
              <w:top w:val="nil"/>
              <w:left w:val="single" w:sz="4" w:space="0" w:color="auto"/>
              <w:bottom w:val="nil"/>
              <w:right w:val="single" w:sz="4" w:space="0" w:color="auto"/>
            </w:tcBorders>
            <w:hideMark/>
          </w:tcPr>
          <w:p w:rsidR="00B03D41" w:rsidRDefault="00B03D41">
            <w:pPr>
              <w:pStyle w:val="ConsPlusNormal"/>
              <w:spacing w:line="256" w:lineRule="auto"/>
              <w:ind w:left="283"/>
              <w:rPr>
                <w:lang w:eastAsia="en-US"/>
              </w:rPr>
            </w:pPr>
            <w:r>
              <w:rPr>
                <w:lang w:eastAsia="en-US"/>
              </w:rPr>
              <w:t>- не менее 12 тыс. свиней в год</w:t>
            </w:r>
          </w:p>
        </w:tc>
        <w:tc>
          <w:tcPr>
            <w:tcW w:w="2970"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не менее 60</w:t>
            </w:r>
          </w:p>
        </w:tc>
      </w:tr>
      <w:tr w:rsidR="00B03D41" w:rsidTr="00B03D41">
        <w:tc>
          <w:tcPr>
            <w:tcW w:w="6105" w:type="dxa"/>
            <w:tcBorders>
              <w:top w:val="nil"/>
              <w:left w:val="single" w:sz="4" w:space="0" w:color="auto"/>
              <w:bottom w:val="nil"/>
              <w:right w:val="single" w:sz="4" w:space="0" w:color="auto"/>
            </w:tcBorders>
            <w:hideMark/>
          </w:tcPr>
          <w:p w:rsidR="00B03D41" w:rsidRDefault="00B03D41">
            <w:pPr>
              <w:pStyle w:val="ConsPlusNormal"/>
              <w:spacing w:line="256" w:lineRule="auto"/>
              <w:ind w:left="283"/>
              <w:rPr>
                <w:lang w:eastAsia="en-US"/>
              </w:rPr>
            </w:pPr>
            <w:r>
              <w:rPr>
                <w:lang w:eastAsia="en-US"/>
              </w:rPr>
              <w:t>- от 12 до 54 тыс. в год</w:t>
            </w:r>
          </w:p>
        </w:tc>
        <w:tc>
          <w:tcPr>
            <w:tcW w:w="2970"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не менее 60</w:t>
            </w:r>
          </w:p>
        </w:tc>
      </w:tr>
      <w:tr w:rsidR="00B03D41" w:rsidTr="00B03D41">
        <w:tc>
          <w:tcPr>
            <w:tcW w:w="6105" w:type="dxa"/>
            <w:tcBorders>
              <w:top w:val="nil"/>
              <w:left w:val="single" w:sz="4" w:space="0" w:color="auto"/>
              <w:bottom w:val="nil"/>
              <w:right w:val="single" w:sz="4" w:space="0" w:color="auto"/>
            </w:tcBorders>
            <w:hideMark/>
          </w:tcPr>
          <w:p w:rsidR="00B03D41" w:rsidRDefault="00B03D41">
            <w:pPr>
              <w:pStyle w:val="ConsPlusNormal"/>
              <w:spacing w:line="256" w:lineRule="auto"/>
              <w:ind w:left="283"/>
              <w:rPr>
                <w:lang w:eastAsia="en-US"/>
              </w:rPr>
            </w:pPr>
            <w:r>
              <w:rPr>
                <w:lang w:eastAsia="en-US"/>
              </w:rPr>
              <w:t>- от 54 тыс. в год и более</w:t>
            </w:r>
          </w:p>
        </w:tc>
        <w:tc>
          <w:tcPr>
            <w:tcW w:w="2970"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то же</w:t>
            </w:r>
          </w:p>
        </w:tc>
      </w:tr>
      <w:tr w:rsidR="00B03D41" w:rsidTr="00B03D41">
        <w:tc>
          <w:tcPr>
            <w:tcW w:w="6105"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б) крупного рогатого скота:</w:t>
            </w:r>
          </w:p>
        </w:tc>
        <w:tc>
          <w:tcPr>
            <w:tcW w:w="2970" w:type="dxa"/>
            <w:tcBorders>
              <w:top w:val="nil"/>
              <w:left w:val="single" w:sz="4" w:space="0" w:color="auto"/>
              <w:bottom w:val="nil"/>
              <w:right w:val="single" w:sz="4" w:space="0" w:color="auto"/>
            </w:tcBorders>
          </w:tcPr>
          <w:p w:rsidR="00B03D41" w:rsidRDefault="00B03D41">
            <w:pPr>
              <w:pStyle w:val="ConsPlusNormal"/>
              <w:spacing w:line="256" w:lineRule="auto"/>
              <w:rPr>
                <w:lang w:eastAsia="en-US"/>
              </w:rPr>
            </w:pPr>
          </w:p>
        </w:tc>
      </w:tr>
      <w:tr w:rsidR="00B03D41" w:rsidTr="00B03D41">
        <w:tc>
          <w:tcPr>
            <w:tcW w:w="6105" w:type="dxa"/>
            <w:tcBorders>
              <w:top w:val="nil"/>
              <w:left w:val="single" w:sz="4" w:space="0" w:color="auto"/>
              <w:bottom w:val="nil"/>
              <w:right w:val="single" w:sz="4" w:space="0" w:color="auto"/>
            </w:tcBorders>
            <w:hideMark/>
          </w:tcPr>
          <w:p w:rsidR="00B03D41" w:rsidRDefault="00B03D41">
            <w:pPr>
              <w:pStyle w:val="ConsPlusNormal"/>
              <w:spacing w:line="256" w:lineRule="auto"/>
              <w:ind w:left="283"/>
              <w:rPr>
                <w:lang w:eastAsia="en-US"/>
              </w:rPr>
            </w:pPr>
            <w:r>
              <w:rPr>
                <w:lang w:eastAsia="en-US"/>
              </w:rPr>
              <w:t>- менее 1200 коров</w:t>
            </w:r>
          </w:p>
        </w:tc>
        <w:tc>
          <w:tcPr>
            <w:tcW w:w="2970"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не менее 60</w:t>
            </w:r>
          </w:p>
        </w:tc>
      </w:tr>
      <w:tr w:rsidR="00B03D41" w:rsidTr="00B03D41">
        <w:tc>
          <w:tcPr>
            <w:tcW w:w="6105" w:type="dxa"/>
            <w:tcBorders>
              <w:top w:val="nil"/>
              <w:left w:val="single" w:sz="4" w:space="0" w:color="auto"/>
              <w:bottom w:val="nil"/>
              <w:right w:val="single" w:sz="4" w:space="0" w:color="auto"/>
            </w:tcBorders>
            <w:hideMark/>
          </w:tcPr>
          <w:p w:rsidR="00B03D41" w:rsidRDefault="00B03D41">
            <w:pPr>
              <w:pStyle w:val="ConsPlusNormal"/>
              <w:spacing w:line="256" w:lineRule="auto"/>
              <w:ind w:left="283"/>
              <w:rPr>
                <w:lang w:eastAsia="en-US"/>
              </w:rPr>
            </w:pPr>
            <w:r>
              <w:rPr>
                <w:lang w:eastAsia="en-US"/>
              </w:rPr>
              <w:t>- от 1200 до 2000 коров и до 6000</w:t>
            </w:r>
          </w:p>
        </w:tc>
        <w:tc>
          <w:tcPr>
            <w:tcW w:w="2970"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то же</w:t>
            </w:r>
          </w:p>
        </w:tc>
      </w:tr>
      <w:tr w:rsidR="00B03D41" w:rsidTr="00B03D41">
        <w:tc>
          <w:tcPr>
            <w:tcW w:w="6105" w:type="dxa"/>
            <w:tcBorders>
              <w:top w:val="nil"/>
              <w:left w:val="single" w:sz="4" w:space="0" w:color="auto"/>
              <w:bottom w:val="nil"/>
              <w:right w:val="single" w:sz="4" w:space="0" w:color="auto"/>
            </w:tcBorders>
            <w:hideMark/>
          </w:tcPr>
          <w:p w:rsidR="00B03D41" w:rsidRDefault="00B03D41">
            <w:pPr>
              <w:pStyle w:val="ConsPlusNormal"/>
              <w:spacing w:line="256" w:lineRule="auto"/>
              <w:ind w:left="283"/>
              <w:rPr>
                <w:lang w:eastAsia="en-US"/>
              </w:rPr>
            </w:pPr>
            <w:r>
              <w:rPr>
                <w:lang w:eastAsia="en-US"/>
              </w:rPr>
              <w:t>голов молодняка</w:t>
            </w:r>
          </w:p>
        </w:tc>
        <w:tc>
          <w:tcPr>
            <w:tcW w:w="2970" w:type="dxa"/>
            <w:tcBorders>
              <w:top w:val="nil"/>
              <w:left w:val="single" w:sz="4" w:space="0" w:color="auto"/>
              <w:bottom w:val="nil"/>
              <w:right w:val="single" w:sz="4" w:space="0" w:color="auto"/>
            </w:tcBorders>
          </w:tcPr>
          <w:p w:rsidR="00B03D41" w:rsidRDefault="00B03D41">
            <w:pPr>
              <w:pStyle w:val="ConsPlusNormal"/>
              <w:spacing w:line="256" w:lineRule="auto"/>
              <w:rPr>
                <w:lang w:eastAsia="en-US"/>
              </w:rPr>
            </w:pPr>
          </w:p>
        </w:tc>
      </w:tr>
      <w:tr w:rsidR="00B03D41" w:rsidTr="00B03D41">
        <w:tc>
          <w:tcPr>
            <w:tcW w:w="6105" w:type="dxa"/>
            <w:tcBorders>
              <w:top w:val="nil"/>
              <w:left w:val="single" w:sz="4" w:space="0" w:color="auto"/>
              <w:bottom w:val="nil"/>
              <w:right w:val="single" w:sz="4" w:space="0" w:color="auto"/>
            </w:tcBorders>
            <w:hideMark/>
          </w:tcPr>
          <w:p w:rsidR="00B03D41" w:rsidRDefault="00B03D41">
            <w:pPr>
              <w:pStyle w:val="ConsPlusNormal"/>
              <w:spacing w:line="256" w:lineRule="auto"/>
              <w:ind w:left="283"/>
              <w:rPr>
                <w:lang w:eastAsia="en-US"/>
              </w:rPr>
            </w:pPr>
            <w:r>
              <w:rPr>
                <w:lang w:eastAsia="en-US"/>
              </w:rPr>
              <w:t>- при больших размерах комплексов</w:t>
            </w:r>
          </w:p>
        </w:tc>
        <w:tc>
          <w:tcPr>
            <w:tcW w:w="2970"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то же</w:t>
            </w:r>
          </w:p>
        </w:tc>
      </w:tr>
      <w:tr w:rsidR="00B03D41" w:rsidTr="00B03D41">
        <w:tc>
          <w:tcPr>
            <w:tcW w:w="6105" w:type="dxa"/>
            <w:tcBorders>
              <w:top w:val="nil"/>
              <w:left w:val="single" w:sz="4" w:space="0" w:color="auto"/>
              <w:bottom w:val="nil"/>
              <w:right w:val="single" w:sz="4" w:space="0" w:color="auto"/>
            </w:tcBorders>
            <w:hideMark/>
          </w:tcPr>
          <w:p w:rsidR="00B03D41" w:rsidRDefault="00B03D41">
            <w:pPr>
              <w:pStyle w:val="ConsPlusNormal"/>
              <w:spacing w:line="256" w:lineRule="auto"/>
              <w:ind w:left="283"/>
              <w:rPr>
                <w:lang w:eastAsia="en-US"/>
              </w:rPr>
            </w:pPr>
            <w:r>
              <w:rPr>
                <w:lang w:eastAsia="en-US"/>
              </w:rPr>
              <w:t>- открытые площадки на 10 - 30 тыс. голов</w:t>
            </w:r>
          </w:p>
        </w:tc>
        <w:tc>
          <w:tcPr>
            <w:tcW w:w="2970"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200</w:t>
            </w:r>
          </w:p>
        </w:tc>
      </w:tr>
      <w:tr w:rsidR="00B03D41" w:rsidTr="00B03D41">
        <w:tc>
          <w:tcPr>
            <w:tcW w:w="6105"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в) овцеводческие на 5 - 30 тыс. голов</w:t>
            </w:r>
          </w:p>
        </w:tc>
        <w:tc>
          <w:tcPr>
            <w:tcW w:w="2970"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не менее 60</w:t>
            </w:r>
          </w:p>
        </w:tc>
      </w:tr>
      <w:tr w:rsidR="00B03D41" w:rsidTr="00B03D41">
        <w:tc>
          <w:tcPr>
            <w:tcW w:w="6105"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Открытые хранилища (накопители):</w:t>
            </w:r>
          </w:p>
        </w:tc>
        <w:tc>
          <w:tcPr>
            <w:tcW w:w="2970" w:type="dxa"/>
            <w:tcBorders>
              <w:top w:val="nil"/>
              <w:left w:val="single" w:sz="4" w:space="0" w:color="auto"/>
              <w:bottom w:val="nil"/>
              <w:right w:val="single" w:sz="4" w:space="0" w:color="auto"/>
            </w:tcBorders>
          </w:tcPr>
          <w:p w:rsidR="00B03D41" w:rsidRDefault="00B03D41">
            <w:pPr>
              <w:pStyle w:val="ConsPlusNormal"/>
              <w:spacing w:line="256" w:lineRule="auto"/>
              <w:rPr>
                <w:lang w:eastAsia="en-US"/>
              </w:rPr>
            </w:pPr>
          </w:p>
        </w:tc>
      </w:tr>
      <w:tr w:rsidR="00B03D41" w:rsidTr="00B03D41">
        <w:tc>
          <w:tcPr>
            <w:tcW w:w="6105" w:type="dxa"/>
            <w:tcBorders>
              <w:top w:val="nil"/>
              <w:left w:val="single" w:sz="4" w:space="0" w:color="auto"/>
              <w:bottom w:val="nil"/>
              <w:right w:val="single" w:sz="4" w:space="0" w:color="auto"/>
            </w:tcBorders>
            <w:hideMark/>
          </w:tcPr>
          <w:p w:rsidR="00B03D41" w:rsidRDefault="00B03D41">
            <w:pPr>
              <w:pStyle w:val="ConsPlusNormal"/>
              <w:spacing w:line="256" w:lineRule="auto"/>
              <w:ind w:left="283"/>
              <w:rPr>
                <w:lang w:eastAsia="en-US"/>
              </w:rPr>
            </w:pPr>
            <w:r>
              <w:rPr>
                <w:lang w:eastAsia="en-US"/>
              </w:rPr>
              <w:t>- жидкого навоза</w:t>
            </w:r>
          </w:p>
        </w:tc>
        <w:tc>
          <w:tcPr>
            <w:tcW w:w="2970"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не менее 60</w:t>
            </w:r>
          </w:p>
        </w:tc>
      </w:tr>
      <w:tr w:rsidR="00B03D41" w:rsidTr="00B03D41">
        <w:tc>
          <w:tcPr>
            <w:tcW w:w="6105" w:type="dxa"/>
            <w:tcBorders>
              <w:top w:val="nil"/>
              <w:left w:val="single" w:sz="4" w:space="0" w:color="auto"/>
              <w:bottom w:val="nil"/>
              <w:right w:val="single" w:sz="4" w:space="0" w:color="auto"/>
            </w:tcBorders>
            <w:hideMark/>
          </w:tcPr>
          <w:p w:rsidR="00B03D41" w:rsidRDefault="00B03D41">
            <w:pPr>
              <w:pStyle w:val="ConsPlusNormal"/>
              <w:spacing w:line="256" w:lineRule="auto"/>
              <w:ind w:left="283"/>
              <w:rPr>
                <w:lang w:eastAsia="en-US"/>
              </w:rPr>
            </w:pPr>
            <w:r>
              <w:rPr>
                <w:lang w:eastAsia="en-US"/>
              </w:rPr>
              <w:lastRenderedPageBreak/>
              <w:t>- биологические пруды и хранилища биологически обработанных стоков</w:t>
            </w:r>
          </w:p>
        </w:tc>
        <w:tc>
          <w:tcPr>
            <w:tcW w:w="2970"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не менее 60</w:t>
            </w:r>
          </w:p>
        </w:tc>
      </w:tr>
      <w:tr w:rsidR="00B03D41" w:rsidTr="00B03D41">
        <w:tc>
          <w:tcPr>
            <w:tcW w:w="6105"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Мелиоративные объекты:</w:t>
            </w:r>
          </w:p>
        </w:tc>
        <w:tc>
          <w:tcPr>
            <w:tcW w:w="2970" w:type="dxa"/>
            <w:tcBorders>
              <w:top w:val="nil"/>
              <w:left w:val="single" w:sz="4" w:space="0" w:color="auto"/>
              <w:bottom w:val="nil"/>
              <w:right w:val="single" w:sz="4" w:space="0" w:color="auto"/>
            </w:tcBorders>
          </w:tcPr>
          <w:p w:rsidR="00B03D41" w:rsidRDefault="00B03D41">
            <w:pPr>
              <w:pStyle w:val="ConsPlusNormal"/>
              <w:spacing w:line="256" w:lineRule="auto"/>
              <w:rPr>
                <w:lang w:eastAsia="en-US"/>
              </w:rPr>
            </w:pPr>
          </w:p>
        </w:tc>
      </w:tr>
      <w:tr w:rsidR="00B03D41" w:rsidTr="00B03D41">
        <w:tc>
          <w:tcPr>
            <w:tcW w:w="6105" w:type="dxa"/>
            <w:tcBorders>
              <w:top w:val="nil"/>
              <w:left w:val="single" w:sz="4" w:space="0" w:color="auto"/>
              <w:bottom w:val="nil"/>
              <w:right w:val="single" w:sz="4" w:space="0" w:color="auto"/>
            </w:tcBorders>
            <w:hideMark/>
          </w:tcPr>
          <w:p w:rsidR="00B03D41" w:rsidRDefault="00B03D41">
            <w:pPr>
              <w:pStyle w:val="ConsPlusNormal"/>
              <w:spacing w:line="256" w:lineRule="auto"/>
              <w:ind w:left="283"/>
              <w:rPr>
                <w:lang w:eastAsia="en-US"/>
              </w:rPr>
            </w:pPr>
            <w:r>
              <w:rPr>
                <w:lang w:eastAsia="en-US"/>
              </w:rPr>
              <w:t>- при короткоструйном поливе</w:t>
            </w:r>
          </w:p>
        </w:tc>
        <w:tc>
          <w:tcPr>
            <w:tcW w:w="2970"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не менее 100</w:t>
            </w:r>
          </w:p>
        </w:tc>
      </w:tr>
      <w:tr w:rsidR="00B03D41" w:rsidTr="00B03D41">
        <w:tc>
          <w:tcPr>
            <w:tcW w:w="6105"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ind w:left="283"/>
              <w:rPr>
                <w:lang w:eastAsia="en-US"/>
              </w:rPr>
            </w:pPr>
            <w:r>
              <w:rPr>
                <w:lang w:eastAsia="en-US"/>
              </w:rPr>
              <w:t>- при среднеструйном и дальнеструйном поливах</w:t>
            </w:r>
          </w:p>
        </w:tc>
        <w:tc>
          <w:tcPr>
            <w:tcW w:w="2970"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не менее 200</w:t>
            </w:r>
          </w:p>
        </w:tc>
      </w:tr>
    </w:tbl>
    <w:p w:rsidR="00B03D41" w:rsidRDefault="00B03D41" w:rsidP="00B03D41">
      <w:pPr>
        <w:pStyle w:val="ConsPlusNormal"/>
        <w:ind w:firstLine="540"/>
        <w:jc w:val="both"/>
      </w:pPr>
    </w:p>
    <w:p w:rsidR="00B03D41" w:rsidRDefault="00B03D41" w:rsidP="00B03D41">
      <w:pPr>
        <w:pStyle w:val="ConsPlusNormal"/>
        <w:ind w:firstLine="540"/>
        <w:jc w:val="both"/>
      </w:pPr>
      <w:r>
        <w:t>Санитарно-защитные зоны от орошаемых участков до шоссейных дорог и автотрасс при короткоструйном поливе не менее 100 м, при среднеструйном и дальнеструйном - 200 м.</w:t>
      </w:r>
    </w:p>
    <w:p w:rsidR="00B03D41" w:rsidRDefault="00B03D41" w:rsidP="00B03D41">
      <w:pPr>
        <w:pStyle w:val="ConsPlusNormal"/>
        <w:spacing w:before="220"/>
        <w:ind w:firstLine="540"/>
        <w:jc w:val="both"/>
      </w:pPr>
      <w:r>
        <w:t>В санитарно-защитной зоне между животноводческими комплексами и жилыми поселками, а также между комплексами и фермами и открытыми водоисточниками недопустимо строительство новых и расширение существующих комплексов и ферм.</w:t>
      </w:r>
    </w:p>
    <w:p w:rsidR="00B03D41" w:rsidRDefault="00B03D41" w:rsidP="00B03D41">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3D41" w:rsidTr="00B03D41">
        <w:trPr>
          <w:jc w:val="center"/>
        </w:trPr>
        <w:tc>
          <w:tcPr>
            <w:tcW w:w="9294" w:type="dxa"/>
            <w:tcBorders>
              <w:top w:val="nil"/>
              <w:left w:val="single" w:sz="24" w:space="0" w:color="CED3F1"/>
              <w:bottom w:val="nil"/>
              <w:right w:val="single" w:sz="24" w:space="0" w:color="F4F3F8"/>
            </w:tcBorders>
            <w:shd w:val="clear" w:color="auto" w:fill="F4F3F8"/>
            <w:hideMark/>
          </w:tcPr>
          <w:p w:rsidR="00B03D41" w:rsidRDefault="00B03D41">
            <w:pPr>
              <w:pStyle w:val="ConsPlusNormal"/>
              <w:spacing w:line="256" w:lineRule="auto"/>
              <w:jc w:val="both"/>
              <w:rPr>
                <w:lang w:eastAsia="en-US"/>
              </w:rPr>
            </w:pPr>
            <w:r>
              <w:rPr>
                <w:color w:val="392C69"/>
                <w:lang w:eastAsia="en-US"/>
              </w:rPr>
              <w:t>КонсультантПлюс: примечание.</w:t>
            </w:r>
          </w:p>
          <w:p w:rsidR="00B03D41" w:rsidRDefault="00B03D41">
            <w:pPr>
              <w:pStyle w:val="ConsPlusNormal"/>
              <w:spacing w:line="256" w:lineRule="auto"/>
              <w:jc w:val="both"/>
              <w:rPr>
                <w:lang w:eastAsia="en-US"/>
              </w:rPr>
            </w:pPr>
            <w:r>
              <w:rPr>
                <w:color w:val="392C69"/>
                <w:lang w:eastAsia="en-US"/>
              </w:rPr>
              <w:t>Нумерация пунктов дана в соответствии с источником.</w:t>
            </w:r>
          </w:p>
        </w:tc>
      </w:tr>
    </w:tbl>
    <w:p w:rsidR="00B03D41" w:rsidRDefault="00B03D41" w:rsidP="00B03D41">
      <w:pPr>
        <w:pStyle w:val="ConsPlusNormal"/>
        <w:spacing w:before="280"/>
        <w:ind w:firstLine="540"/>
        <w:jc w:val="both"/>
      </w:pPr>
      <w:r>
        <w:t>1.8. Участок под очистные сооружения должен отвечать следующим требованиям:</w:t>
      </w:r>
    </w:p>
    <w:p w:rsidR="00B03D41" w:rsidRDefault="00B03D41" w:rsidP="00B03D41">
      <w:pPr>
        <w:pStyle w:val="ConsPlusNormal"/>
        <w:spacing w:before="220"/>
        <w:ind w:firstLine="540"/>
        <w:jc w:val="both"/>
      </w:pPr>
      <w:r>
        <w:t>- площадь необходимо рассчитывать в соответствии с принятой технологией обработки навоза, производительностью используемого оборудования, с учетом санитарно-защитной зоны, она не должна затапливаться паводковыми и ливневыми водами;</w:t>
      </w:r>
    </w:p>
    <w:p w:rsidR="00B03D41" w:rsidRDefault="00B03D41" w:rsidP="00B03D41">
      <w:pPr>
        <w:pStyle w:val="ConsPlusNormal"/>
        <w:spacing w:before="220"/>
        <w:ind w:firstLine="540"/>
        <w:jc w:val="both"/>
      </w:pPr>
      <w:r>
        <w:t>- биологические пруды для доочистки стоков следует устраивать на участках со слабофильтрующими грунтами или с использованием гидроизолирующей защиты.</w:t>
      </w:r>
    </w:p>
    <w:p w:rsidR="00B03D41" w:rsidRDefault="00B03D41" w:rsidP="00B03D41">
      <w:pPr>
        <w:pStyle w:val="ConsPlusNormal"/>
        <w:spacing w:before="220"/>
        <w:ind w:firstLine="540"/>
        <w:jc w:val="both"/>
      </w:pPr>
      <w:r>
        <w:t>1.9. Территория очистных сооружений должна быть ограждена изгородью высотой 1,5 м, защищена многолетними насаждениями шириной не менее 10 м, озеленена и благоустроена, иметь проезды и подъездную дорогу с твердым покрытием шириной 3,5 м.</w:t>
      </w:r>
    </w:p>
    <w:p w:rsidR="00B03D41" w:rsidRDefault="00B03D41" w:rsidP="00B03D41">
      <w:pPr>
        <w:pStyle w:val="ConsPlusNormal"/>
        <w:spacing w:before="220"/>
        <w:ind w:firstLine="540"/>
        <w:jc w:val="both"/>
      </w:pPr>
      <w:r>
        <w:t>При устройстве этих объектов следует по возможности использовать имеющиеся зеленые массивы и насаждения в качестве естественных лесозащитных полос между сооружениями, жилой застройкой и животноводческими зданиями.</w:t>
      </w:r>
    </w:p>
    <w:p w:rsidR="00B03D41" w:rsidRDefault="00B03D41" w:rsidP="00B03D41">
      <w:pPr>
        <w:pStyle w:val="ConsPlusNormal"/>
        <w:spacing w:before="220"/>
        <w:ind w:firstLine="540"/>
        <w:jc w:val="both"/>
      </w:pPr>
      <w:r>
        <w:t>1.10. Ливневые и талые воды с выгульных площадок и других территорий, где находится скот, должны направляться на очистные сооружения комплекса для обработки и обеззараживания.</w:t>
      </w:r>
    </w:p>
    <w:p w:rsidR="00B03D41" w:rsidRDefault="00B03D41" w:rsidP="00B03D41">
      <w:pPr>
        <w:pStyle w:val="ConsPlusNormal"/>
        <w:spacing w:before="220"/>
        <w:ind w:firstLine="540"/>
        <w:jc w:val="both"/>
      </w:pPr>
      <w:r>
        <w:t>1.11. Все сооружения и строительные элементы систем удаления, обработки и утилизации навоза, начиная от каналов в животноводческих помещениях и до полевых хранилищ включительно, должны быть выполнены с надежной гидроизоляцией, исключающей инфильтрацию грунтовых вод в технологическую линию и разжижение полученного навоза, а также фильтрацию жидкого навоза в водоносные горизонты.</w:t>
      </w:r>
    </w:p>
    <w:p w:rsidR="00B03D41" w:rsidRDefault="00B03D41" w:rsidP="00B03D41">
      <w:pPr>
        <w:pStyle w:val="ConsPlusNormal"/>
        <w:spacing w:before="220"/>
        <w:ind w:firstLine="540"/>
        <w:jc w:val="both"/>
      </w:pPr>
      <w:r>
        <w:t>1.12. Строительство систем удаления, обработки, обеззараживания, хранения и утилизации навоза должно завершаться до ввода животноводческих комплексов в эксплуатацию.</w:t>
      </w:r>
    </w:p>
    <w:p w:rsidR="00B03D41" w:rsidRDefault="00B03D41" w:rsidP="00B03D41">
      <w:pPr>
        <w:pStyle w:val="ConsPlusNormal"/>
        <w:spacing w:before="220"/>
        <w:ind w:firstLine="540"/>
        <w:jc w:val="both"/>
      </w:pPr>
      <w:r>
        <w:t>1.13. Для лиц, обслуживающих очистные сооружения и поля орошения, должно быть предусмотрено на обслуживаемом объекте помещение со шкафами для личной одежды, а также помещение для стирки и сушки спецодежды, помещение для приема пищи, умывальник и туалет. Персонал должен быть обеспечен питьевой водой, респираторами и спецодеждой для летнего и зимнего сезона.</w:t>
      </w:r>
    </w:p>
    <w:p w:rsidR="00B03D41" w:rsidRDefault="00B03D41" w:rsidP="00B03D41">
      <w:pPr>
        <w:pStyle w:val="ConsPlusNormal"/>
        <w:spacing w:before="220"/>
        <w:ind w:firstLine="540"/>
        <w:jc w:val="both"/>
      </w:pPr>
      <w:r>
        <w:lastRenderedPageBreak/>
        <w:t>1.14. На комплексах производительностью более 24 тыс. свиней в год, 5 тыс. молодняка крупного рогатого скота, 6 тыс. нетелей и 2000 коров в составе очистных сооружений должно предусматриваться строительство производственной санитарной лаборатории для осуществления физико-химического, гельминтологического и бактериологического контроля за обработкой, обеззараживанием, использованием стоков, навоза и выращиваемых на полях орошения кормовых культур.</w:t>
      </w:r>
    </w:p>
    <w:p w:rsidR="00B03D41" w:rsidRDefault="00B03D41" w:rsidP="00B03D41">
      <w:pPr>
        <w:pStyle w:val="ConsPlusNormal"/>
        <w:spacing w:before="220"/>
        <w:ind w:firstLine="540"/>
        <w:jc w:val="both"/>
      </w:pPr>
      <w:r>
        <w:t>Помещения лаборатории проектируются из расчета для физико-химических анализов - 12 кв. м, бактериологических и гельминтологических - по 8 кв. м каждое, кладовой - 6 кв. м. При сооружениях биологической обработки жидкой фракции навоза площадь лаборатории предусматривается в соответствии со строительными нормами и правилами.</w:t>
      </w:r>
    </w:p>
    <w:p w:rsidR="00B03D41" w:rsidRDefault="00B03D41" w:rsidP="00B03D41">
      <w:pPr>
        <w:pStyle w:val="ConsPlusNormal"/>
        <w:ind w:firstLine="540"/>
        <w:jc w:val="both"/>
      </w:pPr>
    </w:p>
    <w:p w:rsidR="00B03D41" w:rsidRDefault="00B03D41" w:rsidP="00B03D41">
      <w:pPr>
        <w:pStyle w:val="ConsPlusTitle"/>
        <w:jc w:val="center"/>
        <w:outlineLvl w:val="2"/>
      </w:pPr>
      <w:r>
        <w:t>2. Системы удаления навоза из животноводческих помещений</w:t>
      </w:r>
    </w:p>
    <w:p w:rsidR="00B03D41" w:rsidRDefault="00B03D41" w:rsidP="00B03D41">
      <w:pPr>
        <w:pStyle w:val="ConsPlusNormal"/>
        <w:ind w:firstLine="540"/>
        <w:jc w:val="both"/>
      </w:pPr>
    </w:p>
    <w:p w:rsidR="00B03D41" w:rsidRDefault="00B03D41" w:rsidP="00B03D41">
      <w:pPr>
        <w:pStyle w:val="ConsPlusNormal"/>
        <w:ind w:firstLine="540"/>
        <w:jc w:val="both"/>
      </w:pPr>
      <w:r>
        <w:t>2.1. Способы и средства удаления навоза из животноводческих помещений должны обеспечивать своевременное удаление экскрементов при минимальном расходе чистой воды. Технологическое оборудование этих систем должно исключать неблагоприятное воздействие и возможность беспокойства и травмирования животных и обслуживающего персонала.</w:t>
      </w:r>
    </w:p>
    <w:p w:rsidR="00B03D41" w:rsidRDefault="00B03D41" w:rsidP="00B03D41">
      <w:pPr>
        <w:pStyle w:val="ConsPlusNormal"/>
        <w:spacing w:before="220"/>
        <w:ind w:firstLine="540"/>
        <w:jc w:val="both"/>
      </w:pPr>
      <w:r>
        <w:t>2.2. С целью предотвращения накопления на щелевых и сплошных полах патогенных микроорганизмов и яиц гельминтов рекомендуется проводить механическую очистку и периодический смыв водой указанных поверхностей не реже одного раза в неделю. Для этих целей можно использовать условно чистые воды от ТЭЦ и котельных.</w:t>
      </w:r>
    </w:p>
    <w:p w:rsidR="00B03D41" w:rsidRDefault="00B03D41" w:rsidP="00B03D41">
      <w:pPr>
        <w:pStyle w:val="ConsPlusNormal"/>
        <w:spacing w:before="220"/>
        <w:ind w:firstLine="540"/>
        <w:jc w:val="both"/>
      </w:pPr>
      <w:r>
        <w:t>Смыв навоза из каналов допускается с помощью осветленных, обеззараженных и дезодорированных производственных сточных вод.</w:t>
      </w:r>
    </w:p>
    <w:p w:rsidR="00B03D41" w:rsidRDefault="00B03D41" w:rsidP="00B03D41">
      <w:pPr>
        <w:pStyle w:val="ConsPlusNormal"/>
        <w:spacing w:before="220"/>
        <w:ind w:firstLine="540"/>
        <w:jc w:val="both"/>
      </w:pPr>
      <w:r>
        <w:t>2.3. Удаление навоза из животноводческих помещений может проводиться механическим и гидравлическим способами.</w:t>
      </w:r>
    </w:p>
    <w:p w:rsidR="00B03D41" w:rsidRDefault="00B03D41" w:rsidP="00B03D41">
      <w:pPr>
        <w:pStyle w:val="ConsPlusNormal"/>
        <w:spacing w:before="220"/>
        <w:ind w:firstLine="540"/>
        <w:jc w:val="both"/>
      </w:pPr>
      <w:r>
        <w:t>2.4. Механическое удаление навоза рекомендуется на фермах крупного рогатого скота при стойлово-пастбищном содержании животных с применением подстилки, в родильных отделениях, профилакториях, при подпольном хранении навоза и на открытых откормочных площадках. Допускается установка скреперных механизмов в каналах, перекрытых решетками.</w:t>
      </w:r>
    </w:p>
    <w:p w:rsidR="00B03D41" w:rsidRDefault="00B03D41" w:rsidP="00B03D41">
      <w:pPr>
        <w:pStyle w:val="ConsPlusNormal"/>
        <w:spacing w:before="220"/>
        <w:ind w:firstLine="540"/>
        <w:jc w:val="both"/>
      </w:pPr>
      <w:r>
        <w:t>Механический способ удаления навоза применим на овцеводческих комплексах, небольших свиноводческих фермах (до 12 тыс. свиней в год) и в свинарниках-маточниках.</w:t>
      </w:r>
    </w:p>
    <w:p w:rsidR="00B03D41" w:rsidRDefault="00B03D41" w:rsidP="00B03D41">
      <w:pPr>
        <w:pStyle w:val="ConsPlusNormal"/>
        <w:spacing w:before="220"/>
        <w:ind w:firstLine="540"/>
        <w:jc w:val="both"/>
      </w:pPr>
      <w:r>
        <w:t>2.5. Гидросмыв допускается на свиноводческих комплексах и в животноводческих помещениях для крупного рогатого скота при наличии благоприятных условий для использования стоков на сельскохозяйственных угодьях.</w:t>
      </w:r>
    </w:p>
    <w:p w:rsidR="00B03D41" w:rsidRDefault="00B03D41" w:rsidP="00B03D41">
      <w:pPr>
        <w:pStyle w:val="ConsPlusNormal"/>
        <w:spacing w:before="220"/>
        <w:ind w:firstLine="540"/>
        <w:jc w:val="both"/>
      </w:pPr>
      <w:r>
        <w:t>2.6. Самотечная система непрерывного действия рекомендуется в помещениях для крупного рогатого скота при содержании животных без подстилки и кормлении сочными кормами, а также в свинарниках при кормлении комбикормами без использования силоса и зеленой массы. Эту систему не следует применять в свинарниках-маточниках.</w:t>
      </w:r>
    </w:p>
    <w:p w:rsidR="00B03D41" w:rsidRDefault="00B03D41" w:rsidP="00B03D41">
      <w:pPr>
        <w:pStyle w:val="ConsPlusNormal"/>
        <w:spacing w:before="220"/>
        <w:ind w:firstLine="540"/>
        <w:jc w:val="both"/>
      </w:pPr>
      <w:r>
        <w:t>Самотечная система периодического действия может предусматриваться в животноводческих помещениях для крупного рогатого скота.</w:t>
      </w:r>
    </w:p>
    <w:p w:rsidR="00B03D41" w:rsidRDefault="00B03D41" w:rsidP="00B03D41">
      <w:pPr>
        <w:pStyle w:val="ConsPlusNormal"/>
        <w:spacing w:before="220"/>
        <w:ind w:firstLine="540"/>
        <w:jc w:val="both"/>
      </w:pPr>
      <w:r>
        <w:t>2.7. В каналах для удаления навоза должны быть предусмотрены затворы, препятствующие попаданию газов в помещение.</w:t>
      </w:r>
    </w:p>
    <w:p w:rsidR="00B03D41" w:rsidRDefault="00B03D41" w:rsidP="00B03D41">
      <w:pPr>
        <w:pStyle w:val="ConsPlusNormal"/>
        <w:spacing w:before="220"/>
        <w:ind w:firstLine="540"/>
        <w:jc w:val="both"/>
      </w:pPr>
      <w:r>
        <w:t xml:space="preserve">2.8. Глубина каналов рассчитывается не только на процесс удаления навоза, но и на вытяжку воздуха непосредственно из них. В связи с этим увеличивают против расчетной глубину каналов: при самотечной системе непрерывного действия на 25 см, при самотечной системе периодического </w:t>
      </w:r>
      <w:r>
        <w:lastRenderedPageBreak/>
        <w:t>действия и при механических способах - на 35 см. При хранении навоза под полом должна предусматриваться вытяжная вентиляция, минимальное расстояние от решетчатого пола до уровня навоза должно быть не менее 1 м в коровниках и 0,35 м в кошарах (содержание животных подстилочное).</w:t>
      </w:r>
    </w:p>
    <w:p w:rsidR="00B03D41" w:rsidRDefault="00B03D41" w:rsidP="00B03D41">
      <w:pPr>
        <w:pStyle w:val="ConsPlusNormal"/>
        <w:spacing w:before="220"/>
        <w:ind w:firstLine="540"/>
        <w:jc w:val="both"/>
      </w:pPr>
      <w:r>
        <w:t>2.9. Удаление загрязненного воздуха по всей длине каждого канала или подпольного хранилища должно быть равномерным. Недопустимо локальное удаление загрязненного воздуха только из прилежащих к вентиляторам участков помещения, так как остальные участки будут источником загрязнения воздуха помещения и ухудшения его микроклимата.</w:t>
      </w:r>
    </w:p>
    <w:p w:rsidR="00B03D41" w:rsidRDefault="00B03D41" w:rsidP="00B03D41">
      <w:pPr>
        <w:pStyle w:val="ConsPlusNormal"/>
        <w:spacing w:before="220"/>
        <w:ind w:firstLine="540"/>
        <w:jc w:val="both"/>
      </w:pPr>
      <w:r>
        <w:t xml:space="preserve">2.10. Суммарный объем воздуха, удаляемого из каналов свинарника или из подпольного навозохранилища коровника, должен составлять не менее 50%, из каналов коровника и телятника - не менее 30% воздухообмена, оставшаяся часть его удаляется из нижней зоны помещения, </w:t>
      </w:r>
      <w:proofErr w:type="gramStart"/>
      <w:r>
        <w:t>например</w:t>
      </w:r>
      <w:proofErr w:type="gramEnd"/>
      <w:r>
        <w:t xml:space="preserve"> из-под кормушек и т.п.</w:t>
      </w:r>
    </w:p>
    <w:p w:rsidR="00B03D41" w:rsidRDefault="00B03D41" w:rsidP="00B03D41">
      <w:pPr>
        <w:pStyle w:val="ConsPlusNormal"/>
        <w:spacing w:before="220"/>
        <w:ind w:firstLine="540"/>
        <w:jc w:val="both"/>
      </w:pPr>
      <w:r>
        <w:t xml:space="preserve">2.11. С целью предупреждения затекания навоза в отверстия вытяжной системы вентиляции необходимо предусматривать соответствующую защиту, </w:t>
      </w:r>
      <w:proofErr w:type="gramStart"/>
      <w:r>
        <w:t>например</w:t>
      </w:r>
      <w:proofErr w:type="gramEnd"/>
      <w:r>
        <w:t xml:space="preserve"> водоотводящие козырьки, размещение патрубков в глубине ниши стенки канала и т.п., а от заселения воздуховодов грызунами - закрытие отверстий сетками.</w:t>
      </w:r>
    </w:p>
    <w:p w:rsidR="00B03D41" w:rsidRDefault="00B03D41" w:rsidP="00B03D41">
      <w:pPr>
        <w:pStyle w:val="ConsPlusNormal"/>
        <w:spacing w:before="220"/>
        <w:ind w:firstLine="540"/>
        <w:jc w:val="both"/>
      </w:pPr>
      <w:r>
        <w:t>2.12. Для периодического или постоянного промывания каналов в их начале (чаще всего в торце здания) должны быть размещены смывные насадки, соединенные трубопроводом с системой оборотного водоснабжения.</w:t>
      </w:r>
    </w:p>
    <w:p w:rsidR="00B03D41" w:rsidRDefault="00B03D41" w:rsidP="00B03D41">
      <w:pPr>
        <w:pStyle w:val="ConsPlusNormal"/>
        <w:spacing w:before="220"/>
        <w:ind w:firstLine="540"/>
        <w:jc w:val="both"/>
      </w:pPr>
      <w:r>
        <w:t>2.13. Для предупреждения разбрызгивания и накопления навоза в зоне смывных насадок следует размещать над ними сплошной настил на расстоянии не менее 1 м от решеток.</w:t>
      </w:r>
    </w:p>
    <w:p w:rsidR="00B03D41" w:rsidRDefault="00B03D41" w:rsidP="00B03D41">
      <w:pPr>
        <w:pStyle w:val="ConsPlusNormal"/>
        <w:spacing w:before="220"/>
        <w:ind w:firstLine="540"/>
        <w:jc w:val="both"/>
      </w:pPr>
      <w:r>
        <w:t>2.14. Вода рециркуляционной (оборотной) системы должна быть очищена, дезодорирована и обеззаражена. Для этих же целей можно использовать воду, очищенную в рыбоводно-биологических прудах. Забор воды осуществляют из емкости для очищенной жидкости.</w:t>
      </w:r>
    </w:p>
    <w:p w:rsidR="00B03D41" w:rsidRDefault="00B03D41" w:rsidP="00B03D41">
      <w:pPr>
        <w:pStyle w:val="ConsPlusNormal"/>
        <w:spacing w:before="220"/>
        <w:ind w:firstLine="540"/>
        <w:jc w:val="both"/>
      </w:pPr>
      <w:r>
        <w:t>2.15. В состав рециркуляционных (оборотных) систем должны входить установки для разделения навоза на жидкую и твердую фракции, установки для осветления жидкой фракции, сооружения для дезодорации и обеззараживания очищенных стоков.</w:t>
      </w:r>
    </w:p>
    <w:p w:rsidR="00B03D41" w:rsidRDefault="00B03D41" w:rsidP="00B03D41">
      <w:pPr>
        <w:pStyle w:val="ConsPlusNormal"/>
        <w:spacing w:before="220"/>
        <w:ind w:firstLine="540"/>
        <w:jc w:val="both"/>
      </w:pPr>
      <w:r>
        <w:t>2.16. Поперечные каналы в помещениях должны быть закрытого типа, т.е. недопустимо размещение над ними щелевого настила. Их целесообразно размещать под полами коридоров или других подсобных помещений.</w:t>
      </w:r>
    </w:p>
    <w:p w:rsidR="00B03D41" w:rsidRDefault="00B03D41" w:rsidP="00B03D41">
      <w:pPr>
        <w:pStyle w:val="ConsPlusNormal"/>
        <w:spacing w:before="220"/>
        <w:ind w:firstLine="540"/>
        <w:jc w:val="both"/>
      </w:pPr>
      <w:r>
        <w:t>2.17. В подпольных навозохранилищах необходимо предусматривать системы отвода навозной жижи в жижесборники.</w:t>
      </w:r>
    </w:p>
    <w:p w:rsidR="00B03D41" w:rsidRDefault="00B03D41" w:rsidP="00B03D41">
      <w:pPr>
        <w:pStyle w:val="ConsPlusNormal"/>
        <w:spacing w:before="220"/>
        <w:ind w:firstLine="540"/>
        <w:jc w:val="both"/>
      </w:pPr>
      <w:r>
        <w:t>2.18. Подпольное хранение навоза не обеспечивает его полного обеззараживания, поэтому при такой технологии необходимо предусматривать один из способов обеззараживания навоза.</w:t>
      </w:r>
    </w:p>
    <w:p w:rsidR="00B03D41" w:rsidRDefault="00B03D41" w:rsidP="00B03D41">
      <w:pPr>
        <w:pStyle w:val="ConsPlusNormal"/>
        <w:ind w:firstLine="540"/>
        <w:jc w:val="both"/>
      </w:pPr>
    </w:p>
    <w:p w:rsidR="00B03D41" w:rsidRDefault="00B03D41" w:rsidP="00B03D41">
      <w:pPr>
        <w:pStyle w:val="ConsPlusTitle"/>
        <w:jc w:val="center"/>
        <w:outlineLvl w:val="2"/>
      </w:pPr>
      <w:r>
        <w:t>3. Транспортирование и хранение навоза</w:t>
      </w:r>
    </w:p>
    <w:p w:rsidR="00B03D41" w:rsidRDefault="00B03D41" w:rsidP="00B03D41">
      <w:pPr>
        <w:pStyle w:val="ConsPlusNormal"/>
        <w:ind w:firstLine="540"/>
        <w:jc w:val="both"/>
      </w:pPr>
    </w:p>
    <w:p w:rsidR="00B03D41" w:rsidRDefault="00B03D41" w:rsidP="00B03D41">
      <w:pPr>
        <w:pStyle w:val="ConsPlusNormal"/>
        <w:ind w:firstLine="540"/>
        <w:jc w:val="both"/>
      </w:pPr>
      <w:r>
        <w:t>3.1. Транспортирование навоза любым способом не должно загрязнять территорию комплексов и ферм.</w:t>
      </w:r>
    </w:p>
    <w:p w:rsidR="00B03D41" w:rsidRDefault="00B03D41" w:rsidP="00B03D41">
      <w:pPr>
        <w:pStyle w:val="ConsPlusNormal"/>
        <w:spacing w:before="220"/>
        <w:ind w:firstLine="540"/>
        <w:jc w:val="both"/>
      </w:pPr>
      <w:r>
        <w:t>Транспортирование жидкого навоза к местам сельскохозяйственного использования рекомендуется осуществлять по трубопроводам. При небольших объемах навоза (на комплексах менее 12 тыс. свиней в год или 1000 коров) допускается использование мобильного транспорта.</w:t>
      </w:r>
    </w:p>
    <w:p w:rsidR="00B03D41" w:rsidRDefault="00B03D41" w:rsidP="00B03D41">
      <w:pPr>
        <w:pStyle w:val="ConsPlusNormal"/>
        <w:spacing w:before="220"/>
        <w:ind w:firstLine="540"/>
        <w:jc w:val="both"/>
      </w:pPr>
      <w:r>
        <w:t>3.2. Для предотвращения накопления навоза в трубах следует предусматривать промывку трубопровода водой или осветленными стоками.</w:t>
      </w:r>
    </w:p>
    <w:p w:rsidR="00B03D41" w:rsidRDefault="00B03D41" w:rsidP="00B03D41">
      <w:pPr>
        <w:pStyle w:val="ConsPlusNormal"/>
        <w:spacing w:before="220"/>
        <w:ind w:firstLine="540"/>
        <w:jc w:val="both"/>
      </w:pPr>
      <w:r>
        <w:lastRenderedPageBreak/>
        <w:t>3.3. Допускается промывка коллектора за пределами животноводческого здания необеззараженными стоками.</w:t>
      </w:r>
    </w:p>
    <w:p w:rsidR="00B03D41" w:rsidRDefault="00B03D41" w:rsidP="00B03D41">
      <w:pPr>
        <w:pStyle w:val="ConsPlusNormal"/>
        <w:spacing w:before="220"/>
        <w:ind w:firstLine="540"/>
        <w:jc w:val="both"/>
      </w:pPr>
      <w:r>
        <w:t>3.4. Мобильный транспорт, используемый на перевозках навоза, должен быть обеспечен герметическими емкостями, легко очищаемыми и дезинфицируемыми, его нельзя использовать для других целей.</w:t>
      </w:r>
    </w:p>
    <w:p w:rsidR="00B03D41" w:rsidRDefault="00B03D41" w:rsidP="00B03D41">
      <w:pPr>
        <w:pStyle w:val="ConsPlusNormal"/>
        <w:spacing w:before="220"/>
        <w:ind w:firstLine="540"/>
        <w:jc w:val="both"/>
      </w:pPr>
      <w:r>
        <w:t>3.5. Емкости навозохранилища рассчитываются с учетом периода накопления, а также сроков выдерживания навоза (при обеззараживании методом выдерживания) перед использованием.</w:t>
      </w:r>
    </w:p>
    <w:p w:rsidR="00B03D41" w:rsidRDefault="00B03D41" w:rsidP="00B03D41">
      <w:pPr>
        <w:pStyle w:val="ConsPlusNormal"/>
        <w:ind w:firstLine="540"/>
        <w:jc w:val="both"/>
      </w:pPr>
    </w:p>
    <w:p w:rsidR="00B03D41" w:rsidRDefault="00B03D41" w:rsidP="00B03D41">
      <w:pPr>
        <w:pStyle w:val="ConsPlusTitle"/>
        <w:jc w:val="center"/>
        <w:outlineLvl w:val="2"/>
      </w:pPr>
      <w:r>
        <w:t>4. Обеззараживание навоза и сточной жидкости</w:t>
      </w:r>
    </w:p>
    <w:p w:rsidR="00B03D41" w:rsidRDefault="00B03D41" w:rsidP="00B03D41">
      <w:pPr>
        <w:pStyle w:val="ConsPlusNormal"/>
        <w:ind w:firstLine="540"/>
        <w:jc w:val="both"/>
      </w:pPr>
    </w:p>
    <w:p w:rsidR="00B03D41" w:rsidRDefault="00B03D41" w:rsidP="00B03D41">
      <w:pPr>
        <w:pStyle w:val="ConsPlusNormal"/>
        <w:ind w:firstLine="540"/>
        <w:jc w:val="both"/>
      </w:pPr>
      <w:r>
        <w:t>4.1. На каждом животноводческом комплексе должны быть предусмотрены способ и технические средства для обеззараживания навоза. Для этой цели могут использоваться: длительное выдерживание, химический, биологический или термический способы.</w:t>
      </w:r>
    </w:p>
    <w:p w:rsidR="00B03D41" w:rsidRDefault="00B03D41" w:rsidP="00B03D41">
      <w:pPr>
        <w:pStyle w:val="ConsPlusNormal"/>
        <w:spacing w:before="220"/>
        <w:ind w:firstLine="540"/>
        <w:jc w:val="both"/>
      </w:pPr>
      <w:r>
        <w:t>4.2. На очистных сооружениях комплекса следует иметь карантинные емкости для промежуточного выдерживания навоза, оснащенные перемешивающими устройствами. Емкости должны обеспечивать шестисуточное хранение навоза для уточнения эпизоотической обстановки комплекса и отделения инфицированного навоза от незараженного. В течение указанного периода в эти емкости нельзя добавлять и выгружать из них навоз. Причем емкости должны быть изолированы друг от друга для исключения возможности попадания навоза в соседние емкости в период наполнения или освобождения одной из них.</w:t>
      </w:r>
    </w:p>
    <w:p w:rsidR="00B03D41" w:rsidRDefault="00B03D41" w:rsidP="00B03D41">
      <w:pPr>
        <w:pStyle w:val="ConsPlusNormal"/>
        <w:spacing w:before="220"/>
        <w:ind w:firstLine="540"/>
        <w:jc w:val="both"/>
      </w:pPr>
      <w:r>
        <w:t>Если в течение 6 суток на комплексе не будет зарегистрировано случаев инфекционных заболеваний среди животных, то массу из карантинного хранилища транспортируют для дальнейшей обработки и использования. В случае возникновения эпизоотии всю поступающую массу навоза (до разделения ее на фракции), начиная с промежуточного хранилища, необходимо обеззараживать, после чего обрабатывать и использовать, как принято по технологии.</w:t>
      </w:r>
    </w:p>
    <w:p w:rsidR="00B03D41" w:rsidRDefault="00B03D41" w:rsidP="00B03D41">
      <w:pPr>
        <w:pStyle w:val="ConsPlusNormal"/>
        <w:spacing w:before="220"/>
        <w:ind w:firstLine="540"/>
        <w:jc w:val="both"/>
      </w:pPr>
      <w:r>
        <w:t>4.3. Для обеззараживания навоза методом выдерживания следует емкость хранилищ принимать из расчета выдерживания навоза крупного рогатого скота в течение 6 месяцев, а свиного - 12 месяцев. Хранилища должны быть секционными, их огораживают. Однако этот метод неприемлем для обеззараживания навоза, обсемененного устойчивыми микроорганизмами (возбудителями туберкулеза, сибирской язвы и др.), а также для зон низких температур, где патогенные микроорганизмы выживают значительно дольше указанных сроков.</w:t>
      </w:r>
    </w:p>
    <w:p w:rsidR="00B03D41" w:rsidRDefault="00B03D41" w:rsidP="00B03D41">
      <w:pPr>
        <w:pStyle w:val="ConsPlusNormal"/>
        <w:spacing w:before="220"/>
        <w:ind w:firstLine="540"/>
        <w:jc w:val="both"/>
      </w:pPr>
      <w:r>
        <w:t>4.4. Для хранения твердой фракции навоза на время обеззараживания должны предусматриваться водонепроницаемые площадки с твердым покрытием, имеющие уклон в сторону водоотводящих канав. Выделяющаяся из навоза жидкость вместе с атмосферными осадками должна собираться и направляться в жижесборник для обеззараживания.</w:t>
      </w:r>
    </w:p>
    <w:p w:rsidR="00B03D41" w:rsidRDefault="00B03D41" w:rsidP="00B03D41">
      <w:pPr>
        <w:pStyle w:val="ConsPlusNormal"/>
        <w:spacing w:before="220"/>
        <w:ind w:firstLine="540"/>
        <w:jc w:val="both"/>
      </w:pPr>
      <w:r>
        <w:t>4.5. Твердую фракцию навоза влажностью до 70% рекомендуется обеззараживать от возбудителей инфекционных и инвазионных болезней биотермическим способом. Навоз укладывают в штабеля рыхло высотой до 2 м, шириной 2,5 - 3,5 м (длина произвольная) и обкладывают обеззараженной твердой фракцией навоза, сфагновым торфом или соломой слоем 20 см.</w:t>
      </w:r>
    </w:p>
    <w:p w:rsidR="00B03D41" w:rsidRDefault="00B03D41" w:rsidP="00B03D41">
      <w:pPr>
        <w:pStyle w:val="ConsPlusNormal"/>
        <w:spacing w:before="220"/>
        <w:ind w:firstLine="540"/>
        <w:jc w:val="both"/>
      </w:pPr>
      <w:r>
        <w:t>Время выдерживания в штабелях в теплое время года - один месяц, в холодное - два месяца. Началом срока обеззараживания навоза следует считать день подъема температуры в штабеле до 60 °C.</w:t>
      </w:r>
    </w:p>
    <w:p w:rsidR="00B03D41" w:rsidRDefault="00B03D41" w:rsidP="00B03D41">
      <w:pPr>
        <w:pStyle w:val="ConsPlusNormal"/>
        <w:spacing w:before="220"/>
        <w:ind w:firstLine="540"/>
        <w:jc w:val="both"/>
      </w:pPr>
      <w:r>
        <w:t>4.6. Твердую фракцию навоза влажностью выше 70% можно обеззараживать в смеси с поглотителями влаги: измельченной соломой, сфагновым торфом или навозом, прошедшим биотермическую обработку, или другим влагопоглотителем.</w:t>
      </w:r>
    </w:p>
    <w:p w:rsidR="00B03D41" w:rsidRDefault="00B03D41" w:rsidP="00B03D41">
      <w:pPr>
        <w:pStyle w:val="ConsPlusNormal"/>
        <w:spacing w:before="220"/>
        <w:ind w:firstLine="540"/>
        <w:jc w:val="both"/>
      </w:pPr>
      <w:r>
        <w:lastRenderedPageBreak/>
        <w:t xml:space="preserve">Допускается обеззараживать навоз и осадок сточных вод, имеющих влажность выше 70%, путем компостирования в течение 5 - 6 месяцев, из которых 2 - 3 месяца должны приходиться на теплое время года. При этом температура </w:t>
      </w:r>
      <w:proofErr w:type="gramStart"/>
      <w:r>
        <w:t>во всех частям компоста</w:t>
      </w:r>
      <w:proofErr w:type="gramEnd"/>
      <w:r>
        <w:t xml:space="preserve"> должна быть не менее 60 °C.</w:t>
      </w:r>
    </w:p>
    <w:p w:rsidR="00B03D41" w:rsidRDefault="00B03D41" w:rsidP="00B03D41">
      <w:pPr>
        <w:pStyle w:val="ConsPlusNormal"/>
        <w:spacing w:before="220"/>
        <w:ind w:firstLine="540"/>
        <w:jc w:val="both"/>
      </w:pPr>
      <w:r>
        <w:t>4.7. Навоз, инфицированный возбудителями особо опасных заболеваний, следует обеззараживать до компостирования.</w:t>
      </w:r>
    </w:p>
    <w:p w:rsidR="00B03D41" w:rsidRDefault="00B03D41" w:rsidP="00B03D41">
      <w:pPr>
        <w:pStyle w:val="ConsPlusNormal"/>
        <w:spacing w:before="220"/>
        <w:ind w:firstLine="540"/>
        <w:jc w:val="both"/>
      </w:pPr>
      <w:r>
        <w:t>4.8. При возникновении эпизоотий обеззараживание жидкого навоза и сточной жидкости рекомендуется проводить химическим способом с помощью формальдегида, аммиака, хлора. Формальдегид не действует на возбудителей инвазионных заболеваний.</w:t>
      </w:r>
    </w:p>
    <w:p w:rsidR="00B03D41" w:rsidRDefault="00B03D41" w:rsidP="00B03D41">
      <w:pPr>
        <w:pStyle w:val="ConsPlusNormal"/>
        <w:spacing w:before="220"/>
        <w:ind w:firstLine="540"/>
        <w:jc w:val="both"/>
      </w:pPr>
      <w:r>
        <w:t>4.9. Обеззараживание жидкого навоза, ила и осадка стоков с помощью аммиака производится при следующих нормах расхода реагента:</w:t>
      </w:r>
    </w:p>
    <w:p w:rsidR="00B03D41" w:rsidRDefault="00B03D41" w:rsidP="00B03D41">
      <w:pPr>
        <w:pStyle w:val="ConsPlusNormal"/>
        <w:spacing w:before="220"/>
        <w:ind w:firstLine="540"/>
        <w:jc w:val="both"/>
      </w:pPr>
      <w:r>
        <w:t>- в теплое время года (при температуре навоза от 18 °C и выше) - 3% к объему навоза и экспозиции 5 суток;</w:t>
      </w:r>
    </w:p>
    <w:p w:rsidR="00B03D41" w:rsidRDefault="00B03D41" w:rsidP="00B03D41">
      <w:pPr>
        <w:pStyle w:val="ConsPlusNormal"/>
        <w:spacing w:before="220"/>
        <w:ind w:firstLine="540"/>
        <w:jc w:val="both"/>
      </w:pPr>
      <w:r>
        <w:t>- в холодное время года (при температуре навоза до 3 °C) - 4% и экспозиции 18 суток.</w:t>
      </w:r>
    </w:p>
    <w:p w:rsidR="00B03D41" w:rsidRDefault="00B03D41" w:rsidP="00B03D41">
      <w:pPr>
        <w:pStyle w:val="ConsPlusNormal"/>
        <w:spacing w:before="220"/>
        <w:ind w:firstLine="540"/>
        <w:jc w:val="both"/>
      </w:pPr>
      <w:bookmarkStart w:id="24" w:name="P3042"/>
      <w:bookmarkEnd w:id="24"/>
      <w:r>
        <w:t>4.10. Обеззараживание жидкого навоза с помощью формальдегида производится при следующих нормах расхода реагента:</w:t>
      </w:r>
    </w:p>
    <w:p w:rsidR="00B03D41" w:rsidRDefault="00B03D41" w:rsidP="00B03D41">
      <w:pPr>
        <w:pStyle w:val="ConsPlusNormal"/>
        <w:spacing w:before="220"/>
        <w:ind w:firstLine="540"/>
        <w:jc w:val="both"/>
      </w:pPr>
      <w:r>
        <w:t>- для навоза с комплексов, неблагополучных по сальмонеллезам или колибактериозу - от 0,04 до 0,16% (обеззараживание наступает через 24 часа при условии периодической гомогенизации в течение 3 часов);</w:t>
      </w:r>
    </w:p>
    <w:p w:rsidR="00B03D41" w:rsidRDefault="00B03D41" w:rsidP="00B03D41">
      <w:pPr>
        <w:pStyle w:val="ConsPlusNormal"/>
        <w:spacing w:before="220"/>
        <w:ind w:firstLine="540"/>
        <w:jc w:val="both"/>
      </w:pPr>
      <w:r>
        <w:t>- для навоза, обсемененного возбудителями ящура и болезни Ауески - 0,3% (обеззараживание наступает через 72 часа при условии периодической гомогенизации в течение 6 часов).</w:t>
      </w:r>
    </w:p>
    <w:p w:rsidR="00B03D41" w:rsidRDefault="00B03D41" w:rsidP="00B03D41">
      <w:pPr>
        <w:pStyle w:val="ConsPlusNormal"/>
        <w:spacing w:before="220"/>
        <w:ind w:firstLine="540"/>
        <w:jc w:val="both"/>
      </w:pPr>
      <w:r>
        <w:t xml:space="preserve">4.11. В хозяйствах, где принята полная биологическая очистка всех производственных стоков, сточные воды обеззараживают хлорированием. Обеззараживание должно проектироваться в соответствии со </w:t>
      </w:r>
      <w:hyperlink r:id="rId32" w:history="1">
        <w:r>
          <w:rPr>
            <w:rStyle w:val="a3"/>
            <w:u w:val="none"/>
          </w:rPr>
          <w:t>СНиП</w:t>
        </w:r>
      </w:hyperlink>
      <w:r>
        <w:t xml:space="preserve"> "Канализация. Наружные сети и сооружения".</w:t>
      </w:r>
    </w:p>
    <w:p w:rsidR="00B03D41" w:rsidRDefault="00B03D41" w:rsidP="00B03D41">
      <w:pPr>
        <w:pStyle w:val="ConsPlusNormal"/>
        <w:spacing w:before="220"/>
        <w:ind w:firstLine="540"/>
        <w:jc w:val="both"/>
      </w:pPr>
      <w:r>
        <w:t>Примечание: Контроль качества обеззараживания - коли-индекс 1000/л, при остаточном хлоре не менее 1,5 мг/л.</w:t>
      </w:r>
    </w:p>
    <w:p w:rsidR="00B03D41" w:rsidRDefault="00B03D41" w:rsidP="00B03D41">
      <w:pPr>
        <w:pStyle w:val="ConsPlusNormal"/>
        <w:spacing w:before="220"/>
        <w:ind w:firstLine="540"/>
        <w:jc w:val="both"/>
      </w:pPr>
      <w:r>
        <w:t>4.12. Из биологических методов обеззараживания жидкого навоза эффективны методы интенсивного окисления и термофильного сбраживания в метантенках.</w:t>
      </w:r>
    </w:p>
    <w:p w:rsidR="00B03D41" w:rsidRDefault="00B03D41" w:rsidP="00B03D41">
      <w:pPr>
        <w:pStyle w:val="ConsPlusNormal"/>
        <w:spacing w:before="220"/>
        <w:ind w:firstLine="540"/>
        <w:jc w:val="both"/>
      </w:pPr>
      <w:r>
        <w:t>Интенсивное окисление навоза проводится при температуре 60 °C в течение четырех суток, при этом достигается не только его обеззараживание, но и дезодорация.</w:t>
      </w:r>
    </w:p>
    <w:p w:rsidR="00B03D41" w:rsidRDefault="00B03D41" w:rsidP="00B03D41">
      <w:pPr>
        <w:pStyle w:val="ConsPlusNormal"/>
        <w:spacing w:before="220"/>
        <w:ind w:firstLine="540"/>
        <w:jc w:val="both"/>
      </w:pPr>
      <w:r>
        <w:t>Использование метода интенсивного окисления с применением термофильной закваски позволяет сократить обеззараживание жидкого навоза на одни сутки.</w:t>
      </w:r>
    </w:p>
    <w:p w:rsidR="00B03D41" w:rsidRDefault="00B03D41" w:rsidP="00B03D41">
      <w:pPr>
        <w:pStyle w:val="ConsPlusNormal"/>
        <w:spacing w:before="220"/>
        <w:ind w:firstLine="540"/>
        <w:jc w:val="both"/>
      </w:pPr>
      <w:r>
        <w:t>Обеззараживание навоза в метантенках достигается при температуре 55 °C и сбраживании его в течение 3 - 8 суток (в зависимости от технологии). В указанный период подача навоза в метантенки не допускается.</w:t>
      </w:r>
    </w:p>
    <w:p w:rsidR="00B03D41" w:rsidRDefault="00B03D41" w:rsidP="00B03D41">
      <w:pPr>
        <w:pStyle w:val="ConsPlusNormal"/>
        <w:spacing w:before="220"/>
        <w:ind w:firstLine="540"/>
        <w:jc w:val="both"/>
      </w:pPr>
      <w:r>
        <w:t>4.13. Термический способ обеззараживания жидкого навоза осуществляется с использованием пароструйных установок и аппаратов контактного нагрева с погружными горелками.</w:t>
      </w:r>
    </w:p>
    <w:p w:rsidR="00B03D41" w:rsidRDefault="00B03D41" w:rsidP="00B03D41">
      <w:pPr>
        <w:pStyle w:val="ConsPlusNormal"/>
        <w:spacing w:before="220"/>
        <w:ind w:firstLine="540"/>
        <w:jc w:val="both"/>
      </w:pPr>
      <w:r>
        <w:t>4.14. При тепловой обработке жидкого навоза, осадка и ила с помощью пароструйной установки (температура 130 °C, давление 0,2 МПа) обеззараживание наступает через 10 минут. Возбудители споровых микроорганизмов погибают при такой обработке через 25 минут.</w:t>
      </w:r>
    </w:p>
    <w:p w:rsidR="00B03D41" w:rsidRDefault="00B03D41" w:rsidP="00B03D41">
      <w:pPr>
        <w:pStyle w:val="ConsPlusNormal"/>
        <w:spacing w:before="220"/>
        <w:ind w:firstLine="540"/>
        <w:jc w:val="both"/>
      </w:pPr>
      <w:r>
        <w:lastRenderedPageBreak/>
        <w:t xml:space="preserve">4.15. При использовании аппаратов контактного нагрева с погружными горелками дегельминтизация достигается при температуре 60 °C, а дезинфекция при 70 °C с добавлением формальдегида (норма расхода реагента - см. </w:t>
      </w:r>
      <w:hyperlink w:anchor="P3042" w:history="1">
        <w:r>
          <w:rPr>
            <w:rStyle w:val="a3"/>
            <w:u w:val="none"/>
          </w:rPr>
          <w:t>п. 4.10</w:t>
        </w:r>
      </w:hyperlink>
      <w:r>
        <w:t>).</w:t>
      </w:r>
    </w:p>
    <w:p w:rsidR="00B03D41" w:rsidRDefault="00B03D41" w:rsidP="00B03D41">
      <w:pPr>
        <w:pStyle w:val="ConsPlusNormal"/>
        <w:ind w:firstLine="540"/>
        <w:jc w:val="both"/>
      </w:pPr>
    </w:p>
    <w:p w:rsidR="00B03D41" w:rsidRDefault="00B03D41" w:rsidP="00B03D41">
      <w:pPr>
        <w:pStyle w:val="ConsPlusTitle"/>
        <w:jc w:val="center"/>
        <w:outlineLvl w:val="2"/>
      </w:pPr>
      <w:r>
        <w:t>5. Утилизация навоза и стоков</w:t>
      </w:r>
    </w:p>
    <w:p w:rsidR="00B03D41" w:rsidRDefault="00B03D41" w:rsidP="00B03D41">
      <w:pPr>
        <w:pStyle w:val="ConsPlusNormal"/>
        <w:ind w:firstLine="540"/>
        <w:jc w:val="both"/>
      </w:pPr>
    </w:p>
    <w:p w:rsidR="00B03D41" w:rsidRDefault="00B03D41" w:rsidP="00B03D41">
      <w:pPr>
        <w:pStyle w:val="ConsPlusNormal"/>
        <w:ind w:firstLine="540"/>
        <w:jc w:val="both"/>
      </w:pPr>
      <w:r>
        <w:t>5.1. Навоз и стоки животноводческих комплексов и ферм рекомендуется использовать на сельскохозяйственных угодьях в качестве органического удобрения.</w:t>
      </w:r>
    </w:p>
    <w:p w:rsidR="00B03D41" w:rsidRDefault="00B03D41" w:rsidP="00B03D41">
      <w:pPr>
        <w:pStyle w:val="ConsPlusNormal"/>
        <w:spacing w:before="220"/>
        <w:ind w:firstLine="540"/>
        <w:jc w:val="both"/>
      </w:pPr>
      <w:r>
        <w:t>5.2. При орошении кормовых угодий не допускается утилизировать бытовые сточные воды населенных пунктов на участках, предназначенных для внесения навоза и стоков животноводческих ферм и комплексов.</w:t>
      </w:r>
    </w:p>
    <w:p w:rsidR="00B03D41" w:rsidRDefault="00B03D41" w:rsidP="00B03D41">
      <w:pPr>
        <w:pStyle w:val="ConsPlusNormal"/>
        <w:spacing w:before="220"/>
        <w:ind w:firstLine="540"/>
        <w:jc w:val="both"/>
      </w:pPr>
      <w:r>
        <w:t>5.3. Устройство мелиоративных объектов с использованием стоков и навоза запрещено на территориях:</w:t>
      </w:r>
    </w:p>
    <w:p w:rsidR="00B03D41" w:rsidRDefault="00B03D41" w:rsidP="00B03D41">
      <w:pPr>
        <w:pStyle w:val="ConsPlusNormal"/>
        <w:spacing w:before="220"/>
        <w:ind w:firstLine="540"/>
        <w:jc w:val="both"/>
      </w:pPr>
      <w:r>
        <w:t>- I и II поясов зон санитарной охраны источников питьевого и хозяйственно-бытового водоснабжения;</w:t>
      </w:r>
    </w:p>
    <w:p w:rsidR="00B03D41" w:rsidRDefault="00B03D41" w:rsidP="00B03D41">
      <w:pPr>
        <w:pStyle w:val="ConsPlusNormal"/>
        <w:spacing w:before="220"/>
        <w:ind w:firstLine="540"/>
        <w:jc w:val="both"/>
      </w:pPr>
      <w:r>
        <w:t>- во всех трех зонах санитарной охраны курортов;</w:t>
      </w:r>
    </w:p>
    <w:p w:rsidR="00B03D41" w:rsidRDefault="00B03D41" w:rsidP="00B03D41">
      <w:pPr>
        <w:pStyle w:val="ConsPlusNormal"/>
        <w:spacing w:before="220"/>
        <w:ind w:firstLine="540"/>
        <w:jc w:val="both"/>
      </w:pPr>
      <w:r>
        <w:t>- с выходом на поверхность сильнотрещиноватых пород.</w:t>
      </w:r>
    </w:p>
    <w:p w:rsidR="00B03D41" w:rsidRDefault="00B03D41" w:rsidP="00B03D41">
      <w:pPr>
        <w:pStyle w:val="ConsPlusNormal"/>
        <w:spacing w:before="220"/>
        <w:ind w:firstLine="540"/>
        <w:jc w:val="both"/>
      </w:pPr>
      <w:r>
        <w:t>5.4. Для полей орошения следует отводить земли с общим уклоном до 0,015.</w:t>
      </w:r>
    </w:p>
    <w:p w:rsidR="00B03D41" w:rsidRDefault="00B03D41" w:rsidP="00B03D41">
      <w:pPr>
        <w:pStyle w:val="ConsPlusNormal"/>
        <w:spacing w:before="220"/>
        <w:ind w:firstLine="540"/>
        <w:jc w:val="both"/>
      </w:pPr>
      <w:r>
        <w:t>5.5. Строительство мелиоративной части комплексов допускается на сельскохозяйственных угодьях с залеганием грунтовых вод на глубине не менее 2 м от дневной поверхности. Участки с более высоким уровнем грунтовых вод должны быть оборудованы осушительными системами. Глубина заложения дренажа и расстояние между дренами определяют расчетом. Начальное заложение дрен следует принимать на глубине не менее 1,2 - 1,5 м с уклоном не менее 0,003. Дренажные воды должны направляться в пруды-накопители.</w:t>
      </w:r>
    </w:p>
    <w:p w:rsidR="00B03D41" w:rsidRDefault="00B03D41" w:rsidP="00B03D41">
      <w:pPr>
        <w:pStyle w:val="ConsPlusNormal"/>
        <w:spacing w:before="220"/>
        <w:ind w:firstLine="540"/>
        <w:jc w:val="both"/>
      </w:pPr>
      <w:r>
        <w:t>5.6. Участки, предназначенные для внесения стоков и навоза, должны быть обвалованы вдоль открытых водостоков. Поверхностный сток следует направлять в пруды-накопители.</w:t>
      </w:r>
    </w:p>
    <w:p w:rsidR="00B03D41" w:rsidRDefault="00B03D41" w:rsidP="00B03D41">
      <w:pPr>
        <w:pStyle w:val="ConsPlusNormal"/>
        <w:spacing w:before="220"/>
        <w:ind w:firstLine="540"/>
        <w:jc w:val="both"/>
      </w:pPr>
      <w:r>
        <w:t>5.7. Лесные насаждения должны иметь ширину:</w:t>
      </w:r>
    </w:p>
    <w:p w:rsidR="00B03D41" w:rsidRDefault="00B03D41" w:rsidP="00B03D41">
      <w:pPr>
        <w:pStyle w:val="ConsPlusNormal"/>
        <w:spacing w:before="220"/>
        <w:ind w:firstLine="540"/>
        <w:jc w:val="both"/>
      </w:pPr>
      <w:r>
        <w:t>- по внешним границам орошаемых земель - 30 м;</w:t>
      </w:r>
    </w:p>
    <w:p w:rsidR="00B03D41" w:rsidRDefault="00B03D41" w:rsidP="00B03D41">
      <w:pPr>
        <w:pStyle w:val="ConsPlusNormal"/>
        <w:spacing w:before="220"/>
        <w:ind w:firstLine="540"/>
        <w:jc w:val="both"/>
      </w:pPr>
      <w:r>
        <w:t>- вдоль дорог - 10 м.</w:t>
      </w:r>
    </w:p>
    <w:p w:rsidR="00B03D41" w:rsidRDefault="00B03D41" w:rsidP="00B03D41">
      <w:pPr>
        <w:pStyle w:val="ConsPlusNormal"/>
        <w:spacing w:before="220"/>
        <w:ind w:firstLine="540"/>
        <w:jc w:val="both"/>
      </w:pPr>
      <w:r>
        <w:t>5.8. Внесение жидкого навоза на поля может осуществляться поверхностными способами полива по полосам, бороздам и чекам, мобильными средствами и дождевальными установками.</w:t>
      </w:r>
    </w:p>
    <w:p w:rsidR="00B03D41" w:rsidRDefault="00B03D41" w:rsidP="00B03D41">
      <w:pPr>
        <w:pStyle w:val="ConsPlusNormal"/>
        <w:spacing w:before="220"/>
        <w:ind w:firstLine="540"/>
        <w:jc w:val="both"/>
      </w:pPr>
      <w:r>
        <w:t>Орошение сельскохозяйственных угодий с помощью короткоструйной, среднеструйной и дальнеструйной дождевальной техники разрешается при скорости ветра не более 3 м/сек.</w:t>
      </w:r>
    </w:p>
    <w:p w:rsidR="00B03D41" w:rsidRDefault="00B03D41" w:rsidP="00B03D41">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3D41" w:rsidTr="00B03D41">
        <w:trPr>
          <w:jc w:val="center"/>
        </w:trPr>
        <w:tc>
          <w:tcPr>
            <w:tcW w:w="9294" w:type="dxa"/>
            <w:tcBorders>
              <w:top w:val="nil"/>
              <w:left w:val="single" w:sz="24" w:space="0" w:color="CED3F1"/>
              <w:bottom w:val="nil"/>
              <w:right w:val="single" w:sz="24" w:space="0" w:color="F4F3F8"/>
            </w:tcBorders>
            <w:shd w:val="clear" w:color="auto" w:fill="F4F3F8"/>
            <w:hideMark/>
          </w:tcPr>
          <w:p w:rsidR="00B03D41" w:rsidRDefault="00B03D41">
            <w:pPr>
              <w:pStyle w:val="ConsPlusNormal"/>
              <w:spacing w:line="256" w:lineRule="auto"/>
              <w:jc w:val="both"/>
              <w:rPr>
                <w:lang w:eastAsia="en-US"/>
              </w:rPr>
            </w:pPr>
            <w:r>
              <w:rPr>
                <w:color w:val="392C69"/>
                <w:lang w:eastAsia="en-US"/>
              </w:rPr>
              <w:t>КонсультантПлюс: примечание.</w:t>
            </w:r>
          </w:p>
          <w:p w:rsidR="00B03D41" w:rsidRDefault="00B03D41">
            <w:pPr>
              <w:pStyle w:val="ConsPlusNormal"/>
              <w:spacing w:line="256" w:lineRule="auto"/>
              <w:jc w:val="both"/>
              <w:rPr>
                <w:lang w:eastAsia="en-US"/>
              </w:rPr>
            </w:pPr>
            <w:r>
              <w:rPr>
                <w:color w:val="392C69"/>
                <w:lang w:eastAsia="en-US"/>
              </w:rPr>
              <w:t>Нумерация пунктов дана в соответствии с источником.</w:t>
            </w:r>
          </w:p>
        </w:tc>
      </w:tr>
    </w:tbl>
    <w:p w:rsidR="00B03D41" w:rsidRDefault="00B03D41" w:rsidP="00B03D41">
      <w:pPr>
        <w:pStyle w:val="ConsPlusNormal"/>
        <w:spacing w:before="280"/>
        <w:ind w:firstLine="540"/>
        <w:jc w:val="both"/>
      </w:pPr>
      <w:r>
        <w:t>5.10. Вносить жидкий навоз целесообразно по принципу вода-навоз-вода, что способствует уменьшению загрязненности орошаемых площадей. Расчет норм и сроков внесения необходимо проводить в соответствии с ОНТП 17-77. Количество общего азота не должно превышать 300 кг/га, а фосфора и калия - общего выноса их с урожаем сельскохозяйственных культур.</w:t>
      </w:r>
    </w:p>
    <w:p w:rsidR="00B03D41" w:rsidRDefault="00B03D41" w:rsidP="00B03D41">
      <w:pPr>
        <w:pStyle w:val="ConsPlusNormal"/>
        <w:spacing w:before="220"/>
        <w:ind w:firstLine="540"/>
        <w:jc w:val="both"/>
      </w:pPr>
      <w:r>
        <w:lastRenderedPageBreak/>
        <w:t>5.11. Системы обработки и подачи жидкого навоза на сельскохозяйственные угодья должны включать обязательное использование специальных расходомерных устройств (водомеров).</w:t>
      </w:r>
    </w:p>
    <w:p w:rsidR="00B03D41" w:rsidRDefault="00B03D41" w:rsidP="00B03D41">
      <w:pPr>
        <w:pStyle w:val="ConsPlusNormal"/>
        <w:spacing w:before="220"/>
        <w:ind w:firstLine="540"/>
        <w:jc w:val="both"/>
      </w:pPr>
      <w:r>
        <w:t>5.12. Во вневегетационный период жидкий навоз необходимо утилизировать под вспашку (под зябь или во время предпосевной обработки почвы), а в вегетационный период - при возобновлении вегетации растений и после каждого укоса.</w:t>
      </w:r>
    </w:p>
    <w:p w:rsidR="00B03D41" w:rsidRDefault="00B03D41" w:rsidP="00B03D41">
      <w:pPr>
        <w:pStyle w:val="ConsPlusNormal"/>
        <w:spacing w:before="220"/>
        <w:ind w:firstLine="540"/>
        <w:jc w:val="both"/>
      </w:pPr>
      <w:r>
        <w:t>5.13. Выращиваемые кормовые культуры после каждого удобрительного полива должны орошаться чистой водой.</w:t>
      </w:r>
    </w:p>
    <w:p w:rsidR="00B03D41" w:rsidRDefault="00B03D41" w:rsidP="00B03D41">
      <w:pPr>
        <w:pStyle w:val="ConsPlusNormal"/>
        <w:spacing w:before="220"/>
        <w:ind w:firstLine="540"/>
        <w:jc w:val="both"/>
      </w:pPr>
      <w:r>
        <w:t>5.14. Стоки животноводческих комплексов можно использовать и в рыбоводно-биологических прудах с устройством следующих сооружений: пруд-накопитель, водорослевой, рачковый, рыбоводный пруды, емкость для очищенной жидкости.</w:t>
      </w:r>
    </w:p>
    <w:p w:rsidR="00B03D41" w:rsidRDefault="00B03D41" w:rsidP="00B03D41">
      <w:pPr>
        <w:pStyle w:val="ConsPlusNormal"/>
        <w:spacing w:before="220"/>
        <w:ind w:firstLine="540"/>
        <w:jc w:val="both"/>
      </w:pPr>
      <w:r>
        <w:t>Сточные воды с последней ступени рыбоводно-биологических прудов допускается сбрасывать в водоемы с учетом соблюдения требований, предъявляемых к качеству воды водного объекта 2 категории водопользования.</w:t>
      </w:r>
    </w:p>
    <w:p w:rsidR="00B03D41" w:rsidRDefault="00B03D41" w:rsidP="00B03D41">
      <w:pPr>
        <w:pStyle w:val="ConsPlusNormal"/>
        <w:spacing w:before="220"/>
        <w:ind w:firstLine="540"/>
        <w:jc w:val="both"/>
      </w:pPr>
      <w:r>
        <w:t>5.15. В случае возникновения эпизоотии на животноводческих комплексах или фермах навоз и стоки перед использованием на сельскохозяйственных угодьях должны обеззараживаться.</w:t>
      </w:r>
    </w:p>
    <w:p w:rsidR="00B03D41" w:rsidRDefault="00B03D41" w:rsidP="00B03D41">
      <w:pPr>
        <w:pStyle w:val="ConsPlusNormal"/>
        <w:spacing w:before="220"/>
        <w:ind w:firstLine="540"/>
        <w:jc w:val="both"/>
      </w:pPr>
      <w:r>
        <w:t>5.16. Контроль за эксплуатацией технологических линий удаления, обработки, обеззараживания и утилизации навоза и стоков осуществляется ветеринарной и санитарно-эпидемиологической службами. Ответственность за выполнение настоящих Требований возлагается на руководителей хозяйств.</w:t>
      </w:r>
    </w:p>
    <w:p w:rsidR="00B03D41" w:rsidRDefault="00B03D41" w:rsidP="00B03D41">
      <w:pPr>
        <w:pStyle w:val="ConsPlusNormal"/>
        <w:ind w:firstLine="540"/>
        <w:jc w:val="both"/>
      </w:pPr>
    </w:p>
    <w:p w:rsidR="00B03D41" w:rsidRDefault="00B03D41" w:rsidP="00B03D41">
      <w:pPr>
        <w:pStyle w:val="ConsPlusTitle"/>
        <w:jc w:val="center"/>
        <w:outlineLvl w:val="1"/>
      </w:pPr>
      <w:r>
        <w:t>XIV. САНИТАРНО-ЭПИДЕМИОЛОГИЧЕСКИЕ ТРЕБОВАНИЯ К РАЗМЕЩЕНИЮ</w:t>
      </w:r>
    </w:p>
    <w:p w:rsidR="00B03D41" w:rsidRDefault="00B03D41" w:rsidP="00B03D41">
      <w:pPr>
        <w:pStyle w:val="ConsPlusTitle"/>
        <w:jc w:val="center"/>
      </w:pPr>
      <w:r>
        <w:t>И ЭКСПЛУАТАЦИИ ПЕРЕДАЮЩИХ РАДИОТЕХНИЧЕСКИХ ОБЪЕКТОВ</w:t>
      </w:r>
    </w:p>
    <w:p w:rsidR="00B03D41" w:rsidRDefault="00B03D41" w:rsidP="00B03D41">
      <w:pPr>
        <w:pStyle w:val="ConsPlusNormal"/>
        <w:ind w:firstLine="540"/>
        <w:jc w:val="both"/>
      </w:pPr>
    </w:p>
    <w:p w:rsidR="00B03D41" w:rsidRDefault="00B03D41" w:rsidP="00B03D41">
      <w:pPr>
        <w:pStyle w:val="ConsPlusTitle"/>
        <w:jc w:val="center"/>
        <w:outlineLvl w:val="2"/>
      </w:pPr>
      <w:r>
        <w:t>1. Общие положения и область применения</w:t>
      </w:r>
    </w:p>
    <w:p w:rsidR="00B03D41" w:rsidRDefault="00B03D41" w:rsidP="00B03D41">
      <w:pPr>
        <w:pStyle w:val="ConsPlusNormal"/>
        <w:ind w:firstLine="540"/>
        <w:jc w:val="both"/>
      </w:pPr>
    </w:p>
    <w:p w:rsidR="00B03D41" w:rsidRDefault="00B03D41" w:rsidP="00B03D41">
      <w:pPr>
        <w:pStyle w:val="ConsPlusNormal"/>
        <w:ind w:firstLine="540"/>
        <w:jc w:val="both"/>
      </w:pPr>
      <w:r>
        <w:t>1.1. Настоящие санитарно-эпидемиологические правила и нормативы (далее - санитарные правила) устанавливают санитарно-эпидемиологические требования к проектированию, строительству, реконструкции, техническому перевооружению, размещению, модернизации и эксплуатации стационарных передающих радиотехнических объектов (ПРТО), работающих в диапазоне частот 30 кГц - 300 ГГц, в том числе находящихся на специальных испытательных полигонах.</w:t>
      </w:r>
    </w:p>
    <w:p w:rsidR="00B03D41" w:rsidRDefault="00B03D41" w:rsidP="00B03D41">
      <w:pPr>
        <w:pStyle w:val="ConsPlusNormal"/>
        <w:spacing w:before="220"/>
        <w:ind w:firstLine="540"/>
        <w:jc w:val="both"/>
      </w:pPr>
      <w:r>
        <w:t>1.2. Действие настоящих санитарных правил распространяется также на ПРТО, установленные на транспортных средствах (летательных аппаратах, морских и речных судах, поездах, общественном транспорте) на период их эксплуатации на постоянных стоянках.</w:t>
      </w:r>
    </w:p>
    <w:p w:rsidR="00B03D41" w:rsidRDefault="00B03D41" w:rsidP="00B03D41">
      <w:pPr>
        <w:pStyle w:val="ConsPlusNormal"/>
        <w:spacing w:before="220"/>
        <w:ind w:firstLine="540"/>
        <w:jc w:val="both"/>
      </w:pPr>
      <w:r>
        <w:t>1.3. Требования санитарных правил направлены на предотвращение неблагоприятного влияния на здоровье человека электромагнитных полей радиочастотного диапазона (ЭМП РЧ), создаваемых ПРТО радиосвязи, радиовещания, телевидения, радиолокации, радиолюбительского диапазона (3 - 30 МГц).</w:t>
      </w:r>
    </w:p>
    <w:p w:rsidR="00B03D41" w:rsidRDefault="00B03D41" w:rsidP="00B03D41">
      <w:pPr>
        <w:pStyle w:val="ConsPlusNormal"/>
        <w:spacing w:before="220"/>
        <w:ind w:firstLine="540"/>
        <w:jc w:val="both"/>
      </w:pPr>
      <w:r>
        <w:t>1.4. Требования санитарных правил не распространяются на средства сухопутной подвижной радиосвязи, включая абонентские терминалы спутниковой связи, средства морской, речной и воздушной подвижной радиосвязи, размещенные на подвижных объектах, во время движения.</w:t>
      </w:r>
    </w:p>
    <w:p w:rsidR="00B03D41" w:rsidRDefault="00B03D41" w:rsidP="00B03D41">
      <w:pPr>
        <w:pStyle w:val="ConsPlusNormal"/>
        <w:spacing w:before="220"/>
        <w:ind w:firstLine="540"/>
        <w:jc w:val="both"/>
      </w:pPr>
      <w:r>
        <w:t>1.5. При строительстве, реконструкции, техническом перевооружении и модернизации ПРТО разрабатывается проектная документация, подлежащая выдаче санитарно-эпидемиологического заключения.</w:t>
      </w:r>
    </w:p>
    <w:p w:rsidR="00B03D41" w:rsidRDefault="00B03D41" w:rsidP="00B03D41">
      <w:pPr>
        <w:pStyle w:val="ConsPlusNormal"/>
        <w:spacing w:before="220"/>
        <w:ind w:firstLine="540"/>
        <w:jc w:val="both"/>
      </w:pPr>
      <w:r>
        <w:t xml:space="preserve">1.6. Настоящие санитарные правила являются обязательными для исполнения всеми </w:t>
      </w:r>
      <w:r>
        <w:lastRenderedPageBreak/>
        <w:t>гражданами, юридическими лицами и индивидуальными предпринимателями, деятельность которых связана с проектированием, строительством, реконструкцией, техническим перевооружением, модернизацией и эксплуатацией ПРТО.</w:t>
      </w:r>
    </w:p>
    <w:p w:rsidR="00B03D41" w:rsidRDefault="00B03D41" w:rsidP="00B03D41">
      <w:pPr>
        <w:pStyle w:val="ConsPlusNormal"/>
        <w:spacing w:before="220"/>
        <w:ind w:firstLine="540"/>
        <w:jc w:val="both"/>
      </w:pPr>
      <w:r>
        <w:t>1.7. Контроль за выполнением настоящих санитарных правил осуществляется в соответствии с законодательством Российской Федерации органами, уполномоченными на осуществление федерального государственного санитарно-эпидемиологического надзора.</w:t>
      </w:r>
    </w:p>
    <w:p w:rsidR="00B03D41" w:rsidRDefault="00B03D41" w:rsidP="00B03D41">
      <w:pPr>
        <w:pStyle w:val="ConsPlusNormal"/>
        <w:ind w:firstLine="540"/>
        <w:jc w:val="both"/>
      </w:pPr>
    </w:p>
    <w:p w:rsidR="00B03D41" w:rsidRDefault="00B03D41" w:rsidP="00B03D41">
      <w:pPr>
        <w:pStyle w:val="ConsPlusTitle"/>
        <w:jc w:val="center"/>
        <w:outlineLvl w:val="2"/>
      </w:pPr>
      <w:r>
        <w:t>2. Нормируемые параметры и единицы измерения</w:t>
      </w:r>
    </w:p>
    <w:p w:rsidR="00B03D41" w:rsidRDefault="00B03D41" w:rsidP="00B03D41">
      <w:pPr>
        <w:pStyle w:val="ConsPlusNormal"/>
        <w:ind w:firstLine="540"/>
        <w:jc w:val="both"/>
      </w:pPr>
    </w:p>
    <w:p w:rsidR="00B03D41" w:rsidRDefault="00B03D41" w:rsidP="00B03D41">
      <w:pPr>
        <w:pStyle w:val="ConsPlusNormal"/>
        <w:ind w:firstLine="540"/>
        <w:jc w:val="both"/>
      </w:pPr>
      <w:r>
        <w:t>2.1. Оценка воздействия ЭМП РЧ ПРТО на население осуществляется:</w:t>
      </w:r>
    </w:p>
    <w:p w:rsidR="00B03D41" w:rsidRDefault="00B03D41" w:rsidP="00B03D41">
      <w:pPr>
        <w:pStyle w:val="ConsPlusNormal"/>
        <w:spacing w:before="220"/>
        <w:ind w:firstLine="540"/>
        <w:jc w:val="both"/>
      </w:pPr>
      <w:r>
        <w:t>- в диапазоне частот 30 кГц - 300 МГц - по эффективным значениям напряженности электрического поля (E), В/м;</w:t>
      </w:r>
    </w:p>
    <w:p w:rsidR="00B03D41" w:rsidRDefault="00B03D41" w:rsidP="00B03D41">
      <w:pPr>
        <w:pStyle w:val="ConsPlusNormal"/>
        <w:spacing w:before="220"/>
        <w:ind w:firstLine="540"/>
        <w:jc w:val="both"/>
      </w:pPr>
      <w:r>
        <w:t>- в диапазоне частот 300 МГц - 300 ГГц - по средним значениям плотности потока энергии (ППЭ), мкВт/см2.</w:t>
      </w:r>
    </w:p>
    <w:p w:rsidR="00B03D41" w:rsidRDefault="00B03D41" w:rsidP="00B03D41">
      <w:pPr>
        <w:pStyle w:val="ConsPlusNormal"/>
        <w:spacing w:before="220"/>
        <w:ind w:firstLine="540"/>
        <w:jc w:val="both"/>
      </w:pPr>
      <w:r>
        <w:t>2.2. Оценка воздействия ЭМП на персонал, обслуживающий оборудование ПРТО, осуществляется по энергетической экспозиции электрического поля ЭЭЕ, магнитного поля ЭЭН, плотности потока энергии ЭЭппэ.</w:t>
      </w:r>
    </w:p>
    <w:p w:rsidR="00B03D41" w:rsidRDefault="00B03D41" w:rsidP="00B03D41">
      <w:pPr>
        <w:pStyle w:val="ConsPlusNormal"/>
        <w:spacing w:before="220"/>
        <w:ind w:firstLine="540"/>
        <w:jc w:val="both"/>
      </w:pPr>
      <w:r>
        <w:t>Энергетическая экспозиция в диапазоне частот 30 кГц - 300 МГц рассчитывается по формулам:</w:t>
      </w:r>
    </w:p>
    <w:p w:rsidR="00B03D41" w:rsidRDefault="00B03D41" w:rsidP="00B03D41">
      <w:pPr>
        <w:pStyle w:val="ConsPlusNormal"/>
        <w:ind w:firstLine="540"/>
        <w:jc w:val="both"/>
      </w:pPr>
    </w:p>
    <w:p w:rsidR="00B03D41" w:rsidRDefault="00B03D41" w:rsidP="00B03D41">
      <w:pPr>
        <w:pStyle w:val="ConsPlusNormal"/>
        <w:ind w:firstLine="540"/>
        <w:jc w:val="both"/>
      </w:pPr>
      <w:r>
        <w:t>ЭЭE = E</w:t>
      </w:r>
      <w:r>
        <w:rPr>
          <w:vertAlign w:val="superscript"/>
        </w:rPr>
        <w:t>2</w:t>
      </w:r>
      <w:r>
        <w:t xml:space="preserve"> x T, (В/м)</w:t>
      </w:r>
      <w:r>
        <w:rPr>
          <w:vertAlign w:val="superscript"/>
        </w:rPr>
        <w:t>2</w:t>
      </w:r>
      <w:r>
        <w:t xml:space="preserve"> x ч;</w:t>
      </w:r>
    </w:p>
    <w:p w:rsidR="00B03D41" w:rsidRDefault="00B03D41" w:rsidP="00B03D41">
      <w:pPr>
        <w:pStyle w:val="ConsPlusNormal"/>
        <w:ind w:firstLine="540"/>
        <w:jc w:val="both"/>
      </w:pPr>
    </w:p>
    <w:p w:rsidR="00B03D41" w:rsidRDefault="00B03D41" w:rsidP="00B03D41">
      <w:pPr>
        <w:pStyle w:val="ConsPlusNormal"/>
        <w:ind w:firstLine="540"/>
        <w:jc w:val="both"/>
      </w:pPr>
      <w:r>
        <w:t>ЭЭH = H</w:t>
      </w:r>
      <w:r>
        <w:rPr>
          <w:vertAlign w:val="superscript"/>
        </w:rPr>
        <w:t>2</w:t>
      </w:r>
      <w:r>
        <w:t xml:space="preserve"> x T, (А/м)</w:t>
      </w:r>
      <w:r>
        <w:rPr>
          <w:vertAlign w:val="superscript"/>
        </w:rPr>
        <w:t>2</w:t>
      </w:r>
      <w:r>
        <w:t xml:space="preserve"> x ч,</w:t>
      </w:r>
    </w:p>
    <w:p w:rsidR="00B03D41" w:rsidRDefault="00B03D41" w:rsidP="00B03D41">
      <w:pPr>
        <w:pStyle w:val="ConsPlusNormal"/>
        <w:ind w:firstLine="540"/>
        <w:jc w:val="both"/>
      </w:pPr>
    </w:p>
    <w:p w:rsidR="00B03D41" w:rsidRDefault="00B03D41" w:rsidP="00B03D41">
      <w:pPr>
        <w:pStyle w:val="ConsPlusNormal"/>
        <w:ind w:firstLine="540"/>
        <w:jc w:val="both"/>
      </w:pPr>
      <w:r>
        <w:t>где: E - напряженность электрического поля; H - напряженность магнитного поля.</w:t>
      </w:r>
    </w:p>
    <w:p w:rsidR="00B03D41" w:rsidRDefault="00B03D41" w:rsidP="00B03D41">
      <w:pPr>
        <w:pStyle w:val="ConsPlusNormal"/>
        <w:spacing w:before="220"/>
        <w:ind w:firstLine="540"/>
        <w:jc w:val="both"/>
      </w:pPr>
      <w:r>
        <w:t>Энергетическая экспозиция в диапазоне частот 300 МГц - 300 ГГц рассчитывается по формуле:</w:t>
      </w:r>
    </w:p>
    <w:p w:rsidR="00B03D41" w:rsidRDefault="00B03D41" w:rsidP="00B03D41">
      <w:pPr>
        <w:pStyle w:val="ConsPlusNormal"/>
        <w:ind w:firstLine="540"/>
        <w:jc w:val="both"/>
      </w:pPr>
    </w:p>
    <w:p w:rsidR="00B03D41" w:rsidRDefault="00B03D41" w:rsidP="00B03D41">
      <w:pPr>
        <w:pStyle w:val="ConsPlusNormal"/>
        <w:ind w:firstLine="540"/>
        <w:jc w:val="both"/>
      </w:pPr>
      <w:r>
        <w:t>ЭЭппэ = ППЭ x T, (Вт/м2) x ч, {(мкВт/см</w:t>
      </w:r>
      <w:r>
        <w:rPr>
          <w:vertAlign w:val="superscript"/>
        </w:rPr>
        <w:t>2</w:t>
      </w:r>
      <w:r>
        <w:t>) x ч},</w:t>
      </w:r>
    </w:p>
    <w:p w:rsidR="00B03D41" w:rsidRDefault="00B03D41" w:rsidP="00B03D41">
      <w:pPr>
        <w:pStyle w:val="ConsPlusNormal"/>
        <w:ind w:firstLine="540"/>
        <w:jc w:val="both"/>
      </w:pPr>
    </w:p>
    <w:p w:rsidR="00B03D41" w:rsidRDefault="00B03D41" w:rsidP="00B03D41">
      <w:pPr>
        <w:pStyle w:val="ConsPlusNormal"/>
        <w:ind w:firstLine="540"/>
        <w:jc w:val="both"/>
      </w:pPr>
      <w:r>
        <w:t>где T - время воздействия (в часах).</w:t>
      </w:r>
    </w:p>
    <w:p w:rsidR="00B03D41" w:rsidRDefault="00B03D41" w:rsidP="00B03D41">
      <w:pPr>
        <w:pStyle w:val="ConsPlusNormal"/>
        <w:ind w:firstLine="540"/>
        <w:jc w:val="both"/>
      </w:pPr>
    </w:p>
    <w:p w:rsidR="00B03D41" w:rsidRDefault="00B03D41" w:rsidP="00B03D41">
      <w:pPr>
        <w:pStyle w:val="ConsPlusTitle"/>
        <w:jc w:val="center"/>
        <w:outlineLvl w:val="2"/>
      </w:pPr>
      <w:r>
        <w:t>3. Гигиенические требования к передающим</w:t>
      </w:r>
    </w:p>
    <w:p w:rsidR="00B03D41" w:rsidRDefault="00B03D41" w:rsidP="00B03D41">
      <w:pPr>
        <w:pStyle w:val="ConsPlusTitle"/>
        <w:jc w:val="center"/>
      </w:pPr>
      <w:r>
        <w:t>радиотехническим объектам</w:t>
      </w:r>
    </w:p>
    <w:p w:rsidR="00B03D41" w:rsidRDefault="00B03D41" w:rsidP="00B03D41">
      <w:pPr>
        <w:pStyle w:val="ConsPlusNormal"/>
        <w:ind w:firstLine="540"/>
        <w:jc w:val="both"/>
      </w:pPr>
    </w:p>
    <w:p w:rsidR="00B03D41" w:rsidRDefault="00B03D41" w:rsidP="00B03D41">
      <w:pPr>
        <w:pStyle w:val="ConsPlusNormal"/>
        <w:ind w:firstLine="540"/>
        <w:jc w:val="both"/>
      </w:pPr>
      <w:r>
        <w:t>3.1. Оборудование ПРТО, с учетом градостроительного зонирования, допускается размещать на зданиях, отдельно стоящих опорах и мачтах в жилых, общественно-деловых, производственных зонах, зонах инженерной и транспортной инфраструктуры, зонах сельскохозяйственного использования, зонах рекреационного назначения, зонах особо охраняемых территорий, зонах специального назначения, зонах размещения военных объектов и иных видах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B03D41" w:rsidRDefault="00B03D41" w:rsidP="00B03D41">
      <w:pPr>
        <w:pStyle w:val="ConsPlusNormal"/>
        <w:spacing w:before="220"/>
        <w:ind w:firstLine="540"/>
        <w:jc w:val="both"/>
      </w:pPr>
      <w:bookmarkStart w:id="25" w:name="P3118"/>
      <w:bookmarkEnd w:id="25"/>
      <w:r>
        <w:t xml:space="preserve">3.2. Уровни электромагнитных полей, создаваемые оборудованием ПРТО на рабочих местах персонала, в зонах рекреационного назначения, на территории жилой застройки и в местах, связанных с пребыванием людей, внутри жилых, общественно-деловых и производственных зданий не должны превышать предельно допустимые уровни (ПДУ), указанные в </w:t>
      </w:r>
      <w:hyperlink w:anchor="P39" w:history="1">
        <w:r>
          <w:rPr>
            <w:rStyle w:val="a3"/>
            <w:u w:val="none"/>
          </w:rPr>
          <w:t>приложении 1</w:t>
        </w:r>
      </w:hyperlink>
      <w:r>
        <w:t xml:space="preserve"> (таблица 1 и таблица 2) с учетом вторичного излучения. Представленные в </w:t>
      </w:r>
      <w:hyperlink w:anchor="P39" w:history="1">
        <w:r>
          <w:rPr>
            <w:rStyle w:val="a3"/>
            <w:u w:val="none"/>
          </w:rPr>
          <w:t>приложении 1</w:t>
        </w:r>
      </w:hyperlink>
      <w:r>
        <w:t xml:space="preserve"> таблице 2 ПДУ для населения распространяются также на другие источники ЭМП РЧ.</w:t>
      </w:r>
    </w:p>
    <w:p w:rsidR="00B03D41" w:rsidRDefault="00B03D41" w:rsidP="00B03D41">
      <w:pPr>
        <w:pStyle w:val="ConsPlusNormal"/>
        <w:spacing w:before="220"/>
        <w:ind w:firstLine="540"/>
        <w:jc w:val="both"/>
      </w:pPr>
      <w:r>
        <w:t xml:space="preserve">3.3. Санитарно-эпидемиологические требования к условиям труда работающих, </w:t>
      </w:r>
      <w:r>
        <w:lastRenderedPageBreak/>
        <w:t>подвергающихся в процессе трудовой деятельности профессиональному воздействию ЭМП различных частотных диапазонов при любом характере воздействия ЭМП, должны соответствовать требованиям санитарных правил по электромагнитным полям в производственных условиях.</w:t>
      </w:r>
    </w:p>
    <w:p w:rsidR="00B03D41" w:rsidRDefault="00B03D41" w:rsidP="00B03D41">
      <w:pPr>
        <w:pStyle w:val="ConsPlusNormal"/>
        <w:spacing w:before="220"/>
        <w:ind w:firstLine="540"/>
        <w:jc w:val="both"/>
      </w:pPr>
      <w:bookmarkStart w:id="26" w:name="P3120"/>
      <w:bookmarkEnd w:id="26"/>
      <w:r>
        <w:t>3.4. При одновременном облучении от нескольких источников, для которых установлены одни и те же ПДУ, должны соблюдаться следующие условия:</w:t>
      </w:r>
    </w:p>
    <w:p w:rsidR="00B03D41" w:rsidRDefault="00B03D41" w:rsidP="00B03D41">
      <w:pPr>
        <w:pStyle w:val="ConsPlusNormal"/>
        <w:ind w:firstLine="540"/>
        <w:jc w:val="both"/>
      </w:pPr>
    </w:p>
    <w:p w:rsidR="00B03D41" w:rsidRDefault="00B03D41" w:rsidP="00B03D41">
      <w:pPr>
        <w:pStyle w:val="ConsPlusNormal"/>
        <w:ind w:firstLine="540"/>
        <w:jc w:val="both"/>
      </w:pPr>
      <w:r>
        <w:rPr>
          <w:noProof/>
          <w:position w:val="-31"/>
        </w:rPr>
        <w:drawing>
          <wp:inline distT="0" distB="0" distL="0" distR="0">
            <wp:extent cx="2752725" cy="533400"/>
            <wp:effectExtent l="0" t="0" r="9525" b="0"/>
            <wp:docPr id="6" name="Рисунок 6" descr="base_32871_5661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71_56614_32769"/>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52725" cy="533400"/>
                    </a:xfrm>
                    <a:prstGeom prst="rect">
                      <a:avLst/>
                    </a:prstGeom>
                    <a:noFill/>
                    <a:ln>
                      <a:noFill/>
                    </a:ln>
                  </pic:spPr>
                </pic:pic>
              </a:graphicData>
            </a:graphic>
          </wp:inline>
        </w:drawing>
      </w:r>
    </w:p>
    <w:p w:rsidR="00B03D41" w:rsidRDefault="00B03D41" w:rsidP="00B03D41">
      <w:pPr>
        <w:pStyle w:val="ConsPlusNormal"/>
        <w:ind w:firstLine="540"/>
        <w:jc w:val="both"/>
      </w:pPr>
    </w:p>
    <w:p w:rsidR="00B03D41" w:rsidRDefault="00B03D41" w:rsidP="00B03D41">
      <w:pPr>
        <w:pStyle w:val="ConsPlusNormal"/>
        <w:ind w:firstLine="540"/>
        <w:jc w:val="both"/>
      </w:pPr>
      <w:r>
        <w:t>где: Ei - напряженность электрического поля, создаваемая источником ЭМП под i-тым номером;</w:t>
      </w:r>
    </w:p>
    <w:p w:rsidR="00B03D41" w:rsidRDefault="00B03D41" w:rsidP="00B03D41">
      <w:pPr>
        <w:pStyle w:val="ConsPlusNormal"/>
        <w:spacing w:before="220"/>
        <w:ind w:firstLine="540"/>
        <w:jc w:val="both"/>
      </w:pPr>
      <w:r>
        <w:t>ППЭi - плотность потока энергии, создаваемая источником ЭМП под i-тым номером;</w:t>
      </w:r>
    </w:p>
    <w:p w:rsidR="00B03D41" w:rsidRDefault="00B03D41" w:rsidP="00B03D41">
      <w:pPr>
        <w:pStyle w:val="ConsPlusNormal"/>
        <w:spacing w:before="220"/>
        <w:ind w:firstLine="540"/>
        <w:jc w:val="both"/>
      </w:pPr>
      <w:r>
        <w:t>Eпду - ПДУ напряженности электрического поля нормируемого диапазона;</w:t>
      </w:r>
    </w:p>
    <w:p w:rsidR="00B03D41" w:rsidRDefault="00B03D41" w:rsidP="00B03D41">
      <w:pPr>
        <w:pStyle w:val="ConsPlusNormal"/>
        <w:spacing w:before="220"/>
        <w:ind w:firstLine="540"/>
        <w:jc w:val="both"/>
      </w:pPr>
      <w:r>
        <w:t>ППЭпду - ПДУ плотности потока энергии нормируемого диапазона;</w:t>
      </w:r>
    </w:p>
    <w:p w:rsidR="00B03D41" w:rsidRDefault="00B03D41" w:rsidP="00B03D41">
      <w:pPr>
        <w:pStyle w:val="ConsPlusNormal"/>
        <w:spacing w:before="220"/>
        <w:ind w:firstLine="540"/>
        <w:jc w:val="both"/>
      </w:pPr>
      <w:r>
        <w:t>n - количество источников ЭМП.</w:t>
      </w:r>
    </w:p>
    <w:p w:rsidR="00B03D41" w:rsidRDefault="00B03D41" w:rsidP="00B03D41">
      <w:pPr>
        <w:pStyle w:val="ConsPlusNormal"/>
        <w:spacing w:before="220"/>
        <w:ind w:firstLine="540"/>
        <w:jc w:val="both"/>
      </w:pPr>
      <w:r>
        <w:t>При одновременном облучении от нескольких источников ЭМП, для которых установлены разные ПДУ, должны соблюдаться следующие условия:</w:t>
      </w:r>
    </w:p>
    <w:p w:rsidR="00B03D41" w:rsidRDefault="00B03D41" w:rsidP="00B03D41">
      <w:pPr>
        <w:pStyle w:val="ConsPlusNormal"/>
        <w:ind w:firstLine="540"/>
        <w:jc w:val="both"/>
      </w:pPr>
    </w:p>
    <w:p w:rsidR="00B03D41" w:rsidRDefault="00B03D41" w:rsidP="00B03D41">
      <w:pPr>
        <w:pStyle w:val="ConsPlusNormal"/>
        <w:ind w:firstLine="540"/>
        <w:jc w:val="both"/>
      </w:pPr>
      <w:r>
        <w:rPr>
          <w:noProof/>
          <w:position w:val="-27"/>
        </w:rPr>
        <w:drawing>
          <wp:inline distT="0" distB="0" distL="0" distR="0">
            <wp:extent cx="3409950" cy="495300"/>
            <wp:effectExtent l="0" t="0" r="0" b="0"/>
            <wp:docPr id="5" name="Рисунок 5" descr="base_32871_5661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71_56614_32770"/>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09950" cy="495300"/>
                    </a:xfrm>
                    <a:prstGeom prst="rect">
                      <a:avLst/>
                    </a:prstGeom>
                    <a:noFill/>
                    <a:ln>
                      <a:noFill/>
                    </a:ln>
                  </pic:spPr>
                </pic:pic>
              </a:graphicData>
            </a:graphic>
          </wp:inline>
        </w:drawing>
      </w:r>
    </w:p>
    <w:p w:rsidR="00B03D41" w:rsidRDefault="00B03D41" w:rsidP="00B03D41">
      <w:pPr>
        <w:pStyle w:val="ConsPlusNormal"/>
        <w:ind w:firstLine="540"/>
        <w:jc w:val="both"/>
      </w:pPr>
    </w:p>
    <w:p w:rsidR="00B03D41" w:rsidRDefault="00B03D41" w:rsidP="00B03D41">
      <w:pPr>
        <w:pStyle w:val="ConsPlusNormal"/>
        <w:ind w:firstLine="540"/>
        <w:jc w:val="both"/>
      </w:pPr>
      <w:r>
        <w:t>где: Eсуммj - суммарная напряженность электрического поля, создаваемая источниками ЭМП j-того нормируемого диапазона;</w:t>
      </w:r>
    </w:p>
    <w:p w:rsidR="00B03D41" w:rsidRDefault="00B03D41" w:rsidP="00B03D41">
      <w:pPr>
        <w:pStyle w:val="ConsPlusNormal"/>
        <w:spacing w:before="220"/>
        <w:ind w:firstLine="540"/>
        <w:jc w:val="both"/>
      </w:pPr>
      <w:r>
        <w:t>Eпдуj - ПДУ напряженности электрического поля j-того нормируемого диапазона;</w:t>
      </w:r>
    </w:p>
    <w:p w:rsidR="00B03D41" w:rsidRDefault="00B03D41" w:rsidP="00B03D41">
      <w:pPr>
        <w:pStyle w:val="ConsPlusNormal"/>
        <w:spacing w:before="220"/>
        <w:ind w:firstLine="540"/>
        <w:jc w:val="both"/>
      </w:pPr>
      <w:r>
        <w:t>ППЭсуммk - суммарная плотность потока энергии, создаваемая источниками ЭМП k-го нормируемого диапазона;</w:t>
      </w:r>
    </w:p>
    <w:p w:rsidR="00B03D41" w:rsidRDefault="00B03D41" w:rsidP="00B03D41">
      <w:pPr>
        <w:pStyle w:val="ConsPlusNormal"/>
        <w:spacing w:before="220"/>
        <w:ind w:firstLine="540"/>
        <w:jc w:val="both"/>
      </w:pPr>
      <w:r>
        <w:t>ППЭпдуk - ПДУ плотности потока энергии k-того нормируемого диапазона;</w:t>
      </w:r>
    </w:p>
    <w:p w:rsidR="00B03D41" w:rsidRDefault="00B03D41" w:rsidP="00B03D41">
      <w:pPr>
        <w:pStyle w:val="ConsPlusNormal"/>
        <w:spacing w:before="220"/>
        <w:ind w:firstLine="540"/>
        <w:jc w:val="both"/>
      </w:pPr>
      <w:r>
        <w:t>m - количество диапазонов, для которых нормируется E;</w:t>
      </w:r>
    </w:p>
    <w:p w:rsidR="00B03D41" w:rsidRDefault="00B03D41" w:rsidP="00B03D41">
      <w:pPr>
        <w:pStyle w:val="ConsPlusNormal"/>
        <w:spacing w:before="220"/>
        <w:ind w:firstLine="540"/>
        <w:jc w:val="both"/>
      </w:pPr>
      <w:r>
        <w:t>q - количество диапазонов, для которых нормируется ППЭ.</w:t>
      </w:r>
    </w:p>
    <w:p w:rsidR="00B03D41" w:rsidRDefault="00B03D41" w:rsidP="00B03D41">
      <w:pPr>
        <w:pStyle w:val="ConsPlusNormal"/>
        <w:spacing w:before="220"/>
        <w:ind w:firstLine="540"/>
        <w:jc w:val="both"/>
      </w:pPr>
      <w:r>
        <w:t>3.5. Уровни напряженности электрического и магнитного поля частотой 50 Гц, создаваемые питающим и силовым оборудованием ПРТО внутри зданий жилых и общественно-деловых зон, не должны превышать ПДУ для населения.</w:t>
      </w:r>
    </w:p>
    <w:p w:rsidR="00B03D41" w:rsidRDefault="00B03D41" w:rsidP="00B03D41">
      <w:pPr>
        <w:pStyle w:val="ConsPlusNormal"/>
        <w:spacing w:before="220"/>
        <w:ind w:firstLine="540"/>
        <w:jc w:val="both"/>
      </w:pPr>
      <w:r>
        <w:t>3.6. В местах установки оборудования ПРТО (территории, здания, отдельно стоящие опоры и мачты, трубостойки и т.д.), куда исключен доступ людей, не связанных непосредственно с обслуживанием оборудования ПРТО, должен быть установлен предупреждающий знак "Внимание. Электромагнитное поле" и соблюдаться требования для условий производственных воздействий ЭМП.</w:t>
      </w:r>
    </w:p>
    <w:p w:rsidR="00B03D41" w:rsidRDefault="00B03D41" w:rsidP="00B03D41">
      <w:pPr>
        <w:pStyle w:val="ConsPlusNormal"/>
        <w:spacing w:before="220"/>
        <w:ind w:firstLine="540"/>
        <w:jc w:val="both"/>
      </w:pPr>
      <w:r>
        <w:t xml:space="preserve">3.7. Проектная документация по строительству, реконструкции, техническому перевооружению, модернизации, расширению построенных и реконструированных ПРТО, содержащей информацию об уровнях ЭМП, создаваемых ПРТО, должна соответствовать </w:t>
      </w:r>
      <w:r>
        <w:lastRenderedPageBreak/>
        <w:t>настоящим санитарным правилам и подлежит обязательной выдачи санитарно-эпидемиологического заключения.</w:t>
      </w:r>
    </w:p>
    <w:p w:rsidR="00B03D41" w:rsidRDefault="00B03D41" w:rsidP="00B03D41">
      <w:pPr>
        <w:pStyle w:val="ConsPlusNormal"/>
        <w:spacing w:before="220"/>
        <w:ind w:firstLine="540"/>
        <w:jc w:val="both"/>
      </w:pPr>
      <w:r>
        <w:t>3.8. Санитарно-эпидемиологические заключения на ПРТО, в том числе расположенные на территориях и объектах специального назначения, выдаются соответствующими уполномоченными федеральными органами государственной власти в субъектах РФ (далее - уполномоченный орган) на основании результатов санитарно-эпидемиологической экспертизы, проведенной уполномоченными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w:t>
      </w:r>
    </w:p>
    <w:p w:rsidR="00B03D41" w:rsidRDefault="00B03D41" w:rsidP="00B03D41">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3D41" w:rsidTr="00B03D41">
        <w:trPr>
          <w:jc w:val="center"/>
        </w:trPr>
        <w:tc>
          <w:tcPr>
            <w:tcW w:w="9294" w:type="dxa"/>
            <w:tcBorders>
              <w:top w:val="nil"/>
              <w:left w:val="single" w:sz="24" w:space="0" w:color="CED3F1"/>
              <w:bottom w:val="nil"/>
              <w:right w:val="single" w:sz="24" w:space="0" w:color="F4F3F8"/>
            </w:tcBorders>
            <w:shd w:val="clear" w:color="auto" w:fill="F4F3F8"/>
            <w:hideMark/>
          </w:tcPr>
          <w:p w:rsidR="00B03D41" w:rsidRDefault="00B03D41">
            <w:pPr>
              <w:pStyle w:val="ConsPlusNormal"/>
              <w:spacing w:line="256" w:lineRule="auto"/>
              <w:jc w:val="both"/>
              <w:rPr>
                <w:lang w:eastAsia="en-US"/>
              </w:rPr>
            </w:pPr>
            <w:r>
              <w:rPr>
                <w:color w:val="392C69"/>
                <w:lang w:eastAsia="en-US"/>
              </w:rPr>
              <w:t>КонсультантПлюс: примечание.</w:t>
            </w:r>
          </w:p>
          <w:p w:rsidR="00B03D41" w:rsidRDefault="00B03D41">
            <w:pPr>
              <w:pStyle w:val="ConsPlusNormal"/>
              <w:spacing w:line="256" w:lineRule="auto"/>
              <w:jc w:val="both"/>
              <w:rPr>
                <w:lang w:eastAsia="en-US"/>
              </w:rPr>
            </w:pPr>
            <w:r>
              <w:rPr>
                <w:color w:val="392C69"/>
                <w:lang w:eastAsia="en-US"/>
              </w:rPr>
              <w:t>Нумерация пунктов дана в соответствии с источником.</w:t>
            </w:r>
          </w:p>
        </w:tc>
      </w:tr>
    </w:tbl>
    <w:p w:rsidR="00B03D41" w:rsidRDefault="00B03D41" w:rsidP="00B03D41">
      <w:pPr>
        <w:pStyle w:val="ConsPlusNormal"/>
        <w:spacing w:before="280"/>
        <w:ind w:firstLine="540"/>
        <w:jc w:val="both"/>
      </w:pPr>
      <w:r>
        <w:t xml:space="preserve">3.10. Перечень сведений и материалов, подлежащих включению в санитарно-эпидемиологическое и экспертное заключение представлен в </w:t>
      </w:r>
      <w:hyperlink w:anchor="P39" w:history="1">
        <w:r>
          <w:rPr>
            <w:rStyle w:val="a3"/>
            <w:u w:val="none"/>
          </w:rPr>
          <w:t>Приложении 2</w:t>
        </w:r>
      </w:hyperlink>
      <w:r>
        <w:t>. Обязанность представления достоверность сведений и материалов, в т.ч. результатов расчета распределения уровней ЭМП, границ санитарно-защитной зоны и зон ограничения застройки, измерений уровней ЭМП лежит на владельце (арендаторе) ПРТО.</w:t>
      </w:r>
    </w:p>
    <w:p w:rsidR="00B03D41" w:rsidRDefault="00B03D41" w:rsidP="00B03D41">
      <w:pPr>
        <w:pStyle w:val="ConsPlusNormal"/>
        <w:spacing w:before="220"/>
        <w:ind w:firstLine="540"/>
        <w:jc w:val="both"/>
      </w:pPr>
      <w:r>
        <w:t xml:space="preserve">3.11. При размещении ПРТО разных операторов связи на общей площадке (территория, здание, отдельно стоящая опора, мачта, трубостойки и т.д.), а также при пересечении ЗОЗ от </w:t>
      </w:r>
      <w:proofErr w:type="gramStart"/>
      <w:r>
        <w:t>сторонних радиопередающих средств</w:t>
      </w:r>
      <w:proofErr w:type="gramEnd"/>
      <w:r>
        <w:t xml:space="preserve"> расположенных на разных площадках (территориях, крышах, отдельно стоящих опор и мачт, трубостойки и т.д.), санитарно-эпидемиологическое заключение выдается с учетом всех ПРТО.</w:t>
      </w:r>
    </w:p>
    <w:p w:rsidR="00B03D41" w:rsidRDefault="00B03D41" w:rsidP="00B03D41">
      <w:pPr>
        <w:pStyle w:val="ConsPlusNormal"/>
        <w:spacing w:before="220"/>
        <w:ind w:firstLine="540"/>
        <w:jc w:val="both"/>
      </w:pPr>
      <w:r>
        <w:t>3.12. Уменьшение мощности оборудования, демонтаж или окончательный вывод из работы (передатчиков и антенн) ПРТО не требует получения санитарно-эпидемиологического заключения. Владелец (арендатор) ПРТО обязан направить информацию об этом в уполномоченный орган и орган местного самоуправления территории, на которой расположен объект.</w:t>
      </w:r>
    </w:p>
    <w:p w:rsidR="00B03D41" w:rsidRDefault="00B03D41" w:rsidP="00B03D41">
      <w:pPr>
        <w:pStyle w:val="ConsPlusNormal"/>
        <w:spacing w:before="220"/>
        <w:ind w:firstLine="540"/>
        <w:jc w:val="both"/>
      </w:pPr>
      <w:r>
        <w:t>3.13. Не требуется получения санитарно-эпидемиологического заключения на размещение, ввод в эксплуатацию и эксплуатацию ПРТО с эффективной излучаемой мощностью не более:</w:t>
      </w:r>
    </w:p>
    <w:p w:rsidR="00B03D41" w:rsidRDefault="00B03D41" w:rsidP="00B03D41">
      <w:pPr>
        <w:pStyle w:val="ConsPlusNormal"/>
        <w:spacing w:before="220"/>
        <w:ind w:firstLine="540"/>
        <w:jc w:val="both"/>
      </w:pPr>
      <w:r>
        <w:t>200 Вт - в диапазоне частот 30 кГц - 3 МГц,</w:t>
      </w:r>
    </w:p>
    <w:p w:rsidR="00B03D41" w:rsidRDefault="00B03D41" w:rsidP="00B03D41">
      <w:pPr>
        <w:pStyle w:val="ConsPlusNormal"/>
        <w:spacing w:before="220"/>
        <w:ind w:firstLine="540"/>
        <w:jc w:val="both"/>
      </w:pPr>
      <w:r>
        <w:t>100 Вт - в диапазоне частот 3 - 30 МГц,</w:t>
      </w:r>
    </w:p>
    <w:p w:rsidR="00B03D41" w:rsidRDefault="00B03D41" w:rsidP="00B03D41">
      <w:pPr>
        <w:pStyle w:val="ConsPlusNormal"/>
        <w:spacing w:before="220"/>
        <w:ind w:firstLine="540"/>
        <w:jc w:val="both"/>
      </w:pPr>
      <w:r>
        <w:t>10 Вт - в диапазоне частот 30 МГц - 300 ГГц,</w:t>
      </w:r>
    </w:p>
    <w:p w:rsidR="00B03D41" w:rsidRDefault="00B03D41" w:rsidP="00B03D41">
      <w:pPr>
        <w:pStyle w:val="ConsPlusNormal"/>
        <w:spacing w:before="220"/>
        <w:ind w:firstLine="540"/>
        <w:jc w:val="both"/>
      </w:pPr>
      <w:r>
        <w:t>при условии размещения антенны вне здания.</w:t>
      </w:r>
    </w:p>
    <w:p w:rsidR="00B03D41" w:rsidRDefault="00B03D41" w:rsidP="00B03D41">
      <w:pPr>
        <w:pStyle w:val="ConsPlusNormal"/>
        <w:spacing w:before="220"/>
        <w:ind w:firstLine="540"/>
        <w:jc w:val="both"/>
      </w:pPr>
      <w:r>
        <w:t>Примечание: размещенными вне здания считаются антенны, находящиеся вне помещений, не на балконе, подоконнике или внешней стороне стен здания.</w:t>
      </w:r>
    </w:p>
    <w:p w:rsidR="00B03D41" w:rsidRDefault="00B03D41" w:rsidP="00B03D41">
      <w:pPr>
        <w:pStyle w:val="ConsPlusNormal"/>
        <w:spacing w:before="220"/>
        <w:ind w:firstLine="540"/>
        <w:jc w:val="both"/>
      </w:pPr>
      <w:r>
        <w:t xml:space="preserve">Не требуется получения санитарно-эпидемиологического заключения на наземные станции спутниковой связи (НЗССС) с максимальной мощностью передатчика до 2 Вт и диаметром антенны до 2,4 м включительно, а также НЗССС определенных типов при условии соблюдения требований к их размещению в соответствии с </w:t>
      </w:r>
      <w:hyperlink w:anchor="P39" w:history="1">
        <w:r>
          <w:rPr>
            <w:rStyle w:val="a3"/>
            <w:u w:val="none"/>
          </w:rPr>
          <w:t>приложением 3</w:t>
        </w:r>
      </w:hyperlink>
      <w:r>
        <w:t>. При санитарно-эпидемиологической экспертизе таких НЗССС как продукции контролируется уровень ППЭ в точке, находящейся на уровне излучателя под углом 90° к линии направления излучения на расстоянии 1,5 м при излучении на максимальной рабочей мощности. Его величина не должна превышать 10 мкВт/см2.</w:t>
      </w:r>
    </w:p>
    <w:p w:rsidR="00B03D41" w:rsidRDefault="00B03D41" w:rsidP="00B03D41">
      <w:pPr>
        <w:pStyle w:val="ConsPlusNormal"/>
        <w:spacing w:before="220"/>
        <w:ind w:firstLine="540"/>
        <w:jc w:val="both"/>
      </w:pPr>
      <w:r>
        <w:lastRenderedPageBreak/>
        <w:t>3.14. На этапе согласования эксплуатации ПРТО уполномоченным органом выдается письмо о возможности эксплуатации. Основанием для выдачи письменного согласования являются результаты санитарно-эпидемиологической экспертизы, выданной на основании фактических измерений уровней ЭМП, подтверждающих расчетные уровни, указанные в санитарно-эпидемиологическом заключении на проектную документацию.</w:t>
      </w:r>
    </w:p>
    <w:p w:rsidR="00B03D41" w:rsidRDefault="00B03D41" w:rsidP="00B03D41">
      <w:pPr>
        <w:pStyle w:val="ConsPlusNormal"/>
        <w:spacing w:before="220"/>
        <w:ind w:firstLine="540"/>
        <w:jc w:val="both"/>
      </w:pPr>
      <w:r>
        <w:t>Измерения в данном случае проводятся при включении ПРТО на максимальную мощность (что обеспечивается владельцем (арендатором) ПРТО) в контрольных точках, установленных в соответствии с согласованным проектом.</w:t>
      </w:r>
    </w:p>
    <w:p w:rsidR="00B03D41" w:rsidRDefault="00B03D41" w:rsidP="00B03D41">
      <w:pPr>
        <w:pStyle w:val="ConsPlusNormal"/>
        <w:spacing w:before="220"/>
        <w:ind w:firstLine="540"/>
        <w:jc w:val="both"/>
      </w:pPr>
      <w:r>
        <w:t>При наличии в составе ПРТО маломощных радиопередающих средств (подводимая к антенне мощность менее 5 Вт) с остронаправленными антеннами (ширина диаграммы направленности менее 5 градусов) оценка их влияния на электромагнитную обстановку производится только по результатам расчетов на этапе надзора за размещением ПРТО.</w:t>
      </w:r>
    </w:p>
    <w:p w:rsidR="00B03D41" w:rsidRDefault="00B03D41" w:rsidP="00B03D41">
      <w:pPr>
        <w:pStyle w:val="ConsPlusNormal"/>
        <w:spacing w:before="220"/>
        <w:ind w:firstLine="540"/>
        <w:jc w:val="both"/>
      </w:pPr>
      <w:bookmarkStart w:id="27" w:name="P3158"/>
      <w:bookmarkEnd w:id="27"/>
      <w:r>
        <w:t>3.15.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доступ людей в зону установки антенны на расстояние не менее 10 м от любой ее точки должен быть исключен.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B03D41" w:rsidRDefault="00B03D41" w:rsidP="00B03D41">
      <w:pPr>
        <w:pStyle w:val="ConsPlusNormal"/>
        <w:spacing w:before="220"/>
        <w:ind w:firstLine="540"/>
        <w:jc w:val="both"/>
      </w:pPr>
      <w:bookmarkStart w:id="28" w:name="P3159"/>
      <w:bookmarkEnd w:id="28"/>
      <w:r>
        <w:t xml:space="preserve">3.16. При размещении антенн РРС и РГД с эффективной излучаемой мощностью от 1000 до 5000 Вт на расстоянии не менее 25 м от любой точки антенны независимо от ее типа и направления излучения доступ людей должен быть исключен. При установке на крыше здания антенна должна монтироваться на высоте не менее 5 м над коньком кровли и отсутствии соседних строений, высотность которых превышает </w:t>
      </w:r>
      <w:proofErr w:type="gramStart"/>
      <w:r>
        <w:t>здание</w:t>
      </w:r>
      <w:proofErr w:type="gramEnd"/>
      <w:r>
        <w:t xml:space="preserve"> на котором установлено ПРТО.</w:t>
      </w:r>
    </w:p>
    <w:p w:rsidR="00B03D41" w:rsidRDefault="00B03D41" w:rsidP="00B03D41">
      <w:pPr>
        <w:pStyle w:val="ConsPlusNormal"/>
        <w:spacing w:before="220"/>
        <w:ind w:firstLine="540"/>
        <w:jc w:val="both"/>
      </w:pPr>
      <w:r>
        <w:t>3.17. Оборудование ПРТО размещают на отдельно стоящих опорах и мачтах, на жилых, общественно-деловых и производственных зданиях, в зонах рекреационного назначения при соблюдении предельно допустимых уровней (ПДУ) ЭМП для персонала и населения.</w:t>
      </w:r>
    </w:p>
    <w:p w:rsidR="00B03D41" w:rsidRDefault="00B03D41" w:rsidP="00B03D41">
      <w:pPr>
        <w:pStyle w:val="ConsPlusNormal"/>
        <w:spacing w:before="220"/>
        <w:ind w:firstLine="540"/>
        <w:jc w:val="both"/>
      </w:pPr>
      <w:r>
        <w:t>Размещение только приемных антенн не ограничивается и не требует получения санитарно-эпидемиологических заключений.</w:t>
      </w:r>
    </w:p>
    <w:p w:rsidR="00B03D41" w:rsidRDefault="00B03D41" w:rsidP="00B03D41">
      <w:pPr>
        <w:pStyle w:val="ConsPlusNormal"/>
        <w:spacing w:before="220"/>
        <w:ind w:firstLine="540"/>
        <w:jc w:val="both"/>
      </w:pPr>
      <w:r>
        <w:t>Устанавливаемое оборудование должно быть промаркировано. На оборудовании должная быть указана информация о владельце оборудования, номере и наименовании ПРТО. Дополнительно необходимо маркировать отдельно стоящие опоры и другие антенно-мачтовые сооружения координатами в системе глобального позиционирования и адресом регистрации.</w:t>
      </w:r>
    </w:p>
    <w:p w:rsidR="00B03D41" w:rsidRDefault="00B03D41" w:rsidP="00B03D41">
      <w:pPr>
        <w:pStyle w:val="ConsPlusNormal"/>
        <w:spacing w:before="220"/>
        <w:ind w:firstLine="540"/>
        <w:jc w:val="both"/>
      </w:pPr>
      <w:r>
        <w:t>3.18. В целях защиты населения от воздействия ЭМП, создаваемых антеннами ПРТО, устанавливаются санитарно-защитные зоны (СЗЗ) и зоны ограничения застройки (ЗОЗ). Минимальное расстояние от ПРТО до жилых, общественно-деловых и производственных зданий и зон рекреационного назначения, не нормируется и определяется расчетным методом в каждом конкретном случае отдельно с учетом правил землепользования и застройки населенных пунктов, схем территориального планирования, генеральных планов, территориальных и функциональных зон.</w:t>
      </w:r>
    </w:p>
    <w:p w:rsidR="00B03D41" w:rsidRDefault="00B03D41" w:rsidP="00B03D41">
      <w:pPr>
        <w:pStyle w:val="ConsPlusNormal"/>
        <w:spacing w:before="220"/>
        <w:ind w:firstLine="540"/>
        <w:jc w:val="both"/>
      </w:pPr>
      <w:r>
        <w:t>После получения санитарно-эпидемиологического заключения на проектную документацию и письма о согласовании эксплуатации ПРТО владелец обязан проинформировать органы местного самоуправления об установленных на данной территории зонах ограничения застройки.</w:t>
      </w:r>
    </w:p>
    <w:p w:rsidR="00B03D41" w:rsidRDefault="00B03D41" w:rsidP="00B03D41">
      <w:pPr>
        <w:pStyle w:val="ConsPlusNormal"/>
        <w:spacing w:before="220"/>
        <w:ind w:firstLine="540"/>
        <w:jc w:val="both"/>
      </w:pPr>
      <w:r>
        <w:t xml:space="preserve">Границы СЗЗ ПРТО определяются на высоте 2 м от поверхности земли по ПДУ, указанным в </w:t>
      </w:r>
      <w:hyperlink w:anchor="P3118" w:history="1">
        <w:r>
          <w:rPr>
            <w:rStyle w:val="a3"/>
            <w:u w:val="none"/>
          </w:rPr>
          <w:t>п. п. 3.2</w:t>
        </w:r>
      </w:hyperlink>
      <w:r>
        <w:t xml:space="preserve"> и </w:t>
      </w:r>
      <w:hyperlink w:anchor="P3120" w:history="1">
        <w:r>
          <w:rPr>
            <w:rStyle w:val="a3"/>
            <w:u w:val="none"/>
          </w:rPr>
          <w:t>3.4</w:t>
        </w:r>
      </w:hyperlink>
      <w:r>
        <w:t>.</w:t>
      </w:r>
    </w:p>
    <w:p w:rsidR="00B03D41" w:rsidRDefault="00B03D41" w:rsidP="00B03D41">
      <w:pPr>
        <w:pStyle w:val="ConsPlusNormal"/>
        <w:spacing w:before="220"/>
        <w:ind w:firstLine="540"/>
        <w:jc w:val="both"/>
      </w:pPr>
      <w:r>
        <w:lastRenderedPageBreak/>
        <w:t xml:space="preserve">Зона ограничения представляет собой территорию, на внешних границах которой на высоте от поверхности земли более 2 м уровни ЭМП не превышают ПДУ по </w:t>
      </w:r>
      <w:hyperlink w:anchor="P3118" w:history="1">
        <w:r>
          <w:rPr>
            <w:rStyle w:val="a3"/>
            <w:u w:val="none"/>
          </w:rPr>
          <w:t>п. п. 3.2</w:t>
        </w:r>
      </w:hyperlink>
      <w:r>
        <w:t xml:space="preserve"> и </w:t>
      </w:r>
      <w:hyperlink w:anchor="P3120" w:history="1">
        <w:r>
          <w:rPr>
            <w:rStyle w:val="a3"/>
            <w:u w:val="none"/>
          </w:rPr>
          <w:t>3.4</w:t>
        </w:r>
      </w:hyperlink>
      <w:r>
        <w:t>.</w:t>
      </w:r>
    </w:p>
    <w:p w:rsidR="00B03D41" w:rsidRDefault="00B03D41" w:rsidP="00B03D41">
      <w:pPr>
        <w:pStyle w:val="ConsPlusNormal"/>
        <w:spacing w:before="220"/>
        <w:ind w:firstLine="540"/>
        <w:jc w:val="both"/>
      </w:pPr>
      <w:r>
        <w:t xml:space="preserve">Внешняя граница зоны ограничения определяется по максимальной высоте зданий перспективной застройки, на высоте 2 м от кровли которых уровень ЭМП не превышает ПДУ для населения. Исключением являются ситуации, позволяющие внедрить мероприятия по защите населения при работе на кровле (в случае единого комплекса зданий, находящихся под единым </w:t>
      </w:r>
      <w:proofErr w:type="gramStart"/>
      <w:r>
        <w:t>управлением например</w:t>
      </w:r>
      <w:proofErr w:type="gramEnd"/>
      <w:r>
        <w:t>: жилой комплекс, пансионат, завод, больничный комплекс и т.п.), а также наличие строений временного характера: киоск, ангар и т.п. (на кровле которых работы не проводятся). В этих случаях внешняя граница зоны ограничения определяется по максимальной высоте зданий, на высоте верхнего этажа которых уровень ЭМП не превышает ПДУ для населения".</w:t>
      </w:r>
    </w:p>
    <w:p w:rsidR="00B03D41" w:rsidRDefault="00B03D41" w:rsidP="00B03D41">
      <w:pPr>
        <w:pStyle w:val="ConsPlusNormal"/>
        <w:spacing w:before="220"/>
        <w:ind w:firstLine="540"/>
        <w:jc w:val="both"/>
      </w:pPr>
      <w:r>
        <w:t>Для ПРТО с суммарной мощностью более 100 кВт, расположенных в черте населенного пункта, границы СЗЗ устанавливаются решением Главного государственного санитарного врача Российской Федерации или его заместителя по результатам санитарно-эпидемиологической экспертизы.</w:t>
      </w:r>
    </w:p>
    <w:p w:rsidR="00B03D41" w:rsidRDefault="00B03D41" w:rsidP="00B03D41">
      <w:pPr>
        <w:pStyle w:val="ConsPlusNormal"/>
        <w:spacing w:before="220"/>
        <w:ind w:firstLine="540"/>
        <w:jc w:val="both"/>
      </w:pPr>
      <w:r>
        <w:t>3.19. Внесение изменений в условия и режимы работы ПРТО, в том числе увеличение мощности оборудования, изменения места размещения и азимутов направления антенн, а также их количества подлежит выдачи санитарно-эпидемиологического заключения уполномоченным органом.</w:t>
      </w:r>
    </w:p>
    <w:p w:rsidR="00B03D41" w:rsidRDefault="00B03D41" w:rsidP="00B03D41">
      <w:pPr>
        <w:pStyle w:val="ConsPlusNormal"/>
        <w:spacing w:before="220"/>
        <w:ind w:firstLine="540"/>
        <w:jc w:val="both"/>
      </w:pPr>
      <w:r>
        <w:t>3.20. СЗЗ ПРТО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03D41" w:rsidRDefault="00B03D41" w:rsidP="00B03D41">
      <w:pPr>
        <w:pStyle w:val="ConsPlusNormal"/>
        <w:spacing w:before="220"/>
        <w:ind w:firstLine="540"/>
        <w:jc w:val="both"/>
      </w:pPr>
      <w:r>
        <w:t>СЗЗ ПРТО или какая-либо ее часть не могут рассматриваться как резервная территория ПРТО и использоваться для расширения промышленной площадки. СЗЗ ПРТО не может рассматриваться как территория для размещения коллективных или индивидуальных дачных и садово-огородных участков.</w:t>
      </w:r>
    </w:p>
    <w:p w:rsidR="00B03D41" w:rsidRDefault="00B03D41" w:rsidP="00B03D41">
      <w:pPr>
        <w:pStyle w:val="ConsPlusNormal"/>
        <w:spacing w:before="220"/>
        <w:ind w:firstLine="540"/>
        <w:jc w:val="both"/>
      </w:pPr>
      <w:r>
        <w:t xml:space="preserve">3.21. СЗЗ и зона ограничений определяются в соответствии с методическими указаниями, утвержденными в установленном порядке, с учетом возможного суммирования ЭМП, создаваемых отдельными источниками, входящими в состав ПРТО </w:t>
      </w:r>
      <w:hyperlink w:anchor="P3120" w:history="1">
        <w:r>
          <w:rPr>
            <w:rStyle w:val="a3"/>
            <w:u w:val="none"/>
          </w:rPr>
          <w:t>(п. 3.4)</w:t>
        </w:r>
      </w:hyperlink>
      <w:r>
        <w:t>. Для ориентировочной оценки электромагнитной обстановки (напряженности электрического поля - E, В/м) расчетным путем может быть использовано уравнение:</w:t>
      </w:r>
    </w:p>
    <w:p w:rsidR="00B03D41" w:rsidRDefault="00B03D41" w:rsidP="00B03D41">
      <w:pPr>
        <w:pStyle w:val="ConsPlusNormal"/>
        <w:ind w:firstLine="540"/>
        <w:jc w:val="both"/>
      </w:pPr>
    </w:p>
    <w:p w:rsidR="00B03D41" w:rsidRDefault="00B03D41" w:rsidP="00B03D41">
      <w:pPr>
        <w:pStyle w:val="ConsPlusNormal"/>
        <w:jc w:val="center"/>
      </w:pPr>
      <w:r>
        <w:rPr>
          <w:noProof/>
          <w:position w:val="-26"/>
        </w:rPr>
        <w:drawing>
          <wp:inline distT="0" distB="0" distL="0" distR="0">
            <wp:extent cx="2600325" cy="476250"/>
            <wp:effectExtent l="0" t="0" r="0" b="0"/>
            <wp:docPr id="4" name="Рисунок 4" descr="base_32871_5661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71_56614_32771"/>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00325" cy="476250"/>
                    </a:xfrm>
                    <a:prstGeom prst="rect">
                      <a:avLst/>
                    </a:prstGeom>
                    <a:noFill/>
                    <a:ln>
                      <a:noFill/>
                    </a:ln>
                  </pic:spPr>
                </pic:pic>
              </a:graphicData>
            </a:graphic>
          </wp:inline>
        </w:drawing>
      </w:r>
    </w:p>
    <w:p w:rsidR="00B03D41" w:rsidRDefault="00B03D41" w:rsidP="00B03D41">
      <w:pPr>
        <w:pStyle w:val="ConsPlusNormal"/>
        <w:ind w:firstLine="540"/>
        <w:jc w:val="both"/>
      </w:pPr>
    </w:p>
    <w:p w:rsidR="00B03D41" w:rsidRDefault="00B03D41" w:rsidP="00B03D41">
      <w:pPr>
        <w:pStyle w:val="ConsPlusNormal"/>
        <w:ind w:firstLine="540"/>
        <w:jc w:val="both"/>
      </w:pPr>
      <w:r>
        <w:t>где: P - мощность на входе антенно-фидерного тракта, Вт;</w:t>
      </w:r>
    </w:p>
    <w:p w:rsidR="00B03D41" w:rsidRDefault="00B03D41" w:rsidP="00B03D41">
      <w:pPr>
        <w:pStyle w:val="ConsPlusNormal"/>
        <w:spacing w:before="220"/>
        <w:ind w:firstLine="540"/>
        <w:jc w:val="both"/>
      </w:pPr>
      <w:r>
        <w:t>G - коэффициент усиления антенны относительно изотропного излучателя в направлении максимального излучения (безразмерная величина);</w:t>
      </w:r>
    </w:p>
    <w:p w:rsidR="00B03D41" w:rsidRDefault="00B03D41" w:rsidP="00B03D41">
      <w:pPr>
        <w:pStyle w:val="ConsPlusNormal"/>
        <w:spacing w:before="220"/>
        <w:ind w:firstLine="540"/>
        <w:jc w:val="both"/>
      </w:pPr>
      <w:r>
        <w:t>Kf - коэффициент потерь в антенно-фидерном тракте (безразмерная величина);</w:t>
      </w:r>
    </w:p>
    <w:p w:rsidR="00B03D41" w:rsidRDefault="00B03D41" w:rsidP="00B03D41">
      <w:pPr>
        <w:pStyle w:val="ConsPlusNormal"/>
        <w:spacing w:before="220"/>
        <w:ind w:firstLine="540"/>
        <w:jc w:val="both"/>
      </w:pPr>
      <w:r>
        <w:t>R - расстояние от геометрического центра антенны до точки наблюдения (наклонная дальность), м;</w:t>
      </w:r>
    </w:p>
    <w:p w:rsidR="00B03D41" w:rsidRDefault="00B03D41" w:rsidP="00B03D41">
      <w:pPr>
        <w:pStyle w:val="ConsPlusNormal"/>
        <w:spacing w:before="220"/>
        <w:ind w:firstLine="540"/>
        <w:jc w:val="both"/>
      </w:pPr>
      <w:r>
        <w:t>Fv - нормированная диаграмма направленности в вертикальной плоскости для угла, образованного направлением на точку наблюдения и плоскостью горизонта (безразмерная величина);</w:t>
      </w:r>
    </w:p>
    <w:p w:rsidR="00B03D41" w:rsidRDefault="00B03D41" w:rsidP="00B03D41">
      <w:pPr>
        <w:pStyle w:val="ConsPlusNormal"/>
        <w:spacing w:before="220"/>
        <w:ind w:firstLine="540"/>
        <w:jc w:val="both"/>
      </w:pPr>
      <w:r>
        <w:t xml:space="preserve">Fh - нормированная диаграмма направленности в горизонтальной плоскости для азимута </w:t>
      </w:r>
      <w:r>
        <w:lastRenderedPageBreak/>
        <w:t>точки наблюдения (безразмерная величина).</w:t>
      </w:r>
    </w:p>
    <w:p w:rsidR="00B03D41" w:rsidRDefault="00B03D41" w:rsidP="00B03D41">
      <w:pPr>
        <w:pStyle w:val="ConsPlusNormal"/>
        <w:spacing w:before="220"/>
        <w:ind w:firstLine="540"/>
        <w:jc w:val="both"/>
      </w:pPr>
      <w:r>
        <w:t>(в ред. Изменений N 1, утв. Постановлением Главного государственного санитарного врача РФ от 19.12.2007 N 91)</w:t>
      </w:r>
    </w:p>
    <w:p w:rsidR="00B03D41" w:rsidRDefault="00B03D41" w:rsidP="00B03D41">
      <w:pPr>
        <w:pStyle w:val="ConsPlusNormal"/>
        <w:spacing w:before="220"/>
        <w:ind w:firstLine="540"/>
        <w:jc w:val="both"/>
      </w:pPr>
      <w:r>
        <w:t>Границы СЗЗ и зон ограничения определяются расчетным методом и уточняются по результатам измерений уровней ЭМП.</w:t>
      </w:r>
    </w:p>
    <w:p w:rsidR="00B03D41" w:rsidRDefault="00B03D41" w:rsidP="00B03D41">
      <w:pPr>
        <w:pStyle w:val="ConsPlusNormal"/>
        <w:spacing w:before="220"/>
        <w:ind w:firstLine="540"/>
        <w:jc w:val="both"/>
      </w:pPr>
      <w:r>
        <w:t>3.22. При определении границ СЗЗ и ЗОЗ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B03D41" w:rsidRDefault="00B03D41" w:rsidP="00B03D41">
      <w:pPr>
        <w:pStyle w:val="ConsPlusNormal"/>
        <w:spacing w:before="220"/>
        <w:ind w:firstLine="540"/>
        <w:jc w:val="both"/>
      </w:pPr>
      <w:r>
        <w:t>3.23. На технической территории ПРТО и территориях специальных полигонов не допускается размещение жилых и общественно-деловых зданий.</w:t>
      </w:r>
    </w:p>
    <w:p w:rsidR="00B03D41" w:rsidRDefault="00B03D41" w:rsidP="00B03D41">
      <w:pPr>
        <w:pStyle w:val="ConsPlusNormal"/>
        <w:ind w:firstLine="540"/>
        <w:jc w:val="both"/>
      </w:pPr>
    </w:p>
    <w:p w:rsidR="00B03D41" w:rsidRDefault="00B03D41" w:rsidP="00B03D41">
      <w:pPr>
        <w:pStyle w:val="ConsPlusTitle"/>
        <w:jc w:val="center"/>
        <w:outlineLvl w:val="2"/>
      </w:pPr>
      <w:r>
        <w:t>4. Гигиенические требования к проектной документации ПРТО</w:t>
      </w:r>
    </w:p>
    <w:p w:rsidR="00B03D41" w:rsidRDefault="00B03D41" w:rsidP="00B03D41">
      <w:pPr>
        <w:pStyle w:val="ConsPlusNormal"/>
        <w:ind w:firstLine="540"/>
        <w:jc w:val="both"/>
      </w:pPr>
    </w:p>
    <w:p w:rsidR="00B03D41" w:rsidRDefault="00B03D41" w:rsidP="00B03D41">
      <w:pPr>
        <w:pStyle w:val="ConsPlusNormal"/>
        <w:ind w:firstLine="540"/>
        <w:jc w:val="both"/>
      </w:pPr>
      <w:r>
        <w:t>4.1. На этапе разработки проектной документации ПРТО оценку влияния уровней ЭМП на здоровье персонала и населения проводят расчетными методами в соответствии с методическими указаниями, утвержденными в установленном порядке.</w:t>
      </w:r>
    </w:p>
    <w:p w:rsidR="00B03D41" w:rsidRDefault="00B03D41" w:rsidP="00B03D41">
      <w:pPr>
        <w:pStyle w:val="ConsPlusNormal"/>
        <w:spacing w:before="220"/>
        <w:ind w:firstLine="540"/>
        <w:jc w:val="both"/>
      </w:pPr>
      <w:r>
        <w:t>4.2. Расчетные методы влияния уровней ЭМП применяют на стадии проектирования, реконструкции, технического перевооружения, модернизации ПРТО. В расчетах должна содержаться информация о типах передающих средств, рабочих частотах, режимах и мощностях, типах антенн, их параметрах и пространственном расположении, рельефе местности, наличии переотражающих поверхностей. По радиолокационным станциям дополнительно представляются сведения о частоте посылки импульсов, длительности импульса, частоте вращения антенны.</w:t>
      </w:r>
    </w:p>
    <w:p w:rsidR="00B03D41" w:rsidRDefault="00B03D41" w:rsidP="00B03D41">
      <w:pPr>
        <w:pStyle w:val="ConsPlusNormal"/>
        <w:spacing w:before="220"/>
        <w:ind w:firstLine="540"/>
        <w:jc w:val="both"/>
      </w:pPr>
      <w:r>
        <w:t>Расчеты проводятся с учетом оборудования сторонних операторов, установленного на общей площадке (территория, крыша, отдельно стоящая опора, мачта, трубостойки и т.д.), а также при пересечении ЗОЗ от сторонних радиопередающих средств, расположенных на разных площадках (территориях, крышах, отдельно стоящих опор и мачт, трубостойки и т.д.).</w:t>
      </w:r>
    </w:p>
    <w:p w:rsidR="00B03D41" w:rsidRDefault="00B03D41" w:rsidP="00B03D41">
      <w:pPr>
        <w:pStyle w:val="ConsPlusNormal"/>
        <w:spacing w:before="220"/>
        <w:ind w:firstLine="540"/>
        <w:jc w:val="both"/>
      </w:pPr>
      <w:r>
        <w:t>4.3. Обязательные материалы в проектной документации ПРТО - результаты расчетов уровней ЭМП на прилегающей территории, план антенно-фидерного устройства (АФУ) и ситуационный план в масштабе 1:100 - 1:5000, утвержденный владельцем ПРТО с указанием этажности/высотности существующей и перспективной застройки, координаты мест установки антенн ПРТО, указание территориальных/функциональных зон, расчетных границ санитарно-защитной зоны и зон ограничений застройки.</w:t>
      </w:r>
    </w:p>
    <w:p w:rsidR="00B03D41" w:rsidRDefault="00B03D41" w:rsidP="00B03D41">
      <w:pPr>
        <w:pStyle w:val="ConsPlusNormal"/>
        <w:spacing w:before="220"/>
        <w:ind w:firstLine="540"/>
        <w:jc w:val="both"/>
      </w:pPr>
      <w:r>
        <w:t>4.4. Санитарно-эпидемиологическое заключение на проектную документацию ПРТО выдается на основании результатов санитарно-эпидемиологической экспертизы, содержащей выводы о соответствии/несоответствии проектной документации действующим санитарным нормам и правилам.</w:t>
      </w:r>
    </w:p>
    <w:p w:rsidR="00B03D41" w:rsidRDefault="00B03D41" w:rsidP="00B03D41">
      <w:pPr>
        <w:pStyle w:val="ConsPlusNormal"/>
        <w:ind w:firstLine="540"/>
        <w:jc w:val="both"/>
      </w:pPr>
    </w:p>
    <w:p w:rsidR="00B03D41" w:rsidRDefault="00B03D41" w:rsidP="00B03D41">
      <w:pPr>
        <w:pStyle w:val="ConsPlusTitle"/>
        <w:jc w:val="center"/>
        <w:outlineLvl w:val="2"/>
      </w:pPr>
      <w:r>
        <w:t>5. Гигиенические требования к эксплуатации ПРТО</w:t>
      </w:r>
    </w:p>
    <w:p w:rsidR="00B03D41" w:rsidRDefault="00B03D41" w:rsidP="00B03D41">
      <w:pPr>
        <w:pStyle w:val="ConsPlusNormal"/>
        <w:ind w:firstLine="540"/>
        <w:jc w:val="both"/>
      </w:pPr>
    </w:p>
    <w:p w:rsidR="00B03D41" w:rsidRDefault="00B03D41" w:rsidP="00B03D41">
      <w:pPr>
        <w:pStyle w:val="ConsPlusNormal"/>
        <w:ind w:firstLine="540"/>
        <w:jc w:val="both"/>
      </w:pPr>
      <w:r>
        <w:t>5.1. Согласование эксплуатации ПРТО осуществляется на основании результатов санитарно-эпидемиологической экспертизы по результатам инструментальных измерений уровней ЭМП, технических характеристик ПРТО, соответствующих ранее заявленным в санитарно-эпидемиологическом заключении.</w:t>
      </w:r>
    </w:p>
    <w:p w:rsidR="00B03D41" w:rsidRDefault="00B03D41" w:rsidP="00B03D41">
      <w:pPr>
        <w:pStyle w:val="ConsPlusNormal"/>
        <w:spacing w:before="220"/>
        <w:ind w:firstLine="540"/>
        <w:jc w:val="both"/>
      </w:pPr>
      <w:r>
        <w:t>5.2. Документом, подтверждающим соответствие эксплуатации ПРТО санитарно-эпидемиологическим требованиям, является письмо уполномоченного органа о согласовании эксплуатации ПРТО.</w:t>
      </w:r>
    </w:p>
    <w:p w:rsidR="00B03D41" w:rsidRDefault="00B03D41" w:rsidP="00B03D41">
      <w:pPr>
        <w:pStyle w:val="ConsPlusNormal"/>
        <w:spacing w:before="220"/>
        <w:ind w:firstLine="540"/>
        <w:jc w:val="both"/>
      </w:pPr>
      <w:r>
        <w:lastRenderedPageBreak/>
        <w:t>5.3. При проведении инструментальных измерений уровней ЭМП должна быть обеспечена работа ПРТО на излучение при заявленной максимальной мощности оборудования ПРТО согласно санитарно-эпидемиологическому заключению на ПРТО.</w:t>
      </w:r>
    </w:p>
    <w:p w:rsidR="00B03D41" w:rsidRDefault="00B03D41" w:rsidP="00B03D41">
      <w:pPr>
        <w:pStyle w:val="ConsPlusNormal"/>
        <w:spacing w:before="220"/>
        <w:ind w:firstLine="540"/>
        <w:jc w:val="both"/>
      </w:pPr>
      <w:r>
        <w:t>5.4. Для контроля уровней ЭМП могут использоваться средства измерения, оснащенные датчиками направленного или ненаправленного приема.</w:t>
      </w:r>
    </w:p>
    <w:p w:rsidR="00B03D41" w:rsidRDefault="00B03D41" w:rsidP="00B03D41">
      <w:pPr>
        <w:pStyle w:val="ConsPlusNormal"/>
        <w:spacing w:before="220"/>
        <w:ind w:firstLine="540"/>
        <w:jc w:val="both"/>
      </w:pPr>
      <w:r>
        <w:t>5.5. Инструментальный контроль должен осуществляться средствами измерения, прошедшими государственную аттестацию и имеющими свидетельство о поверке. Гигиеническая оценка результатов измерений осуществляется с учетом погрешности средства измерения.</w:t>
      </w:r>
    </w:p>
    <w:p w:rsidR="00B03D41" w:rsidRDefault="00B03D41" w:rsidP="00B03D41">
      <w:pPr>
        <w:pStyle w:val="ConsPlusNormal"/>
        <w:spacing w:before="220"/>
        <w:ind w:firstLine="540"/>
        <w:jc w:val="both"/>
      </w:pPr>
      <w:r>
        <w:t>5.6. Для измерения уровней ЭМП в диапазоне частот 30 кГц - 300 МГц используются средства измерения, предназначенные для определения среднеквадратичного значения напряженности электрического (магнитного) поля.</w:t>
      </w:r>
    </w:p>
    <w:p w:rsidR="00B03D41" w:rsidRDefault="00B03D41" w:rsidP="00B03D41">
      <w:pPr>
        <w:pStyle w:val="ConsPlusNormal"/>
        <w:spacing w:before="220"/>
        <w:ind w:firstLine="540"/>
        <w:jc w:val="both"/>
      </w:pPr>
      <w:r>
        <w:t>5.7. Для измерений уровней ЭМП в диапазоне частот 300 МГц - 300 ГГц используются средства измерения, предназначенные для определения среднего значения плотности потока энергии. Допускается использование средств измерения, предназначенных для определения среднеквадратичного значения напряженности электрического поля с последующим пересчетом в плотность потока энергии в соответствии с методическими указаниями, утвержденными в установленном порядке.</w:t>
      </w:r>
    </w:p>
    <w:p w:rsidR="00B03D41" w:rsidRDefault="00B03D41" w:rsidP="00B03D41">
      <w:pPr>
        <w:pStyle w:val="ConsPlusNormal"/>
        <w:ind w:firstLine="540"/>
        <w:jc w:val="both"/>
      </w:pPr>
    </w:p>
    <w:p w:rsidR="00B03D41" w:rsidRDefault="00B03D41" w:rsidP="00B03D41">
      <w:pPr>
        <w:pStyle w:val="ConsPlusTitle"/>
        <w:jc w:val="center"/>
        <w:outlineLvl w:val="2"/>
      </w:pPr>
      <w:r>
        <w:t>6. Гигиенические требования к проведению инструментальных</w:t>
      </w:r>
    </w:p>
    <w:p w:rsidR="00B03D41" w:rsidRDefault="00B03D41" w:rsidP="00B03D41">
      <w:pPr>
        <w:pStyle w:val="ConsPlusTitle"/>
        <w:jc w:val="center"/>
      </w:pPr>
      <w:r>
        <w:t>измерений уровней электромагнитных полей</w:t>
      </w:r>
    </w:p>
    <w:p w:rsidR="00B03D41" w:rsidRDefault="00B03D41" w:rsidP="00B03D41">
      <w:pPr>
        <w:pStyle w:val="ConsPlusNormal"/>
        <w:ind w:firstLine="540"/>
        <w:jc w:val="both"/>
      </w:pPr>
    </w:p>
    <w:p w:rsidR="00B03D41" w:rsidRDefault="00B03D41" w:rsidP="00B03D41">
      <w:pPr>
        <w:pStyle w:val="ConsPlusNormal"/>
        <w:ind w:firstLine="540"/>
        <w:jc w:val="both"/>
      </w:pPr>
      <w:r>
        <w:t>6.1. Измерения уровней напряженности электрического (магнитного) поля и плотности потока энергии ЭМП должны проводиться при включении оборудования на максимальную мощность излучения в соответствии с методическими указаниями, утвержденными в установленном порядке (за исключением измерений, проводимых при рассмотрении обращений, в рамках мероприятий по контролю без взаимодействия с юридическим лицом (индивидуальным предпринимателем).</w:t>
      </w:r>
    </w:p>
    <w:p w:rsidR="00B03D41" w:rsidRDefault="00B03D41" w:rsidP="00B03D41">
      <w:pPr>
        <w:pStyle w:val="ConsPlusNormal"/>
        <w:spacing w:before="220"/>
        <w:ind w:firstLine="540"/>
        <w:jc w:val="both"/>
      </w:pPr>
      <w:r>
        <w:t>6.2. Инструментальные измерения уровней ЭМП проводится:</w:t>
      </w:r>
    </w:p>
    <w:p w:rsidR="00B03D41" w:rsidRDefault="00B03D41" w:rsidP="00B03D41">
      <w:pPr>
        <w:pStyle w:val="ConsPlusNormal"/>
        <w:spacing w:before="220"/>
        <w:ind w:firstLine="540"/>
        <w:jc w:val="both"/>
      </w:pPr>
      <w:r>
        <w:t>- при согласовании эксплуатации ПРТО;</w:t>
      </w:r>
    </w:p>
    <w:p w:rsidR="00B03D41" w:rsidRDefault="00B03D41" w:rsidP="00B03D41">
      <w:pPr>
        <w:pStyle w:val="ConsPlusNormal"/>
        <w:spacing w:before="220"/>
        <w:ind w:firstLine="540"/>
        <w:jc w:val="both"/>
      </w:pPr>
      <w:r>
        <w:t>- при изменении условий и режима работы ПРТО, влияющих на уровни ЭМП (изменение ориентации антенн, увеличение мощности передатчиков и т.д.);</w:t>
      </w:r>
    </w:p>
    <w:p w:rsidR="00B03D41" w:rsidRDefault="00B03D41" w:rsidP="00B03D41">
      <w:pPr>
        <w:pStyle w:val="ConsPlusNormal"/>
        <w:spacing w:before="220"/>
        <w:ind w:firstLine="540"/>
        <w:jc w:val="both"/>
      </w:pPr>
      <w:r>
        <w:t>- не реже одного раза в три года (в зависимости от результатов динамического наблюдения периодичность проведения измерений уровней ЭМП ПРТО может быть сокращена по решению управления Роспотребнадзора, но не чаще, чем один раз в год);</w:t>
      </w:r>
    </w:p>
    <w:p w:rsidR="00B03D41" w:rsidRDefault="00B03D41" w:rsidP="00B03D41">
      <w:pPr>
        <w:pStyle w:val="ConsPlusNormal"/>
        <w:spacing w:before="220"/>
        <w:ind w:firstLine="540"/>
        <w:jc w:val="both"/>
      </w:pPr>
      <w:r>
        <w:t>- при рассмотрении обращений;</w:t>
      </w:r>
    </w:p>
    <w:p w:rsidR="00B03D41" w:rsidRDefault="00B03D41" w:rsidP="00B03D41">
      <w:pPr>
        <w:pStyle w:val="ConsPlusNormal"/>
        <w:spacing w:before="220"/>
        <w:ind w:firstLine="540"/>
        <w:jc w:val="both"/>
      </w:pPr>
      <w:r>
        <w:t>- при размещении РРС и РГД, если они принадлежат:</w:t>
      </w:r>
    </w:p>
    <w:p w:rsidR="00B03D41" w:rsidRDefault="00B03D41" w:rsidP="00B03D41">
      <w:pPr>
        <w:pStyle w:val="ConsPlusNormal"/>
        <w:spacing w:before="220"/>
        <w:ind w:firstLine="540"/>
        <w:jc w:val="both"/>
      </w:pPr>
      <w:r>
        <w:t>- юридическим лицам;</w:t>
      </w:r>
    </w:p>
    <w:p w:rsidR="00B03D41" w:rsidRDefault="00B03D41" w:rsidP="00B03D41">
      <w:pPr>
        <w:pStyle w:val="ConsPlusNormal"/>
        <w:spacing w:before="220"/>
        <w:ind w:firstLine="540"/>
        <w:jc w:val="both"/>
      </w:pPr>
      <w:r>
        <w:t xml:space="preserve">- физическим лицам, но размещаются с нарушением условий, приведенных в </w:t>
      </w:r>
      <w:hyperlink w:anchor="P3158" w:history="1">
        <w:r>
          <w:rPr>
            <w:rStyle w:val="a3"/>
            <w:u w:val="none"/>
          </w:rPr>
          <w:t>п. 3.15</w:t>
        </w:r>
      </w:hyperlink>
      <w:r>
        <w:t xml:space="preserve">. Необходимо конкретизировать, что если условия </w:t>
      </w:r>
      <w:hyperlink w:anchor="P3158" w:history="1">
        <w:r>
          <w:rPr>
            <w:rStyle w:val="a3"/>
            <w:u w:val="none"/>
          </w:rPr>
          <w:t>п. 3.15</w:t>
        </w:r>
      </w:hyperlink>
      <w:r>
        <w:t xml:space="preserve"> соблюдаются - то измерения не требуются.</w:t>
      </w:r>
    </w:p>
    <w:p w:rsidR="00B03D41" w:rsidRDefault="00B03D41" w:rsidP="00B03D41">
      <w:pPr>
        <w:pStyle w:val="ConsPlusNormal"/>
        <w:spacing w:before="220"/>
        <w:ind w:firstLine="540"/>
        <w:jc w:val="both"/>
      </w:pPr>
      <w:r>
        <w:t xml:space="preserve">- если РРС и РГД имеют параметры, указанные в </w:t>
      </w:r>
      <w:hyperlink w:anchor="P3159" w:history="1">
        <w:r>
          <w:rPr>
            <w:rStyle w:val="a3"/>
            <w:u w:val="none"/>
          </w:rPr>
          <w:t>п. 3.16</w:t>
        </w:r>
      </w:hyperlink>
      <w:r>
        <w:t>.</w:t>
      </w:r>
    </w:p>
    <w:p w:rsidR="00B03D41" w:rsidRDefault="00B03D41" w:rsidP="00B03D41">
      <w:pPr>
        <w:pStyle w:val="ConsPlusNormal"/>
        <w:spacing w:before="220"/>
        <w:ind w:firstLine="540"/>
        <w:jc w:val="both"/>
      </w:pPr>
      <w:r>
        <w:t xml:space="preserve">6.3. Выбор точек измерений осуществляется таким образом, чтобы проверить правильность определения расчетных размеров СЗЗ и ЗОЗ и выявить реальную интенсивность ЭМИ в зданиях и на территориях, в т.ч. возможные превышения допустимых уровней интенсивности ЭМИ. </w:t>
      </w:r>
      <w:r>
        <w:lastRenderedPageBreak/>
        <w:t>Измерения проводятся в направлении максимума излучения антенн и в ближайших к ПРТО зданиях (по возможности). При установке антенн ПРТО на крыше зданий, измерения проводятся на крыше соответствующего здания с определением размеров безопасной зоны.</w:t>
      </w:r>
    </w:p>
    <w:p w:rsidR="00B03D41" w:rsidRDefault="00B03D41" w:rsidP="00B03D41">
      <w:pPr>
        <w:pStyle w:val="ConsPlusNormal"/>
        <w:spacing w:before="220"/>
        <w:ind w:firstLine="540"/>
        <w:jc w:val="both"/>
      </w:pPr>
      <w:r>
        <w:t>6.4. При выборе трасс учитывается характер прилегающей местности (рельеф, растительный покров, застройка и пр.). Трасса должна быть открытой, а площадки, на которых намечается поведение измерений, должны иметь прямую видимость на антенну излучающего средства. Протяженность трассы определяется на основе расчетного удаления границ СЗЗ и глубины зоны ограничения застройки (в 1,5 - 2 раза больше). Точки (площадки) для проведения измерений следует выбирать с интервалом 5 - 10 м - при удалении до 100 м от излучающей антенны; 10 - 20 м - при удалении от 100 м до 300 м; 20 - 50 м - при удалении более 300 м.</w:t>
      </w:r>
    </w:p>
    <w:p w:rsidR="00B03D41" w:rsidRDefault="00B03D41" w:rsidP="00B03D41">
      <w:pPr>
        <w:pStyle w:val="ConsPlusNormal"/>
        <w:spacing w:before="220"/>
        <w:ind w:firstLine="540"/>
        <w:jc w:val="both"/>
      </w:pPr>
      <w:r>
        <w:t>6.5. В случае наличия санитарно-защитной зоны измерения ЭМП проводят в границах расчетных санитарно-защитных зон и зданиях первой линии относительно ПРТО. В случае превышения предельно допустимого уровня ЭМП измерения проводят в зданиях последующих линий, в т.ч. зданий, высота которых превышает высоту зданий первой линии.</w:t>
      </w:r>
    </w:p>
    <w:p w:rsidR="00B03D41" w:rsidRDefault="00B03D41" w:rsidP="00B03D41">
      <w:pPr>
        <w:pStyle w:val="ConsPlusNormal"/>
        <w:ind w:firstLine="540"/>
        <w:jc w:val="both"/>
      </w:pPr>
    </w:p>
    <w:p w:rsidR="00B03D41" w:rsidRDefault="00B03D41" w:rsidP="00B03D41">
      <w:pPr>
        <w:pStyle w:val="ConsPlusTitle"/>
        <w:jc w:val="center"/>
        <w:outlineLvl w:val="2"/>
      </w:pPr>
      <w:r>
        <w:t>7. Мероприятия по профилактике неблагоприятного</w:t>
      </w:r>
    </w:p>
    <w:p w:rsidR="00B03D41" w:rsidRDefault="00B03D41" w:rsidP="00B03D41">
      <w:pPr>
        <w:pStyle w:val="ConsPlusTitle"/>
        <w:jc w:val="center"/>
      </w:pPr>
      <w:r>
        <w:t>воздействия на человека электромагнитных полей</w:t>
      </w:r>
    </w:p>
    <w:p w:rsidR="00B03D41" w:rsidRDefault="00B03D41" w:rsidP="00B03D41">
      <w:pPr>
        <w:pStyle w:val="ConsPlusTitle"/>
        <w:jc w:val="center"/>
      </w:pPr>
      <w:r>
        <w:t>передающих радиотехнических объектов</w:t>
      </w:r>
    </w:p>
    <w:p w:rsidR="00B03D41" w:rsidRDefault="00B03D41" w:rsidP="00B03D41">
      <w:pPr>
        <w:pStyle w:val="ConsPlusNormal"/>
        <w:ind w:firstLine="540"/>
        <w:jc w:val="both"/>
      </w:pPr>
    </w:p>
    <w:p w:rsidR="00B03D41" w:rsidRDefault="00B03D41" w:rsidP="00B03D41">
      <w:pPr>
        <w:pStyle w:val="ConsPlusNormal"/>
        <w:ind w:firstLine="540"/>
        <w:jc w:val="both"/>
      </w:pPr>
      <w:r>
        <w:t>7.1. Обеспечение защиты персонала и населения от неблагоприятного влияния ЭМП осуществляется путем проведения организационных, инженерно-технических и лечебно-профилактических мероприятий.</w:t>
      </w:r>
    </w:p>
    <w:p w:rsidR="00B03D41" w:rsidRDefault="00B03D41" w:rsidP="00B03D41">
      <w:pPr>
        <w:pStyle w:val="ConsPlusNormal"/>
        <w:spacing w:before="220"/>
        <w:ind w:firstLine="540"/>
        <w:jc w:val="both"/>
      </w:pPr>
      <w:r>
        <w:t>7.2. Организационные мероприятия предусматривают: выбор рациональных режимов работы, ограничение продолжительности пребывания персонала и населения в условиях воздействия ЭМП, организация рабочих мест на расстояниях от источников ЭМП, обеспечивающих соблюдение нормативных требований, соблюдение правил безопасной эксплуатации источников ЭМП.</w:t>
      </w:r>
    </w:p>
    <w:p w:rsidR="00B03D41" w:rsidRDefault="00B03D41" w:rsidP="00B03D41">
      <w:pPr>
        <w:pStyle w:val="ConsPlusNormal"/>
        <w:spacing w:before="220"/>
        <w:ind w:firstLine="540"/>
        <w:jc w:val="both"/>
      </w:pPr>
      <w:r>
        <w:t>7.3. Инженерно-технические мероприятия включают рациональное размещение источников ЭМП и применение коллективных и индивидуальных средств защиты, в том числе экранирование источников ЭМП или рабочих мест, периметральное ограждение СЗЗ ПРТО, применение на базовых станциях сотовой связи единого оборудование, используемого двумя и более юридическими лицами (индивидуальными предпринимателями) в нескольких полосах частот).</w:t>
      </w:r>
    </w:p>
    <w:p w:rsidR="00B03D41" w:rsidRDefault="00B03D41" w:rsidP="00B03D41">
      <w:pPr>
        <w:pStyle w:val="ConsPlusNormal"/>
        <w:spacing w:before="220"/>
        <w:ind w:firstLine="540"/>
        <w:jc w:val="both"/>
      </w:pPr>
      <w:r>
        <w:t>7.4. Во всех случаях размещения ПРТО его владелец обязан рассматривать возможность применения различных методов защиты (пассивных и активных) для защиты жилых, общественно-деловых и производственных зданий от ЭМП на стадиях проектирования, строительства, реконструкции, технического перевооружения, модернизации и эксплуатации.</w:t>
      </w:r>
    </w:p>
    <w:p w:rsidR="00B03D41" w:rsidRDefault="00B03D41" w:rsidP="00B03D41">
      <w:pPr>
        <w:pStyle w:val="ConsPlusNormal"/>
        <w:spacing w:before="220"/>
        <w:ind w:firstLine="540"/>
        <w:jc w:val="both"/>
      </w:pPr>
      <w:r>
        <w:t>7.5. В рекомендациях по защите населения от вторичных ЭМП необходимо предусматривать меры по ограничению непосредственного доступа к источникам вторичного излучения (элементам конструкции зданий, коммуникациям, различным сетям).</w:t>
      </w:r>
    </w:p>
    <w:p w:rsidR="00B03D41" w:rsidRDefault="00B03D41" w:rsidP="00B03D41">
      <w:pPr>
        <w:pStyle w:val="ConsPlusNormal"/>
        <w:spacing w:before="220"/>
        <w:ind w:firstLine="540"/>
        <w:jc w:val="both"/>
      </w:pPr>
      <w:r>
        <w:t>7.6. Территории (участки крыш), на которых уровень ЭМП превышает ПДУ для населения и на которые возможен доступ лиц, не связанных непосредственно с обслуживанием ПРТО, должны быть ограждены и обозначены предупредительными знаками "Электромагнитная опасность". При работе на этих участках (кроме персонала ПРТО) передатчики ПРТО должны отключаться.</w:t>
      </w:r>
    </w:p>
    <w:p w:rsidR="00B03D41" w:rsidRDefault="00B03D41" w:rsidP="00B03D41">
      <w:pPr>
        <w:pStyle w:val="ConsPlusNormal"/>
        <w:spacing w:before="220"/>
        <w:ind w:firstLine="540"/>
        <w:jc w:val="both"/>
      </w:pPr>
      <w:r>
        <w:t xml:space="preserve">7.7. Во всех случаях пребывания в зоне расположения антенн РРС и ИРС на расстояниях, менее регламентируемых </w:t>
      </w:r>
      <w:hyperlink w:anchor="P3158" w:history="1">
        <w:r>
          <w:rPr>
            <w:rStyle w:val="a3"/>
            <w:u w:val="none"/>
          </w:rPr>
          <w:t>п. п. 3.15</w:t>
        </w:r>
      </w:hyperlink>
      <w:r>
        <w:t xml:space="preserve"> и </w:t>
      </w:r>
      <w:hyperlink w:anchor="P3159" w:history="1">
        <w:r>
          <w:rPr>
            <w:rStyle w:val="a3"/>
            <w:u w:val="none"/>
          </w:rPr>
          <w:t>3.16</w:t>
        </w:r>
      </w:hyperlink>
      <w:r>
        <w:t>, лиц, не связанных с обслуживанием этих антенн, передатчик должен быть выключен.</w:t>
      </w:r>
    </w:p>
    <w:p w:rsidR="00B03D41" w:rsidRDefault="00B03D41" w:rsidP="00B03D41">
      <w:pPr>
        <w:pStyle w:val="ConsPlusNormal"/>
        <w:ind w:firstLine="540"/>
        <w:jc w:val="both"/>
      </w:pPr>
    </w:p>
    <w:p w:rsidR="00B03D41" w:rsidRDefault="00B03D41" w:rsidP="00B03D41">
      <w:pPr>
        <w:pStyle w:val="ConsPlusTitle"/>
        <w:jc w:val="center"/>
        <w:outlineLvl w:val="1"/>
      </w:pPr>
      <w:r>
        <w:lastRenderedPageBreak/>
        <w:t>ПРИЛОЖЕНИЯ</w:t>
      </w:r>
    </w:p>
    <w:p w:rsidR="00B03D41" w:rsidRDefault="00B03D41" w:rsidP="00B03D41">
      <w:pPr>
        <w:pStyle w:val="ConsPlusNormal"/>
        <w:ind w:firstLine="540"/>
        <w:jc w:val="both"/>
      </w:pPr>
    </w:p>
    <w:p w:rsidR="00B03D41" w:rsidRDefault="00B03D41" w:rsidP="00B03D41">
      <w:pPr>
        <w:pStyle w:val="ConsPlusNormal"/>
        <w:jc w:val="right"/>
        <w:outlineLvl w:val="2"/>
      </w:pPr>
      <w:r>
        <w:t>Приложение П.I</w:t>
      </w: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П.I.1</w:t>
      </w:r>
    </w:p>
    <w:p w:rsidR="00B03D41" w:rsidRDefault="00B03D41" w:rsidP="00B03D41">
      <w:pPr>
        <w:pStyle w:val="ConsPlusNormal"/>
        <w:ind w:firstLine="540"/>
        <w:jc w:val="both"/>
      </w:pPr>
    </w:p>
    <w:p w:rsidR="00B03D41" w:rsidRDefault="00B03D41" w:rsidP="00B03D41">
      <w:pPr>
        <w:pStyle w:val="ConsPlusTitle"/>
        <w:jc w:val="center"/>
      </w:pPr>
      <w:bookmarkStart w:id="29" w:name="P3240"/>
      <w:bookmarkEnd w:id="29"/>
      <w:r>
        <w:t>ПОРЯДОК</w:t>
      </w:r>
    </w:p>
    <w:p w:rsidR="00B03D41" w:rsidRDefault="00B03D41" w:rsidP="00B03D41">
      <w:pPr>
        <w:pStyle w:val="ConsPlusTitle"/>
        <w:jc w:val="center"/>
      </w:pPr>
      <w:r>
        <w:t>ПРОВЕДЕНИЯ САНИТАРНО-ПРОТИВОЭПИДЕМИЧЕСКИХ (ПРОФИЛАКТИЧЕСКИХ)</w:t>
      </w:r>
    </w:p>
    <w:p w:rsidR="00B03D41" w:rsidRDefault="00B03D41" w:rsidP="00B03D41">
      <w:pPr>
        <w:pStyle w:val="ConsPlusTitle"/>
        <w:jc w:val="center"/>
      </w:pPr>
      <w:r>
        <w:t>МЕРОПРИЯТИЙ НА КОНТЕЙНЕРНЫХ ПЛОЩАДКАХ, ПЛОЩАДКАХ</w:t>
      </w:r>
    </w:p>
    <w:p w:rsidR="00B03D41" w:rsidRDefault="00B03D41" w:rsidP="00B03D41">
      <w:pPr>
        <w:pStyle w:val="ConsPlusTitle"/>
        <w:jc w:val="center"/>
      </w:pPr>
      <w:r>
        <w:t>ДЛЯ РАЗМЕЩЕНИЯ БУНКЕРОВ ДЛЯ КРУПНОГАБАРИТНЫХ ОТХОДОВ</w:t>
      </w:r>
    </w:p>
    <w:p w:rsidR="00B03D41" w:rsidRDefault="00B03D41" w:rsidP="00B03D41">
      <w:pPr>
        <w:pStyle w:val="ConsPlusNormal"/>
        <w:ind w:firstLine="540"/>
        <w:jc w:val="both"/>
      </w:pPr>
    </w:p>
    <w:p w:rsidR="00B03D41" w:rsidRDefault="00B03D41" w:rsidP="00B03D41">
      <w:pPr>
        <w:spacing w:after="0"/>
        <w:sectPr w:rsidR="00B03D41">
          <w:pgSz w:w="11906" w:h="16838"/>
          <w:pgMar w:top="1134" w:right="850" w:bottom="1134" w:left="1701"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0"/>
        <w:gridCol w:w="1417"/>
        <w:gridCol w:w="2721"/>
        <w:gridCol w:w="2721"/>
        <w:gridCol w:w="2834"/>
        <w:gridCol w:w="2267"/>
        <w:gridCol w:w="1870"/>
      </w:tblGrid>
      <w:tr w:rsidR="00B03D41" w:rsidTr="00B03D41">
        <w:tc>
          <w:tcPr>
            <w:tcW w:w="153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Расстояние от объектов нормирования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Количество контейнеров на площадке, в том числе для КГО</w:t>
            </w:r>
          </w:p>
        </w:tc>
        <w:tc>
          <w:tcPr>
            <w:tcW w:w="272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Кратность промывки и дезинфекции контейнеров и контейнерной площадки</w:t>
            </w:r>
          </w:p>
        </w:tc>
        <w:tc>
          <w:tcPr>
            <w:tcW w:w="272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Кратность вывоза отходов</w:t>
            </w:r>
          </w:p>
        </w:tc>
        <w:tc>
          <w:tcPr>
            <w:tcW w:w="283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 xml:space="preserve">Кратность профилактических дератизационных работ </w:t>
            </w:r>
            <w:hyperlink w:anchor="P3331" w:history="1">
              <w:r>
                <w:rPr>
                  <w:rStyle w:val="a3"/>
                  <w:u w:val="none"/>
                  <w:lang w:eastAsia="en-US"/>
                </w:rPr>
                <w:t>&lt;*&gt;</w:t>
              </w:r>
            </w:hyperlink>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 xml:space="preserve">Кратность профилактических дезинсекционных работ </w:t>
            </w:r>
            <w:hyperlink w:anchor="P3331" w:history="1">
              <w:r>
                <w:rPr>
                  <w:rStyle w:val="a3"/>
                  <w:u w:val="none"/>
                  <w:lang w:eastAsia="en-US"/>
                </w:rPr>
                <w:t>&lt;*&gt;</w:t>
              </w:r>
            </w:hyperlink>
            <w:r>
              <w:rPr>
                <w:lang w:eastAsia="en-US"/>
              </w:rPr>
              <w:t xml:space="preserve"> (только в теплое время года)</w:t>
            </w:r>
          </w:p>
        </w:tc>
        <w:tc>
          <w:tcPr>
            <w:tcW w:w="187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Навес над мусоросборниками (за исключением бункеров)</w:t>
            </w:r>
          </w:p>
        </w:tc>
      </w:tr>
      <w:tr w:rsidR="00B03D41" w:rsidTr="00B03D41">
        <w:tc>
          <w:tcPr>
            <w:tcW w:w="13490" w:type="dxa"/>
            <w:gridSpan w:val="6"/>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Контейнеры для ТКО</w:t>
            </w:r>
          </w:p>
        </w:tc>
        <w:tc>
          <w:tcPr>
            <w:tcW w:w="1870"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20 метров и более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до 5</w:t>
            </w:r>
          </w:p>
        </w:tc>
        <w:tc>
          <w:tcPr>
            <w:tcW w:w="272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Холодное время года -</w:t>
            </w:r>
          </w:p>
          <w:p w:rsidR="00B03D41" w:rsidRDefault="00B03D41">
            <w:pPr>
              <w:pStyle w:val="ConsPlusNormal"/>
              <w:spacing w:line="256" w:lineRule="auto"/>
              <w:jc w:val="center"/>
              <w:rPr>
                <w:lang w:eastAsia="en-US"/>
              </w:rPr>
            </w:pPr>
            <w:r>
              <w:rPr>
                <w:lang w:eastAsia="en-US"/>
              </w:rPr>
              <w:t>1 раз в 30 дней</w:t>
            </w:r>
          </w:p>
          <w:p w:rsidR="00B03D41" w:rsidRDefault="00B03D41">
            <w:pPr>
              <w:pStyle w:val="ConsPlusNormal"/>
              <w:spacing w:line="256" w:lineRule="auto"/>
              <w:jc w:val="center"/>
              <w:rPr>
                <w:lang w:eastAsia="en-US"/>
              </w:rPr>
            </w:pPr>
            <w:r>
              <w:rPr>
                <w:lang w:eastAsia="en-US"/>
              </w:rPr>
              <w:t>Теплое время года -</w:t>
            </w:r>
          </w:p>
          <w:p w:rsidR="00B03D41" w:rsidRDefault="00B03D41">
            <w:pPr>
              <w:pStyle w:val="ConsPlusNormal"/>
              <w:spacing w:line="256" w:lineRule="auto"/>
              <w:jc w:val="center"/>
              <w:rPr>
                <w:lang w:eastAsia="en-US"/>
              </w:rPr>
            </w:pPr>
            <w:r>
              <w:rPr>
                <w:lang w:eastAsia="en-US"/>
              </w:rPr>
              <w:t>1 раз в 10 дней</w:t>
            </w:r>
          </w:p>
        </w:tc>
        <w:tc>
          <w:tcPr>
            <w:tcW w:w="272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Холодное время года -</w:t>
            </w:r>
          </w:p>
          <w:p w:rsidR="00B03D41" w:rsidRDefault="00B03D41">
            <w:pPr>
              <w:pStyle w:val="ConsPlusNormal"/>
              <w:spacing w:line="256" w:lineRule="auto"/>
              <w:jc w:val="center"/>
              <w:rPr>
                <w:lang w:eastAsia="en-US"/>
              </w:rPr>
            </w:pPr>
            <w:r>
              <w:rPr>
                <w:lang w:eastAsia="en-US"/>
              </w:rPr>
              <w:t>1 раз в 3 дня</w:t>
            </w:r>
          </w:p>
          <w:p w:rsidR="00B03D41" w:rsidRDefault="00B03D41">
            <w:pPr>
              <w:pStyle w:val="ConsPlusNormal"/>
              <w:spacing w:line="256" w:lineRule="auto"/>
              <w:jc w:val="center"/>
              <w:rPr>
                <w:lang w:eastAsia="en-US"/>
              </w:rPr>
            </w:pPr>
            <w:r>
              <w:rPr>
                <w:lang w:eastAsia="en-US"/>
              </w:rPr>
              <w:t>Теплое время года -</w:t>
            </w:r>
          </w:p>
          <w:p w:rsidR="00B03D41" w:rsidRDefault="00B03D41">
            <w:pPr>
              <w:pStyle w:val="ConsPlusNormal"/>
              <w:spacing w:line="256" w:lineRule="auto"/>
              <w:jc w:val="center"/>
              <w:rPr>
                <w:lang w:eastAsia="en-US"/>
              </w:rPr>
            </w:pPr>
            <w:r>
              <w:rPr>
                <w:lang w:eastAsia="en-US"/>
              </w:rPr>
              <w:t>ежедневно</w:t>
            </w:r>
          </w:p>
        </w:tc>
        <w:tc>
          <w:tcPr>
            <w:tcW w:w="283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Холодное время года -</w:t>
            </w:r>
          </w:p>
          <w:p w:rsidR="00B03D41" w:rsidRDefault="00B03D41">
            <w:pPr>
              <w:pStyle w:val="ConsPlusNormal"/>
              <w:spacing w:line="256" w:lineRule="auto"/>
              <w:jc w:val="center"/>
              <w:rPr>
                <w:lang w:eastAsia="en-US"/>
              </w:rPr>
            </w:pPr>
            <w:r>
              <w:rPr>
                <w:lang w:eastAsia="en-US"/>
              </w:rPr>
              <w:t>1 раз в 3 месяца</w:t>
            </w:r>
          </w:p>
          <w:p w:rsidR="00B03D41" w:rsidRDefault="00B03D41">
            <w:pPr>
              <w:pStyle w:val="ConsPlusNormal"/>
              <w:spacing w:line="256" w:lineRule="auto"/>
              <w:jc w:val="center"/>
              <w:rPr>
                <w:lang w:eastAsia="en-US"/>
              </w:rPr>
            </w:pPr>
            <w:r>
              <w:rPr>
                <w:lang w:eastAsia="en-US"/>
              </w:rPr>
              <w:t>Теплое время года -</w:t>
            </w:r>
          </w:p>
          <w:p w:rsidR="00B03D41" w:rsidRDefault="00B03D41">
            <w:pPr>
              <w:pStyle w:val="ConsPlusNormal"/>
              <w:spacing w:line="256" w:lineRule="auto"/>
              <w:jc w:val="center"/>
              <w:rPr>
                <w:lang w:eastAsia="en-US"/>
              </w:rPr>
            </w:pPr>
            <w:r>
              <w:rPr>
                <w:lang w:eastAsia="en-US"/>
              </w:rPr>
              <w:t>ежемесячно</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 раза в месяц</w:t>
            </w:r>
          </w:p>
        </w:tc>
        <w:tc>
          <w:tcPr>
            <w:tcW w:w="187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1349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5 - 10</w:t>
            </w:r>
          </w:p>
        </w:tc>
        <w:tc>
          <w:tcPr>
            <w:tcW w:w="272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Холодное время года -</w:t>
            </w:r>
          </w:p>
          <w:p w:rsidR="00B03D41" w:rsidRDefault="00B03D41">
            <w:pPr>
              <w:pStyle w:val="ConsPlusNormal"/>
              <w:spacing w:line="256" w:lineRule="auto"/>
              <w:jc w:val="center"/>
              <w:rPr>
                <w:lang w:eastAsia="en-US"/>
              </w:rPr>
            </w:pPr>
            <w:r>
              <w:rPr>
                <w:lang w:eastAsia="en-US"/>
              </w:rPr>
              <w:t>1 раз в 30 дней</w:t>
            </w:r>
          </w:p>
          <w:p w:rsidR="00B03D41" w:rsidRDefault="00B03D41">
            <w:pPr>
              <w:pStyle w:val="ConsPlusNormal"/>
              <w:spacing w:line="256" w:lineRule="auto"/>
              <w:jc w:val="center"/>
              <w:rPr>
                <w:lang w:eastAsia="en-US"/>
              </w:rPr>
            </w:pPr>
            <w:r>
              <w:rPr>
                <w:lang w:eastAsia="en-US"/>
              </w:rPr>
              <w:t>Теплое время года -</w:t>
            </w:r>
          </w:p>
          <w:p w:rsidR="00B03D41" w:rsidRDefault="00B03D41">
            <w:pPr>
              <w:pStyle w:val="ConsPlusNormal"/>
              <w:spacing w:line="256" w:lineRule="auto"/>
              <w:jc w:val="center"/>
              <w:rPr>
                <w:lang w:eastAsia="en-US"/>
              </w:rPr>
            </w:pPr>
            <w:r>
              <w:rPr>
                <w:lang w:eastAsia="en-US"/>
              </w:rPr>
              <w:t>1 раз в 10 дней</w:t>
            </w:r>
          </w:p>
        </w:tc>
        <w:tc>
          <w:tcPr>
            <w:tcW w:w="272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Холодное время года -</w:t>
            </w:r>
          </w:p>
          <w:p w:rsidR="00B03D41" w:rsidRDefault="00B03D41">
            <w:pPr>
              <w:pStyle w:val="ConsPlusNormal"/>
              <w:spacing w:line="256" w:lineRule="auto"/>
              <w:jc w:val="center"/>
              <w:rPr>
                <w:lang w:eastAsia="en-US"/>
              </w:rPr>
            </w:pPr>
            <w:r>
              <w:rPr>
                <w:lang w:eastAsia="en-US"/>
              </w:rPr>
              <w:t>ежедневно</w:t>
            </w:r>
          </w:p>
          <w:p w:rsidR="00B03D41" w:rsidRDefault="00B03D41">
            <w:pPr>
              <w:pStyle w:val="ConsPlusNormal"/>
              <w:spacing w:line="256" w:lineRule="auto"/>
              <w:jc w:val="center"/>
              <w:rPr>
                <w:lang w:eastAsia="en-US"/>
              </w:rPr>
            </w:pPr>
            <w:r>
              <w:rPr>
                <w:lang w:eastAsia="en-US"/>
              </w:rPr>
              <w:t>Теплое время года -</w:t>
            </w:r>
          </w:p>
          <w:p w:rsidR="00B03D41" w:rsidRDefault="00B03D41">
            <w:pPr>
              <w:pStyle w:val="ConsPlusNormal"/>
              <w:spacing w:line="256" w:lineRule="auto"/>
              <w:jc w:val="center"/>
              <w:rPr>
                <w:lang w:eastAsia="en-US"/>
              </w:rPr>
            </w:pPr>
            <w:r>
              <w:rPr>
                <w:lang w:eastAsia="en-US"/>
              </w:rPr>
              <w:t>ежедневно</w:t>
            </w:r>
          </w:p>
        </w:tc>
        <w:tc>
          <w:tcPr>
            <w:tcW w:w="283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Холодное время года -</w:t>
            </w:r>
          </w:p>
          <w:p w:rsidR="00B03D41" w:rsidRDefault="00B03D41">
            <w:pPr>
              <w:pStyle w:val="ConsPlusNormal"/>
              <w:spacing w:line="256" w:lineRule="auto"/>
              <w:jc w:val="center"/>
              <w:rPr>
                <w:lang w:eastAsia="en-US"/>
              </w:rPr>
            </w:pPr>
            <w:r>
              <w:rPr>
                <w:lang w:eastAsia="en-US"/>
              </w:rPr>
              <w:t>ежемесячно</w:t>
            </w:r>
          </w:p>
          <w:p w:rsidR="00B03D41" w:rsidRDefault="00B03D41">
            <w:pPr>
              <w:pStyle w:val="ConsPlusNormal"/>
              <w:spacing w:line="256" w:lineRule="auto"/>
              <w:jc w:val="center"/>
              <w:rPr>
                <w:lang w:eastAsia="en-US"/>
              </w:rPr>
            </w:pPr>
            <w:r>
              <w:rPr>
                <w:lang w:eastAsia="en-US"/>
              </w:rPr>
              <w:t>Теплое время года -</w:t>
            </w:r>
          </w:p>
          <w:p w:rsidR="00B03D41" w:rsidRDefault="00B03D41">
            <w:pPr>
              <w:pStyle w:val="ConsPlusNormal"/>
              <w:spacing w:line="256" w:lineRule="auto"/>
              <w:jc w:val="center"/>
              <w:rPr>
                <w:lang w:eastAsia="en-US"/>
              </w:rPr>
            </w:pPr>
            <w:r>
              <w:rPr>
                <w:lang w:eastAsia="en-US"/>
              </w:rPr>
              <w:t>ежемесячно</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 раза в месяц</w:t>
            </w:r>
          </w:p>
        </w:tc>
        <w:tc>
          <w:tcPr>
            <w:tcW w:w="187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153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от 15 до 20 метров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до 5</w:t>
            </w:r>
          </w:p>
        </w:tc>
        <w:tc>
          <w:tcPr>
            <w:tcW w:w="272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Холодное время года -</w:t>
            </w:r>
          </w:p>
          <w:p w:rsidR="00B03D41" w:rsidRDefault="00B03D41">
            <w:pPr>
              <w:pStyle w:val="ConsPlusNormal"/>
              <w:spacing w:line="256" w:lineRule="auto"/>
              <w:jc w:val="center"/>
              <w:rPr>
                <w:lang w:eastAsia="en-US"/>
              </w:rPr>
            </w:pPr>
            <w:r>
              <w:rPr>
                <w:lang w:eastAsia="en-US"/>
              </w:rPr>
              <w:t>1 раз в 20 дней</w:t>
            </w:r>
          </w:p>
          <w:p w:rsidR="00B03D41" w:rsidRDefault="00B03D41">
            <w:pPr>
              <w:pStyle w:val="ConsPlusNormal"/>
              <w:spacing w:line="256" w:lineRule="auto"/>
              <w:jc w:val="center"/>
              <w:rPr>
                <w:lang w:eastAsia="en-US"/>
              </w:rPr>
            </w:pPr>
            <w:r>
              <w:rPr>
                <w:lang w:eastAsia="en-US"/>
              </w:rPr>
              <w:t>Теплое время года -</w:t>
            </w:r>
          </w:p>
          <w:p w:rsidR="00B03D41" w:rsidRDefault="00B03D41">
            <w:pPr>
              <w:pStyle w:val="ConsPlusNormal"/>
              <w:spacing w:line="256" w:lineRule="auto"/>
              <w:jc w:val="center"/>
              <w:rPr>
                <w:lang w:eastAsia="en-US"/>
              </w:rPr>
            </w:pPr>
            <w:r>
              <w:rPr>
                <w:lang w:eastAsia="en-US"/>
              </w:rPr>
              <w:t>1 раз в 5 дней</w:t>
            </w:r>
          </w:p>
        </w:tc>
        <w:tc>
          <w:tcPr>
            <w:tcW w:w="272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Холодное время года -</w:t>
            </w:r>
          </w:p>
          <w:p w:rsidR="00B03D41" w:rsidRDefault="00B03D41">
            <w:pPr>
              <w:pStyle w:val="ConsPlusNormal"/>
              <w:spacing w:line="256" w:lineRule="auto"/>
              <w:jc w:val="center"/>
              <w:rPr>
                <w:lang w:eastAsia="en-US"/>
              </w:rPr>
            </w:pPr>
            <w:r>
              <w:rPr>
                <w:lang w:eastAsia="en-US"/>
              </w:rPr>
              <w:t>ежедневно</w:t>
            </w:r>
          </w:p>
          <w:p w:rsidR="00B03D41" w:rsidRDefault="00B03D41">
            <w:pPr>
              <w:pStyle w:val="ConsPlusNormal"/>
              <w:spacing w:line="256" w:lineRule="auto"/>
              <w:jc w:val="center"/>
              <w:rPr>
                <w:lang w:eastAsia="en-US"/>
              </w:rPr>
            </w:pPr>
            <w:r>
              <w:rPr>
                <w:lang w:eastAsia="en-US"/>
              </w:rPr>
              <w:t>Теплое время года -</w:t>
            </w:r>
          </w:p>
          <w:p w:rsidR="00B03D41" w:rsidRDefault="00B03D41">
            <w:pPr>
              <w:pStyle w:val="ConsPlusNormal"/>
              <w:spacing w:line="256" w:lineRule="auto"/>
              <w:jc w:val="center"/>
              <w:rPr>
                <w:lang w:eastAsia="en-US"/>
              </w:rPr>
            </w:pPr>
            <w:r>
              <w:rPr>
                <w:lang w:eastAsia="en-US"/>
              </w:rPr>
              <w:t>ежедневно</w:t>
            </w:r>
          </w:p>
        </w:tc>
        <w:tc>
          <w:tcPr>
            <w:tcW w:w="283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Холодное время года -</w:t>
            </w:r>
          </w:p>
          <w:p w:rsidR="00B03D41" w:rsidRDefault="00B03D41">
            <w:pPr>
              <w:pStyle w:val="ConsPlusNormal"/>
              <w:spacing w:line="256" w:lineRule="auto"/>
              <w:jc w:val="center"/>
              <w:rPr>
                <w:lang w:eastAsia="en-US"/>
              </w:rPr>
            </w:pPr>
            <w:r>
              <w:rPr>
                <w:lang w:eastAsia="en-US"/>
              </w:rPr>
              <w:t>ежемесячно</w:t>
            </w:r>
          </w:p>
          <w:p w:rsidR="00B03D41" w:rsidRDefault="00B03D41">
            <w:pPr>
              <w:pStyle w:val="ConsPlusNormal"/>
              <w:spacing w:line="256" w:lineRule="auto"/>
              <w:jc w:val="center"/>
              <w:rPr>
                <w:lang w:eastAsia="en-US"/>
              </w:rPr>
            </w:pPr>
            <w:r>
              <w:rPr>
                <w:lang w:eastAsia="en-US"/>
              </w:rPr>
              <w:t>Теплое время года -</w:t>
            </w:r>
          </w:p>
          <w:p w:rsidR="00B03D41" w:rsidRDefault="00B03D41">
            <w:pPr>
              <w:pStyle w:val="ConsPlusNormal"/>
              <w:spacing w:line="256" w:lineRule="auto"/>
              <w:jc w:val="center"/>
              <w:rPr>
                <w:lang w:eastAsia="en-US"/>
              </w:rPr>
            </w:pPr>
            <w:r>
              <w:rPr>
                <w:lang w:eastAsia="en-US"/>
              </w:rPr>
              <w:t>ежемесячно</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еженедельно</w:t>
            </w:r>
          </w:p>
        </w:tc>
        <w:tc>
          <w:tcPr>
            <w:tcW w:w="187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обязательно</w:t>
            </w:r>
          </w:p>
        </w:tc>
      </w:tr>
      <w:tr w:rsidR="00B03D41" w:rsidTr="00B03D41">
        <w:tc>
          <w:tcPr>
            <w:tcW w:w="13490" w:type="dxa"/>
            <w:gridSpan w:val="6"/>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Бункеры для крупногабаритных отходов</w:t>
            </w:r>
          </w:p>
        </w:tc>
        <w:tc>
          <w:tcPr>
            <w:tcW w:w="1870" w:type="dxa"/>
            <w:tcBorders>
              <w:top w:val="single" w:sz="4" w:space="0" w:color="auto"/>
              <w:left w:val="single" w:sz="4" w:space="0" w:color="auto"/>
              <w:bottom w:val="single" w:sz="4" w:space="0" w:color="auto"/>
              <w:right w:val="single" w:sz="4" w:space="0" w:color="auto"/>
            </w:tcBorders>
            <w:vAlign w:val="center"/>
          </w:tcPr>
          <w:p w:rsidR="00B03D41" w:rsidRDefault="00B03D41">
            <w:pPr>
              <w:pStyle w:val="ConsPlusNormal"/>
              <w:spacing w:line="256" w:lineRule="auto"/>
              <w:rPr>
                <w:lang w:eastAsia="en-US"/>
              </w:rPr>
            </w:pPr>
          </w:p>
        </w:tc>
      </w:tr>
      <w:tr w:rsidR="00B03D41" w:rsidTr="00B03D41">
        <w:tc>
          <w:tcPr>
            <w:tcW w:w="153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15 метров и более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272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Холодное время года -</w:t>
            </w:r>
          </w:p>
          <w:p w:rsidR="00B03D41" w:rsidRDefault="00B03D41">
            <w:pPr>
              <w:pStyle w:val="ConsPlusNormal"/>
              <w:spacing w:line="256" w:lineRule="auto"/>
              <w:jc w:val="center"/>
              <w:rPr>
                <w:lang w:eastAsia="en-US"/>
              </w:rPr>
            </w:pPr>
            <w:r>
              <w:rPr>
                <w:lang w:eastAsia="en-US"/>
              </w:rPr>
              <w:t>1 раз в 30 дней</w:t>
            </w:r>
          </w:p>
          <w:p w:rsidR="00B03D41" w:rsidRDefault="00B03D41">
            <w:pPr>
              <w:pStyle w:val="ConsPlusNormal"/>
              <w:spacing w:line="256" w:lineRule="auto"/>
              <w:jc w:val="center"/>
              <w:rPr>
                <w:lang w:eastAsia="en-US"/>
              </w:rPr>
            </w:pPr>
            <w:r>
              <w:rPr>
                <w:lang w:eastAsia="en-US"/>
              </w:rPr>
              <w:t>Теплое время года -</w:t>
            </w:r>
          </w:p>
          <w:p w:rsidR="00B03D41" w:rsidRDefault="00B03D41">
            <w:pPr>
              <w:pStyle w:val="ConsPlusNormal"/>
              <w:spacing w:line="256" w:lineRule="auto"/>
              <w:jc w:val="center"/>
              <w:rPr>
                <w:lang w:eastAsia="en-US"/>
              </w:rPr>
            </w:pPr>
            <w:r>
              <w:rPr>
                <w:lang w:eastAsia="en-US"/>
              </w:rPr>
              <w:t>1 раз в 10 дней</w:t>
            </w:r>
          </w:p>
        </w:tc>
        <w:tc>
          <w:tcPr>
            <w:tcW w:w="272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Холодное время года -</w:t>
            </w:r>
          </w:p>
          <w:p w:rsidR="00B03D41" w:rsidRDefault="00B03D41">
            <w:pPr>
              <w:pStyle w:val="ConsPlusNormal"/>
              <w:spacing w:line="256" w:lineRule="auto"/>
              <w:jc w:val="center"/>
              <w:rPr>
                <w:lang w:eastAsia="en-US"/>
              </w:rPr>
            </w:pPr>
            <w:r>
              <w:rPr>
                <w:lang w:eastAsia="en-US"/>
              </w:rPr>
              <w:t>еженедельно</w:t>
            </w:r>
          </w:p>
          <w:p w:rsidR="00B03D41" w:rsidRDefault="00B03D41">
            <w:pPr>
              <w:pStyle w:val="ConsPlusNormal"/>
              <w:spacing w:line="256" w:lineRule="auto"/>
              <w:jc w:val="center"/>
              <w:rPr>
                <w:lang w:eastAsia="en-US"/>
              </w:rPr>
            </w:pPr>
            <w:r>
              <w:rPr>
                <w:lang w:eastAsia="en-US"/>
              </w:rPr>
              <w:t>Теплое время года -</w:t>
            </w:r>
          </w:p>
          <w:p w:rsidR="00B03D41" w:rsidRDefault="00B03D41">
            <w:pPr>
              <w:pStyle w:val="ConsPlusNormal"/>
              <w:spacing w:line="256" w:lineRule="auto"/>
              <w:jc w:val="center"/>
              <w:rPr>
                <w:lang w:eastAsia="en-US"/>
              </w:rPr>
            </w:pPr>
            <w:r>
              <w:rPr>
                <w:lang w:eastAsia="en-US"/>
              </w:rPr>
              <w:t>еженедельно</w:t>
            </w:r>
          </w:p>
        </w:tc>
        <w:tc>
          <w:tcPr>
            <w:tcW w:w="283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Холодное время года -</w:t>
            </w:r>
          </w:p>
          <w:p w:rsidR="00B03D41" w:rsidRDefault="00B03D41">
            <w:pPr>
              <w:pStyle w:val="ConsPlusNormal"/>
              <w:spacing w:line="256" w:lineRule="auto"/>
              <w:jc w:val="center"/>
              <w:rPr>
                <w:lang w:eastAsia="en-US"/>
              </w:rPr>
            </w:pPr>
            <w:r>
              <w:rPr>
                <w:lang w:eastAsia="en-US"/>
              </w:rPr>
              <w:t>1 раз в 3 месяца</w:t>
            </w:r>
          </w:p>
          <w:p w:rsidR="00B03D41" w:rsidRDefault="00B03D41">
            <w:pPr>
              <w:pStyle w:val="ConsPlusNormal"/>
              <w:spacing w:line="256" w:lineRule="auto"/>
              <w:jc w:val="center"/>
              <w:rPr>
                <w:lang w:eastAsia="en-US"/>
              </w:rPr>
            </w:pPr>
            <w:r>
              <w:rPr>
                <w:lang w:eastAsia="en-US"/>
              </w:rPr>
              <w:t>Теплое время года - ежемесячно</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 раза в месяц</w:t>
            </w:r>
          </w:p>
        </w:tc>
        <w:tc>
          <w:tcPr>
            <w:tcW w:w="187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13490" w:type="dxa"/>
            <w:gridSpan w:val="6"/>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Контейнеры для ТКО на территории зон рекреационного назначения (пляжей)</w:t>
            </w:r>
          </w:p>
        </w:tc>
        <w:tc>
          <w:tcPr>
            <w:tcW w:w="1870" w:type="dxa"/>
            <w:tcBorders>
              <w:top w:val="single" w:sz="4" w:space="0" w:color="auto"/>
              <w:left w:val="single" w:sz="4" w:space="0" w:color="auto"/>
              <w:bottom w:val="single" w:sz="4" w:space="0" w:color="auto"/>
              <w:right w:val="single" w:sz="4" w:space="0" w:color="auto"/>
            </w:tcBorders>
            <w:vAlign w:val="center"/>
          </w:tcPr>
          <w:p w:rsidR="00B03D41" w:rsidRDefault="00B03D41">
            <w:pPr>
              <w:pStyle w:val="ConsPlusNormal"/>
              <w:spacing w:line="256" w:lineRule="auto"/>
              <w:rPr>
                <w:lang w:eastAsia="en-US"/>
              </w:rPr>
            </w:pPr>
          </w:p>
        </w:tc>
      </w:tr>
      <w:tr w:rsidR="00B03D41" w:rsidTr="00B03D41">
        <w:tc>
          <w:tcPr>
            <w:tcW w:w="153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 xml:space="preserve">50 метров и </w:t>
            </w:r>
            <w:r>
              <w:rPr>
                <w:lang w:eastAsia="en-US"/>
              </w:rPr>
              <w:lastRenderedPageBreak/>
              <w:t>более от уреза воды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До 5</w:t>
            </w:r>
          </w:p>
        </w:tc>
        <w:tc>
          <w:tcPr>
            <w:tcW w:w="272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 раз в 10 дней</w:t>
            </w:r>
          </w:p>
        </w:tc>
        <w:tc>
          <w:tcPr>
            <w:tcW w:w="272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Ежедневно</w:t>
            </w:r>
          </w:p>
        </w:tc>
        <w:tc>
          <w:tcPr>
            <w:tcW w:w="283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Холодное время года -</w:t>
            </w:r>
          </w:p>
          <w:p w:rsidR="00B03D41" w:rsidRDefault="00B03D41">
            <w:pPr>
              <w:pStyle w:val="ConsPlusNormal"/>
              <w:spacing w:line="256" w:lineRule="auto"/>
              <w:jc w:val="center"/>
              <w:rPr>
                <w:lang w:eastAsia="en-US"/>
              </w:rPr>
            </w:pPr>
            <w:r>
              <w:rPr>
                <w:lang w:eastAsia="en-US"/>
              </w:rPr>
              <w:lastRenderedPageBreak/>
              <w:t>1 раз в 3 месяца</w:t>
            </w:r>
          </w:p>
          <w:p w:rsidR="00B03D41" w:rsidRDefault="00B03D41">
            <w:pPr>
              <w:pStyle w:val="ConsPlusNormal"/>
              <w:spacing w:line="256" w:lineRule="auto"/>
              <w:jc w:val="center"/>
              <w:rPr>
                <w:lang w:eastAsia="en-US"/>
              </w:rPr>
            </w:pPr>
            <w:r>
              <w:rPr>
                <w:lang w:eastAsia="en-US"/>
              </w:rPr>
              <w:t>Теплое время года - ежемесячно</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 раза в месяц</w:t>
            </w:r>
          </w:p>
        </w:tc>
        <w:tc>
          <w:tcPr>
            <w:tcW w:w="187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обязательно</w:t>
            </w:r>
          </w:p>
        </w:tc>
      </w:tr>
    </w:tbl>
    <w:p w:rsidR="00B03D41" w:rsidRDefault="00B03D41" w:rsidP="00B03D41">
      <w:pPr>
        <w:spacing w:after="0"/>
        <w:sectPr w:rsidR="00B03D41">
          <w:pgSz w:w="16838" w:h="11905" w:orient="landscape"/>
          <w:pgMar w:top="1701" w:right="1134" w:bottom="850" w:left="1134" w:header="0" w:footer="0" w:gutter="0"/>
          <w:cols w:space="720"/>
        </w:sectPr>
      </w:pPr>
    </w:p>
    <w:p w:rsidR="00B03D41" w:rsidRDefault="00B03D41" w:rsidP="00B03D41">
      <w:pPr>
        <w:pStyle w:val="ConsPlusNormal"/>
        <w:ind w:firstLine="540"/>
        <w:jc w:val="both"/>
      </w:pPr>
    </w:p>
    <w:p w:rsidR="00B03D41" w:rsidRDefault="00B03D41" w:rsidP="00B03D41">
      <w:pPr>
        <w:pStyle w:val="ConsPlusNormal"/>
        <w:ind w:firstLine="540"/>
        <w:jc w:val="both"/>
      </w:pPr>
      <w:r>
        <w:t>--------------------------------</w:t>
      </w:r>
    </w:p>
    <w:p w:rsidR="00B03D41" w:rsidRDefault="00B03D41" w:rsidP="00B03D41">
      <w:pPr>
        <w:pStyle w:val="ConsPlusNormal"/>
        <w:spacing w:before="220"/>
        <w:ind w:firstLine="540"/>
        <w:jc w:val="both"/>
      </w:pPr>
      <w:bookmarkStart w:id="30" w:name="P3331"/>
      <w:bookmarkEnd w:id="30"/>
      <w:r>
        <w:t>&lt;*&gt; Указана минимальная кратность проведения профилактических дератизационных и дезинсекционных работ; в случае заселенности территории грызунами/насекомыми - кратность проведения работ устанавливается специализированной организацией, обеспечивающей проведение дератизационных/дезинсекционных мероприятий, по итогам обследования территории на предмет наличия грызунов/насекомых, в каждом конкретном случае. Дератизационные мероприятия должны проводиться одновременно на территории домовладения (в т.ч. на контейнерной площадке) и в жилых зданиях.</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П.II.1</w:t>
      </w:r>
    </w:p>
    <w:p w:rsidR="00B03D41" w:rsidRDefault="00B03D41" w:rsidP="00B03D41">
      <w:pPr>
        <w:pStyle w:val="ConsPlusNormal"/>
        <w:ind w:firstLine="540"/>
        <w:jc w:val="both"/>
      </w:pPr>
    </w:p>
    <w:p w:rsidR="00B03D41" w:rsidRDefault="00B03D41" w:rsidP="00B03D41">
      <w:pPr>
        <w:pStyle w:val="ConsPlusNormal"/>
        <w:jc w:val="center"/>
      </w:pPr>
      <w:bookmarkStart w:id="31" w:name="P3339"/>
      <w:bookmarkEnd w:id="31"/>
      <w:r>
        <w:t>КРИТЕРИИ</w:t>
      </w:r>
    </w:p>
    <w:p w:rsidR="00B03D41" w:rsidRDefault="00B03D41" w:rsidP="00B03D41">
      <w:pPr>
        <w:pStyle w:val="ConsPlusNormal"/>
        <w:jc w:val="center"/>
      </w:pPr>
      <w:r>
        <w:t>ДОПУСТИМОСТИ (ПРИЕМЛЕМОСТИ) РИСКА ЗДОРОВЬЮ НАСЕЛЕНИЯ</w:t>
      </w:r>
    </w:p>
    <w:p w:rsidR="00B03D41" w:rsidRDefault="00B03D41" w:rsidP="00B03D41">
      <w:pPr>
        <w:pStyle w:val="ConsPlusNormal"/>
        <w:ind w:firstLine="540"/>
        <w:jc w:val="both"/>
      </w:pPr>
    </w:p>
    <w:p w:rsidR="00B03D41" w:rsidRDefault="00B03D41" w:rsidP="00B03D41">
      <w:pPr>
        <w:pStyle w:val="ConsPlusNormal"/>
        <w:ind w:firstLine="540"/>
        <w:jc w:val="both"/>
      </w:pPr>
      <w:r>
        <w:t>При характеристике риска здоровью населения, обусловленного воздействием химических веществ, загрязняющих атмосферный воздух, следует ориентироваться на систему критериев приемлемости риска, согласно которым:</w:t>
      </w:r>
    </w:p>
    <w:p w:rsidR="00B03D41" w:rsidRDefault="00B03D41" w:rsidP="00B03D41">
      <w:pPr>
        <w:pStyle w:val="ConsPlusNormal"/>
        <w:spacing w:before="220"/>
        <w:ind w:firstLine="540"/>
        <w:jc w:val="both"/>
      </w:pPr>
      <w:r>
        <w:t>- индивидуальный пожизненный канцерогенный риск и годовой риск других медико-социальных эффектов, равный или меньший 1 x 10</w:t>
      </w:r>
      <w:r>
        <w:rPr>
          <w:vertAlign w:val="superscript"/>
        </w:rPr>
        <w:t>-6</w:t>
      </w:r>
      <w:r>
        <w:t xml:space="preserve"> характеризует целевой уровень риска, который должен быть достигнут в результате проведения оздоровительных мероприятий по снижению риска;</w:t>
      </w:r>
    </w:p>
    <w:p w:rsidR="00B03D41" w:rsidRDefault="00B03D41" w:rsidP="00B03D41">
      <w:pPr>
        <w:pStyle w:val="ConsPlusNormal"/>
        <w:spacing w:before="220"/>
        <w:ind w:firstLine="540"/>
        <w:jc w:val="both"/>
      </w:pPr>
      <w:r>
        <w:t>- индивидуальный риск на уровне более 1 x 10</w:t>
      </w:r>
      <w:r>
        <w:rPr>
          <w:vertAlign w:val="superscript"/>
        </w:rPr>
        <w:t>-6</w:t>
      </w:r>
      <w:r>
        <w:t>, но менее 1 x 10</w:t>
      </w:r>
      <w:r>
        <w:rPr>
          <w:vertAlign w:val="superscript"/>
        </w:rPr>
        <w:t>-4</w:t>
      </w:r>
      <w:r>
        <w:t xml:space="preserve"> соответствует верхней границе предельно допустимого (приемлемого) уровня риска.</w:t>
      </w:r>
    </w:p>
    <w:p w:rsidR="00B03D41" w:rsidRDefault="00B03D41" w:rsidP="00B03D41">
      <w:pPr>
        <w:pStyle w:val="ConsPlusNormal"/>
        <w:spacing w:before="220"/>
        <w:ind w:firstLine="540"/>
        <w:jc w:val="both"/>
      </w:pPr>
      <w:r>
        <w:t>Для оценки риска развития неканцерогенных эффектов отдельных веществ используется коэффициент опасности (HQ). Если значение HQ вещества не превышает 1,0, то вероятность развития вредных эффектов характеризуется как допустимое (приемлемое).</w:t>
      </w:r>
    </w:p>
    <w:p w:rsidR="00B03D41" w:rsidRDefault="00B03D41" w:rsidP="00B03D41">
      <w:pPr>
        <w:pStyle w:val="ConsPlusNormal"/>
        <w:spacing w:before="220"/>
        <w:ind w:firstLine="540"/>
        <w:jc w:val="both"/>
      </w:pPr>
      <w:r>
        <w:t>При оценке суммарного влияния веществ с однонаправленным (т.е. влияющим на одни те же органы/системы организма) действием (HI), допускается применять в качестве приемлемого (допустимого) уровня HI = 3,0 при условии, когда ни у одного из компонентов загрязнения коэффициент опасности (HQ) не превышает 1,0. Если это условие не соблюдается, то оценка проводится по веществу с максимальным значением HQ.</w:t>
      </w:r>
    </w:p>
    <w:p w:rsidR="00B03D41" w:rsidRDefault="00B03D41" w:rsidP="00B03D41">
      <w:pPr>
        <w:pStyle w:val="ConsPlusNormal"/>
        <w:spacing w:before="220"/>
        <w:ind w:firstLine="540"/>
        <w:jc w:val="both"/>
      </w:pPr>
      <w:r>
        <w:t>Рекомендуемая градация высокого и настораживающего уровня риска предназначена для возможности определения на конкретных территориях первоочередности проведения мероприятий по снижению риска.</w:t>
      </w:r>
    </w:p>
    <w:p w:rsidR="00B03D41" w:rsidRDefault="00B03D41" w:rsidP="00B03D41">
      <w:pPr>
        <w:pStyle w:val="ConsPlusNormal"/>
        <w:spacing w:before="220"/>
        <w:ind w:firstLine="540"/>
        <w:jc w:val="both"/>
      </w:pPr>
      <w:r>
        <w:t>Вышеуказанное классифицирование уровней риска приведено в таблице.</w:t>
      </w:r>
    </w:p>
    <w:p w:rsidR="00B03D41" w:rsidRDefault="00B03D41" w:rsidP="00B03D41">
      <w:pPr>
        <w:pStyle w:val="ConsPlusNormal"/>
        <w:ind w:firstLine="540"/>
        <w:jc w:val="both"/>
      </w:pPr>
    </w:p>
    <w:p w:rsidR="00B03D41" w:rsidRDefault="00B03D41" w:rsidP="00B03D41">
      <w:pPr>
        <w:pStyle w:val="ConsPlusNormal"/>
        <w:jc w:val="center"/>
        <w:outlineLvl w:val="4"/>
      </w:pPr>
      <w:r>
        <w:t>Таблица. Классификация уровней риска</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2607"/>
        <w:gridCol w:w="2211"/>
        <w:gridCol w:w="2324"/>
      </w:tblGrid>
      <w:tr w:rsidR="00B03D41" w:rsidTr="00B03D41">
        <w:tc>
          <w:tcPr>
            <w:tcW w:w="192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Уровень риска</w:t>
            </w:r>
          </w:p>
        </w:tc>
        <w:tc>
          <w:tcPr>
            <w:tcW w:w="26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 xml:space="preserve">Индивидуальный пожизненный канцерогенный риск и годовой риск других </w:t>
            </w:r>
            <w:r>
              <w:rPr>
                <w:lang w:eastAsia="en-US"/>
              </w:rPr>
              <w:lastRenderedPageBreak/>
              <w:t>медико-социальных эффектов</w:t>
            </w:r>
          </w:p>
        </w:tc>
        <w:tc>
          <w:tcPr>
            <w:tcW w:w="221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 xml:space="preserve">Коэффициент опасности развития неканцерогенных эффектов (HQ) для </w:t>
            </w:r>
            <w:r>
              <w:rPr>
                <w:lang w:eastAsia="en-US"/>
              </w:rPr>
              <w:lastRenderedPageBreak/>
              <w:t>отдельных веществ</w:t>
            </w:r>
          </w:p>
        </w:tc>
        <w:tc>
          <w:tcPr>
            <w:tcW w:w="232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lastRenderedPageBreak/>
              <w:t xml:space="preserve">Индекс опасности развития неканцерогенных эффектов (HI) для </w:t>
            </w:r>
            <w:r>
              <w:rPr>
                <w:lang w:eastAsia="en-US"/>
              </w:rPr>
              <w:lastRenderedPageBreak/>
              <w:t>группы веществ с однонаправленным действием</w:t>
            </w:r>
          </w:p>
        </w:tc>
      </w:tr>
      <w:tr w:rsidR="00B03D41" w:rsidTr="00B03D41">
        <w:tc>
          <w:tcPr>
            <w:tcW w:w="192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lastRenderedPageBreak/>
              <w:t>Высокий</w:t>
            </w:r>
          </w:p>
        </w:tc>
        <w:tc>
          <w:tcPr>
            <w:tcW w:w="260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более 1,1 x 10</w:t>
            </w:r>
            <w:r>
              <w:rPr>
                <w:vertAlign w:val="superscript"/>
                <w:lang w:eastAsia="en-US"/>
              </w:rPr>
              <w:t>-3</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более 3,0</w:t>
            </w:r>
          </w:p>
        </w:tc>
        <w:tc>
          <w:tcPr>
            <w:tcW w:w="232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более 6,0</w:t>
            </w:r>
          </w:p>
        </w:tc>
      </w:tr>
      <w:tr w:rsidR="00B03D41" w:rsidTr="00B03D41">
        <w:tc>
          <w:tcPr>
            <w:tcW w:w="192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Настораживающий</w:t>
            </w:r>
          </w:p>
        </w:tc>
        <w:tc>
          <w:tcPr>
            <w:tcW w:w="260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1,1 x 10</w:t>
            </w:r>
            <w:r>
              <w:rPr>
                <w:vertAlign w:val="superscript"/>
                <w:lang w:eastAsia="en-US"/>
              </w:rPr>
              <w:t>-4</w:t>
            </w:r>
            <w:r>
              <w:rPr>
                <w:lang w:eastAsia="en-US"/>
              </w:rPr>
              <w:t xml:space="preserve"> - 1,0 x 10</w:t>
            </w:r>
            <w:r>
              <w:rPr>
                <w:vertAlign w:val="superscript"/>
                <w:lang w:eastAsia="en-US"/>
              </w:rPr>
              <w:t>-3</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1,1 - 3,0</w:t>
            </w:r>
          </w:p>
        </w:tc>
        <w:tc>
          <w:tcPr>
            <w:tcW w:w="232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3,1 - 6,0</w:t>
            </w:r>
          </w:p>
        </w:tc>
      </w:tr>
      <w:tr w:rsidR="00B03D41" w:rsidTr="00B03D41">
        <w:tc>
          <w:tcPr>
            <w:tcW w:w="192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Допустимый</w:t>
            </w:r>
          </w:p>
        </w:tc>
        <w:tc>
          <w:tcPr>
            <w:tcW w:w="260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1,1 x 10</w:t>
            </w:r>
            <w:r>
              <w:rPr>
                <w:vertAlign w:val="superscript"/>
                <w:lang w:eastAsia="en-US"/>
              </w:rPr>
              <w:t>-6</w:t>
            </w:r>
            <w:r>
              <w:rPr>
                <w:lang w:eastAsia="en-US"/>
              </w:rPr>
              <w:t xml:space="preserve"> - 1,0 x 10</w:t>
            </w:r>
            <w:r>
              <w:rPr>
                <w:vertAlign w:val="superscript"/>
                <w:lang w:eastAsia="en-US"/>
              </w:rPr>
              <w:t>-4</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0,1 - 1,0</w:t>
            </w:r>
          </w:p>
        </w:tc>
        <w:tc>
          <w:tcPr>
            <w:tcW w:w="232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1,1 - 3,0</w:t>
            </w:r>
          </w:p>
        </w:tc>
      </w:tr>
      <w:tr w:rsidR="00B03D41" w:rsidTr="00B03D41">
        <w:tc>
          <w:tcPr>
            <w:tcW w:w="192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Минимальный (целевой)</w:t>
            </w:r>
          </w:p>
        </w:tc>
        <w:tc>
          <w:tcPr>
            <w:tcW w:w="260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w:t>
            </w:r>
            <w:r>
              <w:rPr>
                <w:vertAlign w:val="superscript"/>
                <w:lang w:eastAsia="en-US"/>
              </w:rPr>
              <w:t>-6</w:t>
            </w:r>
            <w:r>
              <w:rPr>
                <w:lang w:eastAsia="en-US"/>
              </w:rPr>
              <w:t xml:space="preserve"> и менее</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менее 0,1</w:t>
            </w:r>
          </w:p>
        </w:tc>
        <w:tc>
          <w:tcPr>
            <w:tcW w:w="232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менее 1,0</w:t>
            </w:r>
          </w:p>
        </w:tc>
      </w:tr>
    </w:tbl>
    <w:p w:rsidR="00B03D41" w:rsidRDefault="00B03D41" w:rsidP="00B03D41">
      <w:pPr>
        <w:pStyle w:val="ConsPlusNormal"/>
        <w:ind w:firstLine="540"/>
        <w:jc w:val="both"/>
      </w:pPr>
    </w:p>
    <w:p w:rsidR="00B03D41" w:rsidRDefault="00B03D41" w:rsidP="00B03D41">
      <w:pPr>
        <w:pStyle w:val="ConsPlusNormal"/>
        <w:ind w:firstLine="540"/>
        <w:jc w:val="both"/>
      </w:pPr>
      <w:r>
        <w:t>Приведенная классификация уровней риска используется:</w:t>
      </w:r>
    </w:p>
    <w:p w:rsidR="00B03D41" w:rsidRDefault="00B03D41" w:rsidP="00B03D41">
      <w:pPr>
        <w:pStyle w:val="ConsPlusNormal"/>
        <w:spacing w:before="220"/>
        <w:ind w:firstLine="540"/>
        <w:jc w:val="both"/>
      </w:pPr>
      <w:r>
        <w:t>1) для установления допустимого/минимального (целевого) уровня риска, характеризующего те значения риска, которые должны быть достигнуты в результате проведения оздоровительных мероприятий по снижению рисков;</w:t>
      </w:r>
    </w:p>
    <w:p w:rsidR="00B03D41" w:rsidRDefault="00B03D41" w:rsidP="00B03D41">
      <w:pPr>
        <w:pStyle w:val="ConsPlusNormal"/>
        <w:spacing w:before="220"/>
        <w:ind w:firstLine="540"/>
        <w:jc w:val="both"/>
      </w:pPr>
      <w:r>
        <w:t>2) при планировании долгосрочных программ по достижению величины допустимого/минимального (целевого) уровня риска.</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2"/>
      </w:pPr>
      <w:r>
        <w:t>Приложение к разделу III</w:t>
      </w: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П.III.1</w:t>
      </w:r>
    </w:p>
    <w:p w:rsidR="00B03D41" w:rsidRDefault="00B03D41" w:rsidP="00B03D41">
      <w:pPr>
        <w:pStyle w:val="ConsPlusNormal"/>
        <w:ind w:firstLine="540"/>
        <w:jc w:val="both"/>
      </w:pPr>
    </w:p>
    <w:p w:rsidR="00B03D41" w:rsidRDefault="00B03D41" w:rsidP="00B03D41">
      <w:pPr>
        <w:pStyle w:val="ConsPlusNormal"/>
        <w:jc w:val="center"/>
      </w:pPr>
      <w:bookmarkStart w:id="32" w:name="P3385"/>
      <w:bookmarkEnd w:id="32"/>
      <w:r>
        <w:t>САНИТАРНАЯ КЛАССИФИКАЦИЯ</w:t>
      </w:r>
    </w:p>
    <w:p w:rsidR="00B03D41" w:rsidRDefault="00B03D41" w:rsidP="00B03D41">
      <w:pPr>
        <w:pStyle w:val="ConsPlusNormal"/>
        <w:jc w:val="center"/>
      </w:pPr>
      <w:r>
        <w:t>ПРОМЫШЛЕННЫХ ОБЪЕКТОВ И ПРОИЗВОДСТВ, ТЕПЛОВЫХ ЭЛЕКТРИЧЕСКИХ</w:t>
      </w:r>
    </w:p>
    <w:p w:rsidR="00B03D41" w:rsidRDefault="00B03D41" w:rsidP="00B03D41">
      <w:pPr>
        <w:pStyle w:val="ConsPlusNormal"/>
        <w:jc w:val="center"/>
      </w:pPr>
      <w:r>
        <w:t>СТАНЦИЙ, СКЛАДСКИХ ЗДАНИЙ И СООРУЖЕНИЙ</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1. Химические объекты и производства</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1.1. КЛАСС I</w:t>
      </w:r>
    </w:p>
    <w:p w:rsidR="00B03D41" w:rsidRDefault="00B03D41" w:rsidP="00B03D41">
      <w:pPr>
        <w:pStyle w:val="ConsPlusNormal"/>
        <w:spacing w:before="220"/>
        <w:ind w:firstLine="540"/>
        <w:jc w:val="both"/>
      </w:pPr>
      <w:r>
        <w:t>1.1.1. Производство связанного азота (аммиака, азотной кислоты, азотно-туковых и других азотных удобрений). Комбинаты по производству аммиака, азотосодержащих соединений (мочевина, тиомочевина, гидразин и его производные и другие азотосодержащие соединения), азотно-туковых, фосфатных, концентрированных минеральных удобрений, азотной кислоты и других.</w:t>
      </w:r>
    </w:p>
    <w:p w:rsidR="00B03D41" w:rsidRDefault="00B03D41" w:rsidP="00B03D41">
      <w:pPr>
        <w:pStyle w:val="ConsPlusNormal"/>
        <w:spacing w:before="220"/>
        <w:ind w:firstLine="540"/>
        <w:jc w:val="both"/>
      </w:pPr>
      <w:r>
        <w:t xml:space="preserve">1.1.2. Производство продуктов и полупродуктов </w:t>
      </w:r>
      <w:proofErr w:type="gramStart"/>
      <w:r>
        <w:t>анилино-красочной</w:t>
      </w:r>
      <w:proofErr w:type="gramEnd"/>
      <w:r>
        <w:t xml:space="preserve"> промышленности бензольного и эфирного ряда - анилина, нитробензола, нитроанилина, алкилбензола, нитрохлорбензола, фенола, ацетона, хлорбензола и других.</w:t>
      </w:r>
    </w:p>
    <w:p w:rsidR="00B03D41" w:rsidRDefault="00B03D41" w:rsidP="00B03D41">
      <w:pPr>
        <w:pStyle w:val="ConsPlusNormal"/>
        <w:spacing w:before="220"/>
        <w:ind w:firstLine="540"/>
        <w:jc w:val="both"/>
      </w:pPr>
      <w:r>
        <w:t>1.1.3. Производство полупродуктов нафталенового и антраценового рядов - бетанафтола, аш-кислоты, фенилперикислоты, перикислоты, антрахинона, фталиевого ангидрида и других.</w:t>
      </w:r>
    </w:p>
    <w:p w:rsidR="00B03D41" w:rsidRDefault="00B03D41" w:rsidP="00B03D41">
      <w:pPr>
        <w:pStyle w:val="ConsPlusNormal"/>
        <w:spacing w:before="220"/>
        <w:ind w:firstLine="540"/>
        <w:jc w:val="both"/>
      </w:pPr>
      <w:r>
        <w:t>1.1.4. Производство целлюлозы и полуцеллюлозы по кислому сульфитному и бисульфитному или моносульфитному способам на основе сжигания серы или других серосодержащих материалов, а также производство целлюлозы по сульфатному способу (сульфат-целлюлозы).</w:t>
      </w:r>
    </w:p>
    <w:p w:rsidR="00B03D41" w:rsidRDefault="00B03D41" w:rsidP="00B03D41">
      <w:pPr>
        <w:pStyle w:val="ConsPlusNormal"/>
        <w:spacing w:before="220"/>
        <w:ind w:firstLine="540"/>
        <w:jc w:val="both"/>
      </w:pPr>
      <w:r>
        <w:lastRenderedPageBreak/>
        <w:t>1.1.5. Производство хлора электролитическим путем, полупродуктов и продуктов на основе хлора.</w:t>
      </w:r>
    </w:p>
    <w:p w:rsidR="00B03D41" w:rsidRDefault="00B03D41" w:rsidP="00B03D41">
      <w:pPr>
        <w:pStyle w:val="ConsPlusNormal"/>
        <w:spacing w:before="220"/>
        <w:ind w:firstLine="540"/>
        <w:jc w:val="both"/>
      </w:pPr>
      <w:r>
        <w:t>1.1.6. Производство редких металлов методом хлорирования (титаномагниевые, магниевые и другие).</w:t>
      </w:r>
    </w:p>
    <w:p w:rsidR="00B03D41" w:rsidRDefault="00B03D41" w:rsidP="00B03D41">
      <w:pPr>
        <w:pStyle w:val="ConsPlusNormal"/>
        <w:spacing w:before="220"/>
        <w:ind w:firstLine="540"/>
        <w:jc w:val="both"/>
      </w:pPr>
      <w:r>
        <w:t>1.1.7. Производство искусственных и синтетических волокон (вискозного, капронового, лавсана, нитрона и целлофана).</w:t>
      </w:r>
    </w:p>
    <w:p w:rsidR="00B03D41" w:rsidRDefault="00B03D41" w:rsidP="00B03D41">
      <w:pPr>
        <w:pStyle w:val="ConsPlusNormal"/>
        <w:spacing w:before="220"/>
        <w:ind w:firstLine="540"/>
        <w:jc w:val="both"/>
      </w:pPr>
      <w:r>
        <w:t>1.1.8. Производство диметилтерефталата.</w:t>
      </w:r>
    </w:p>
    <w:p w:rsidR="00B03D41" w:rsidRDefault="00B03D41" w:rsidP="00B03D41">
      <w:pPr>
        <w:pStyle w:val="ConsPlusNormal"/>
        <w:spacing w:before="220"/>
        <w:ind w:firstLine="540"/>
        <w:jc w:val="both"/>
      </w:pPr>
      <w:r>
        <w:t>1.1.9. Производство капролактама.</w:t>
      </w:r>
    </w:p>
    <w:p w:rsidR="00B03D41" w:rsidRDefault="00B03D41" w:rsidP="00B03D41">
      <w:pPr>
        <w:pStyle w:val="ConsPlusNormal"/>
        <w:spacing w:before="220"/>
        <w:ind w:firstLine="540"/>
        <w:jc w:val="both"/>
      </w:pPr>
      <w:r>
        <w:t>1.1.10. Производство сероуглерода.</w:t>
      </w:r>
    </w:p>
    <w:p w:rsidR="00B03D41" w:rsidRDefault="00B03D41" w:rsidP="00B03D41">
      <w:pPr>
        <w:pStyle w:val="ConsPlusNormal"/>
        <w:spacing w:before="220"/>
        <w:ind w:firstLine="540"/>
        <w:jc w:val="both"/>
      </w:pPr>
      <w:r>
        <w:t>1.1.11. Производство продуктов и полупродуктов для синтетических полимерных материалов.</w:t>
      </w:r>
    </w:p>
    <w:p w:rsidR="00B03D41" w:rsidRDefault="00B03D41" w:rsidP="00B03D41">
      <w:pPr>
        <w:pStyle w:val="ConsPlusNormal"/>
        <w:spacing w:before="220"/>
        <w:ind w:firstLine="540"/>
        <w:jc w:val="both"/>
      </w:pPr>
      <w:r>
        <w:t>1.1.12. Производство мышьяка и его соединений.</w:t>
      </w:r>
    </w:p>
    <w:p w:rsidR="00B03D41" w:rsidRDefault="00B03D41" w:rsidP="00B03D41">
      <w:pPr>
        <w:pStyle w:val="ConsPlusNormal"/>
        <w:spacing w:before="220"/>
        <w:ind w:firstLine="540"/>
        <w:jc w:val="both"/>
      </w:pPr>
      <w:r>
        <w:t>1.1.13. Производство по переработке нефти, попутного нефтяного и природного газа.</w:t>
      </w:r>
    </w:p>
    <w:p w:rsidR="00B03D41" w:rsidRDefault="00B03D41" w:rsidP="00B03D41">
      <w:pPr>
        <w:pStyle w:val="ConsPlusNormal"/>
        <w:spacing w:before="220"/>
        <w:ind w:firstLine="540"/>
        <w:jc w:val="both"/>
      </w:pPr>
      <w:r>
        <w:t>1.1.14. Производство пикриновой кислоты.</w:t>
      </w:r>
    </w:p>
    <w:p w:rsidR="00B03D41" w:rsidRDefault="00B03D41" w:rsidP="00B03D41">
      <w:pPr>
        <w:pStyle w:val="ConsPlusNormal"/>
        <w:spacing w:before="220"/>
        <w:ind w:firstLine="540"/>
        <w:jc w:val="both"/>
      </w:pPr>
      <w:r>
        <w:t>1.1.15. Производство фтора, фтористого водорода, полупродуктов и продуктов на их основе (органических, неорганических).</w:t>
      </w:r>
    </w:p>
    <w:p w:rsidR="00B03D41" w:rsidRDefault="00B03D41" w:rsidP="00B03D41">
      <w:pPr>
        <w:pStyle w:val="ConsPlusNormal"/>
        <w:spacing w:before="220"/>
        <w:ind w:firstLine="540"/>
        <w:jc w:val="both"/>
      </w:pPr>
      <w:r>
        <w:t>1.1.16. Предприятия по переработке горючих сланцев.</w:t>
      </w:r>
    </w:p>
    <w:p w:rsidR="00B03D41" w:rsidRDefault="00B03D41" w:rsidP="00B03D41">
      <w:pPr>
        <w:pStyle w:val="ConsPlusNormal"/>
        <w:spacing w:before="220"/>
        <w:ind w:firstLine="540"/>
        <w:jc w:val="both"/>
      </w:pPr>
      <w:r>
        <w:t>1.1.17. Производство сажи.</w:t>
      </w:r>
    </w:p>
    <w:p w:rsidR="00B03D41" w:rsidRDefault="00B03D41" w:rsidP="00B03D41">
      <w:pPr>
        <w:pStyle w:val="ConsPlusNormal"/>
        <w:spacing w:before="220"/>
        <w:ind w:firstLine="540"/>
        <w:jc w:val="both"/>
      </w:pPr>
      <w:r>
        <w:t>1.1.18. Производство фосфора (желтого, красного) и фосфорорганических соединений (тиофоса, карбофоса, меркаптофоса и других).</w:t>
      </w:r>
    </w:p>
    <w:p w:rsidR="00B03D41" w:rsidRDefault="00B03D41" w:rsidP="00B03D41">
      <w:pPr>
        <w:pStyle w:val="ConsPlusNormal"/>
        <w:spacing w:before="220"/>
        <w:ind w:firstLine="540"/>
        <w:jc w:val="both"/>
      </w:pPr>
      <w:r>
        <w:t>1.1.19. Производство суперфосфатных удобрений.</w:t>
      </w:r>
    </w:p>
    <w:p w:rsidR="00B03D41" w:rsidRDefault="00B03D41" w:rsidP="00B03D41">
      <w:pPr>
        <w:pStyle w:val="ConsPlusNormal"/>
        <w:spacing w:before="220"/>
        <w:ind w:firstLine="540"/>
        <w:jc w:val="both"/>
      </w:pPr>
      <w:r>
        <w:t>1.1.20. Производство карбида кальция, ацетилена из карбида кальция и производных на основе ацетилена.</w:t>
      </w:r>
    </w:p>
    <w:p w:rsidR="00B03D41" w:rsidRDefault="00B03D41" w:rsidP="00B03D41">
      <w:pPr>
        <w:pStyle w:val="ConsPlusNormal"/>
        <w:spacing w:before="220"/>
        <w:ind w:firstLine="540"/>
        <w:jc w:val="both"/>
      </w:pPr>
      <w:r>
        <w:t>1.1.21. Производство искусственного и синтетического каучука.</w:t>
      </w:r>
    </w:p>
    <w:p w:rsidR="00B03D41" w:rsidRDefault="00B03D41" w:rsidP="00B03D41">
      <w:pPr>
        <w:pStyle w:val="ConsPlusNormal"/>
        <w:spacing w:before="220"/>
        <w:ind w:firstLine="540"/>
        <w:jc w:val="both"/>
      </w:pPr>
      <w:r>
        <w:t>1.1.22. Производство синильной кислоты, органических полупродуктов и продуктов на ее основе (ацетонциангидрина, этиленциангидрина, эфиров метакриловой и акриловой кислот, диизоцианатов и других); производство цианистых солей (калия, натрия, меди и других), цианплава, дицианамида, цианамида кальция.</w:t>
      </w:r>
    </w:p>
    <w:p w:rsidR="00B03D41" w:rsidRDefault="00B03D41" w:rsidP="00B03D41">
      <w:pPr>
        <w:pStyle w:val="ConsPlusNormal"/>
        <w:spacing w:before="220"/>
        <w:ind w:firstLine="540"/>
        <w:jc w:val="both"/>
      </w:pPr>
      <w:r>
        <w:t>1.1.23. Производство ацетилена из углеводородных газов и продуктов на его основе.</w:t>
      </w:r>
    </w:p>
    <w:p w:rsidR="00B03D41" w:rsidRDefault="00B03D41" w:rsidP="00B03D41">
      <w:pPr>
        <w:pStyle w:val="ConsPlusNormal"/>
        <w:spacing w:before="220"/>
        <w:ind w:firstLine="540"/>
        <w:jc w:val="both"/>
      </w:pPr>
      <w:r>
        <w:t>1.1.24. Производство синтетических химико-фармацевтических и лекарственных препаратов.</w:t>
      </w:r>
    </w:p>
    <w:p w:rsidR="00B03D41" w:rsidRDefault="00B03D41" w:rsidP="00B03D41">
      <w:pPr>
        <w:pStyle w:val="ConsPlusNormal"/>
        <w:spacing w:before="220"/>
        <w:ind w:firstLine="540"/>
        <w:jc w:val="both"/>
      </w:pPr>
      <w:r>
        <w:t>1.1.25. Производство синтетических жирных кислот, высших жирных спиртов прямым окислением кислородом.</w:t>
      </w:r>
    </w:p>
    <w:p w:rsidR="00B03D41" w:rsidRDefault="00B03D41" w:rsidP="00B03D41">
      <w:pPr>
        <w:pStyle w:val="ConsPlusNormal"/>
        <w:spacing w:before="220"/>
        <w:ind w:firstLine="540"/>
        <w:jc w:val="both"/>
      </w:pPr>
      <w:r>
        <w:t>1.1.26. Производство меркаптанов, централизованные установки одорирования газа меркаптанами, склады одоранта.</w:t>
      </w:r>
    </w:p>
    <w:p w:rsidR="00B03D41" w:rsidRDefault="00B03D41" w:rsidP="00B03D41">
      <w:pPr>
        <w:pStyle w:val="ConsPlusNormal"/>
        <w:spacing w:before="220"/>
        <w:ind w:firstLine="540"/>
        <w:jc w:val="both"/>
      </w:pPr>
      <w:r>
        <w:t>1.1.27. Производство хрома, хромового ангидрида и солей на их основе.</w:t>
      </w:r>
    </w:p>
    <w:p w:rsidR="00B03D41" w:rsidRDefault="00B03D41" w:rsidP="00B03D41">
      <w:pPr>
        <w:pStyle w:val="ConsPlusNormal"/>
        <w:spacing w:before="220"/>
        <w:ind w:firstLine="540"/>
        <w:jc w:val="both"/>
      </w:pPr>
      <w:r>
        <w:t>1.1.28. Производство сложных эфиров.</w:t>
      </w:r>
    </w:p>
    <w:p w:rsidR="00B03D41" w:rsidRDefault="00B03D41" w:rsidP="00B03D41">
      <w:pPr>
        <w:pStyle w:val="ConsPlusNormal"/>
        <w:spacing w:before="220"/>
        <w:ind w:firstLine="540"/>
        <w:jc w:val="both"/>
      </w:pPr>
      <w:r>
        <w:lastRenderedPageBreak/>
        <w:t>1.1.29. Производство фенолформальдегидных, полиэфирных, эпоксидных и других искусственных смол.</w:t>
      </w:r>
    </w:p>
    <w:p w:rsidR="00B03D41" w:rsidRDefault="00B03D41" w:rsidP="00B03D41">
      <w:pPr>
        <w:pStyle w:val="ConsPlusNormal"/>
        <w:spacing w:before="220"/>
        <w:ind w:firstLine="540"/>
        <w:jc w:val="both"/>
      </w:pPr>
      <w:r>
        <w:t>1.1.30. Производство метионина.</w:t>
      </w:r>
    </w:p>
    <w:p w:rsidR="00B03D41" w:rsidRDefault="00B03D41" w:rsidP="00B03D41">
      <w:pPr>
        <w:pStyle w:val="ConsPlusNormal"/>
        <w:spacing w:before="220"/>
        <w:ind w:firstLine="540"/>
        <w:jc w:val="both"/>
      </w:pPr>
      <w:r>
        <w:t>1.1.31. Производство карбонилов металлов.</w:t>
      </w:r>
    </w:p>
    <w:p w:rsidR="00B03D41" w:rsidRDefault="00B03D41" w:rsidP="00B03D41">
      <w:pPr>
        <w:pStyle w:val="ConsPlusNormal"/>
        <w:spacing w:before="220"/>
        <w:ind w:firstLine="540"/>
        <w:jc w:val="both"/>
      </w:pPr>
      <w:r>
        <w:t>1.1.32. Производство битума и других продуктов из остатков перегона каменноугольного дегтя, нефти, хвои (гудрона, полугудрона и других).</w:t>
      </w:r>
    </w:p>
    <w:p w:rsidR="00B03D41" w:rsidRDefault="00B03D41" w:rsidP="00B03D41">
      <w:pPr>
        <w:pStyle w:val="ConsPlusNormal"/>
        <w:spacing w:before="220"/>
        <w:ind w:firstLine="540"/>
        <w:jc w:val="both"/>
      </w:pPr>
      <w:r>
        <w:t>1.1.33. Производство бериллия.</w:t>
      </w:r>
    </w:p>
    <w:p w:rsidR="00B03D41" w:rsidRDefault="00B03D41" w:rsidP="00B03D41">
      <w:pPr>
        <w:pStyle w:val="ConsPlusNormal"/>
        <w:spacing w:before="220"/>
        <w:ind w:firstLine="540"/>
        <w:jc w:val="both"/>
      </w:pPr>
      <w:r>
        <w:t>1.1.34. Производство синтетических спиртов (бутилового, пропилового, изопропилового, амилового).</w:t>
      </w:r>
    </w:p>
    <w:p w:rsidR="00B03D41" w:rsidRDefault="00B03D41" w:rsidP="00B03D41">
      <w:pPr>
        <w:pStyle w:val="ConsPlusNormal"/>
        <w:spacing w:before="220"/>
        <w:ind w:firstLine="540"/>
        <w:jc w:val="both"/>
      </w:pPr>
      <w:r>
        <w:t>1.1.35. Промышленный объект по гидрометаллургии вольфрама, молибдена, кобальта.</w:t>
      </w:r>
    </w:p>
    <w:p w:rsidR="00B03D41" w:rsidRDefault="00B03D41" w:rsidP="00B03D41">
      <w:pPr>
        <w:pStyle w:val="ConsPlusNormal"/>
        <w:spacing w:before="220"/>
        <w:ind w:firstLine="540"/>
        <w:jc w:val="both"/>
      </w:pPr>
      <w:r>
        <w:t>1.1.36. Производство кормовых аминокислот (кормового лизина, премиксов).</w:t>
      </w:r>
    </w:p>
    <w:p w:rsidR="00B03D41" w:rsidRDefault="00B03D41" w:rsidP="00B03D41">
      <w:pPr>
        <w:pStyle w:val="ConsPlusNormal"/>
        <w:spacing w:before="220"/>
        <w:ind w:firstLine="540"/>
        <w:jc w:val="both"/>
      </w:pPr>
      <w:r>
        <w:t>1.1.37. Производство пестицидов.</w:t>
      </w:r>
    </w:p>
    <w:p w:rsidR="00B03D41" w:rsidRDefault="00B03D41" w:rsidP="00B03D41">
      <w:pPr>
        <w:pStyle w:val="ConsPlusNormal"/>
        <w:spacing w:before="220"/>
        <w:ind w:firstLine="540"/>
        <w:jc w:val="both"/>
      </w:pPr>
      <w:r>
        <w:t>1.1.38. Производство боеприпасов, взрывчатых веществ, склады и полигоны.</w:t>
      </w:r>
    </w:p>
    <w:p w:rsidR="00B03D41" w:rsidRDefault="00B03D41" w:rsidP="00B03D41">
      <w:pPr>
        <w:pStyle w:val="ConsPlusNormal"/>
        <w:spacing w:before="220"/>
        <w:ind w:firstLine="540"/>
        <w:jc w:val="both"/>
      </w:pPr>
      <w:r>
        <w:t>1.1.39. Производство алифатических аминов (моно-ди-</w:t>
      </w:r>
      <w:proofErr w:type="gramStart"/>
      <w:r>
        <w:t>три-метиламины</w:t>
      </w:r>
      <w:proofErr w:type="gramEnd"/>
      <w:r>
        <w:t>, диэтил-триэтиламины и другие) и продуктов на их газификации угля.</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1.2. КЛАСС II</w:t>
      </w:r>
    </w:p>
    <w:p w:rsidR="00B03D41" w:rsidRDefault="00B03D41" w:rsidP="00B03D41">
      <w:pPr>
        <w:pStyle w:val="ConsPlusNormal"/>
        <w:spacing w:before="220"/>
        <w:ind w:firstLine="540"/>
        <w:jc w:val="both"/>
      </w:pPr>
      <w:r>
        <w:t>1.2.1. Производство брома, полупродуктов и продуктов на его основе (органических, неорганических).</w:t>
      </w:r>
    </w:p>
    <w:p w:rsidR="00B03D41" w:rsidRDefault="00B03D41" w:rsidP="00B03D41">
      <w:pPr>
        <w:pStyle w:val="ConsPlusNormal"/>
        <w:spacing w:before="220"/>
        <w:ind w:firstLine="540"/>
        <w:jc w:val="both"/>
      </w:pPr>
      <w:r>
        <w:t>1.2.2. Производство газов (светильного, водяного, генераторного, нефтяного).</w:t>
      </w:r>
    </w:p>
    <w:p w:rsidR="00B03D41" w:rsidRDefault="00B03D41" w:rsidP="00B03D41">
      <w:pPr>
        <w:pStyle w:val="ConsPlusNormal"/>
        <w:spacing w:before="220"/>
        <w:ind w:firstLine="540"/>
        <w:jc w:val="both"/>
      </w:pPr>
      <w:r>
        <w:t>1.2.3. Станции подземной газификации угля.</w:t>
      </w:r>
    </w:p>
    <w:p w:rsidR="00B03D41" w:rsidRDefault="00B03D41" w:rsidP="00B03D41">
      <w:pPr>
        <w:pStyle w:val="ConsPlusNormal"/>
        <w:spacing w:before="220"/>
        <w:ind w:firstLine="540"/>
        <w:jc w:val="both"/>
      </w:pPr>
      <w:r>
        <w:t>1.2.4. Производство органических растворителей и масел (бензола, толуола, ксилола, нафтола, крезола, антрацена, фенантрена, акридина, карбозола и других).</w:t>
      </w:r>
    </w:p>
    <w:p w:rsidR="00B03D41" w:rsidRDefault="00B03D41" w:rsidP="00B03D41">
      <w:pPr>
        <w:pStyle w:val="ConsPlusNormal"/>
        <w:spacing w:before="220"/>
        <w:ind w:firstLine="540"/>
        <w:jc w:val="both"/>
      </w:pPr>
      <w:r>
        <w:t>1.2.5. Производство по переработке каменного угля и продуктов на его основе (каменноугольного пека, смол и других).</w:t>
      </w:r>
    </w:p>
    <w:p w:rsidR="00B03D41" w:rsidRDefault="00B03D41" w:rsidP="00B03D41">
      <w:pPr>
        <w:pStyle w:val="ConsPlusNormal"/>
        <w:spacing w:before="220"/>
        <w:ind w:firstLine="540"/>
        <w:jc w:val="both"/>
      </w:pPr>
      <w:r>
        <w:t>1.2.6. Производство по химической переработке торфа.</w:t>
      </w:r>
    </w:p>
    <w:p w:rsidR="00B03D41" w:rsidRDefault="00B03D41" w:rsidP="00B03D41">
      <w:pPr>
        <w:pStyle w:val="ConsPlusNormal"/>
        <w:spacing w:before="220"/>
        <w:ind w:firstLine="540"/>
        <w:jc w:val="both"/>
      </w:pPr>
      <w:r>
        <w:t>1.2.7. Производство серной кислоты, олеума, сернистого газа.</w:t>
      </w:r>
    </w:p>
    <w:p w:rsidR="00B03D41" w:rsidRDefault="00B03D41" w:rsidP="00B03D41">
      <w:pPr>
        <w:pStyle w:val="ConsPlusNormal"/>
        <w:spacing w:before="220"/>
        <w:ind w:firstLine="540"/>
        <w:jc w:val="both"/>
      </w:pPr>
      <w:r>
        <w:t>1.2.8. Производство соляной кислоты.</w:t>
      </w:r>
    </w:p>
    <w:p w:rsidR="00B03D41" w:rsidRDefault="00B03D41" w:rsidP="00B03D41">
      <w:pPr>
        <w:pStyle w:val="ConsPlusNormal"/>
        <w:spacing w:before="220"/>
        <w:ind w:firstLine="540"/>
        <w:jc w:val="both"/>
      </w:pPr>
      <w:r>
        <w:t>1.2.9. Производство синтетического этилового спирта по сернокислотному способу или способу прямой гидратации.</w:t>
      </w:r>
    </w:p>
    <w:p w:rsidR="00B03D41" w:rsidRDefault="00B03D41" w:rsidP="00B03D41">
      <w:pPr>
        <w:pStyle w:val="ConsPlusNormal"/>
        <w:spacing w:before="220"/>
        <w:ind w:firstLine="540"/>
        <w:jc w:val="both"/>
      </w:pPr>
      <w:r>
        <w:t>1.2.10. Производство фосгена и продуктов на его основе (парофоров и других).</w:t>
      </w:r>
    </w:p>
    <w:p w:rsidR="00B03D41" w:rsidRDefault="00B03D41" w:rsidP="00B03D41">
      <w:pPr>
        <w:pStyle w:val="ConsPlusNormal"/>
        <w:spacing w:before="220"/>
        <w:ind w:firstLine="540"/>
        <w:jc w:val="both"/>
      </w:pPr>
      <w:r>
        <w:t>1.2.11. Производство кислот: аминоэнантовой, аминоундекановой, аминопеларгоновой, тиодивалериановой, изофталевой.</w:t>
      </w:r>
    </w:p>
    <w:p w:rsidR="00B03D41" w:rsidRDefault="00B03D41" w:rsidP="00B03D41">
      <w:pPr>
        <w:pStyle w:val="ConsPlusNormal"/>
        <w:spacing w:before="220"/>
        <w:ind w:firstLine="540"/>
        <w:jc w:val="both"/>
      </w:pPr>
      <w:r>
        <w:t>1.2.12. Производство нитрита натрия, тионилхлорида, углеаммонийных солей, аммония углекислого.</w:t>
      </w:r>
    </w:p>
    <w:p w:rsidR="00B03D41" w:rsidRDefault="00B03D41" w:rsidP="00B03D41">
      <w:pPr>
        <w:pStyle w:val="ConsPlusNormal"/>
        <w:spacing w:before="220"/>
        <w:ind w:firstLine="540"/>
        <w:jc w:val="both"/>
      </w:pPr>
      <w:r>
        <w:lastRenderedPageBreak/>
        <w:t>1.2.13. Производство диметилформамида.</w:t>
      </w:r>
    </w:p>
    <w:p w:rsidR="00B03D41" w:rsidRDefault="00B03D41" w:rsidP="00B03D41">
      <w:pPr>
        <w:pStyle w:val="ConsPlusNormal"/>
        <w:spacing w:before="220"/>
        <w:ind w:firstLine="540"/>
        <w:jc w:val="both"/>
      </w:pPr>
      <w:r>
        <w:t>1.2.14. Производство этиловой жидкости.</w:t>
      </w:r>
    </w:p>
    <w:p w:rsidR="00B03D41" w:rsidRDefault="00B03D41" w:rsidP="00B03D41">
      <w:pPr>
        <w:pStyle w:val="ConsPlusNormal"/>
        <w:spacing w:before="220"/>
        <w:ind w:firstLine="540"/>
        <w:jc w:val="both"/>
      </w:pPr>
      <w:r>
        <w:t>1.2.15. Производство катализаторов.</w:t>
      </w:r>
    </w:p>
    <w:p w:rsidR="00B03D41" w:rsidRDefault="00B03D41" w:rsidP="00B03D41">
      <w:pPr>
        <w:pStyle w:val="ConsPlusNormal"/>
        <w:spacing w:before="220"/>
        <w:ind w:firstLine="540"/>
        <w:jc w:val="both"/>
      </w:pPr>
      <w:r>
        <w:t>1.2.16. Производство сернистых органических красителей.</w:t>
      </w:r>
    </w:p>
    <w:p w:rsidR="00B03D41" w:rsidRDefault="00B03D41" w:rsidP="00B03D41">
      <w:pPr>
        <w:pStyle w:val="ConsPlusNormal"/>
        <w:spacing w:before="220"/>
        <w:ind w:firstLine="540"/>
        <w:jc w:val="both"/>
      </w:pPr>
      <w:r>
        <w:t>1.2.17. Производство калийных солей.</w:t>
      </w:r>
    </w:p>
    <w:p w:rsidR="00B03D41" w:rsidRDefault="00B03D41" w:rsidP="00B03D41">
      <w:pPr>
        <w:pStyle w:val="ConsPlusNormal"/>
        <w:spacing w:before="220"/>
        <w:ind w:firstLine="540"/>
        <w:jc w:val="both"/>
      </w:pPr>
      <w:r>
        <w:t>1.2.18. Производство искусственной кожи с применением летучих органических растворителей.</w:t>
      </w:r>
    </w:p>
    <w:p w:rsidR="00B03D41" w:rsidRDefault="00B03D41" w:rsidP="00B03D41">
      <w:pPr>
        <w:pStyle w:val="ConsPlusNormal"/>
        <w:spacing w:before="220"/>
        <w:ind w:firstLine="540"/>
        <w:jc w:val="both"/>
      </w:pPr>
      <w:r>
        <w:t>1.2.19. Производство кубовых красителей всех классов азотолов и азоаминов.</w:t>
      </w:r>
    </w:p>
    <w:p w:rsidR="00B03D41" w:rsidRDefault="00B03D41" w:rsidP="00B03D41">
      <w:pPr>
        <w:pStyle w:val="ConsPlusNormal"/>
        <w:spacing w:before="220"/>
        <w:ind w:firstLine="540"/>
        <w:jc w:val="both"/>
      </w:pPr>
      <w:r>
        <w:t>1.2.20. Производство окиси этилена, окиси пропилена, полиэтилена, полипропилена.</w:t>
      </w:r>
    </w:p>
    <w:p w:rsidR="00B03D41" w:rsidRDefault="00B03D41" w:rsidP="00B03D41">
      <w:pPr>
        <w:pStyle w:val="ConsPlusNormal"/>
        <w:spacing w:before="220"/>
        <w:ind w:firstLine="540"/>
        <w:jc w:val="both"/>
      </w:pPr>
      <w:r>
        <w:t>1.2.21. Производство 3,3-ди(хлорметил) оксоциклобутана, поликарбоната, сополимеров этилена с пропиленом, полимеров высших полиолефинов на базе нефтяных попутных газов.</w:t>
      </w:r>
    </w:p>
    <w:p w:rsidR="00B03D41" w:rsidRDefault="00B03D41" w:rsidP="00B03D41">
      <w:pPr>
        <w:pStyle w:val="ConsPlusNormal"/>
        <w:spacing w:before="220"/>
        <w:ind w:firstLine="540"/>
        <w:jc w:val="both"/>
      </w:pPr>
      <w:r>
        <w:t>1.2.22. Производство пластификаторов.</w:t>
      </w:r>
    </w:p>
    <w:p w:rsidR="00B03D41" w:rsidRDefault="00B03D41" w:rsidP="00B03D41">
      <w:pPr>
        <w:pStyle w:val="ConsPlusNormal"/>
        <w:spacing w:before="220"/>
        <w:ind w:firstLine="540"/>
        <w:jc w:val="both"/>
      </w:pPr>
      <w:r>
        <w:t>1.2.23. Производство пластмасс на основе хлорвинила.</w:t>
      </w:r>
    </w:p>
    <w:p w:rsidR="00B03D41" w:rsidRDefault="00B03D41" w:rsidP="00B03D41">
      <w:pPr>
        <w:pStyle w:val="ConsPlusNormal"/>
        <w:spacing w:before="220"/>
        <w:ind w:firstLine="540"/>
        <w:jc w:val="both"/>
      </w:pPr>
      <w:r>
        <w:t>1.2.24. Пункты очистки, промывки и пропарки цистерн (при перевозке нефти и нефтепродуктов).</w:t>
      </w:r>
    </w:p>
    <w:p w:rsidR="00B03D41" w:rsidRDefault="00B03D41" w:rsidP="00B03D41">
      <w:pPr>
        <w:pStyle w:val="ConsPlusNormal"/>
        <w:spacing w:before="220"/>
        <w:ind w:firstLine="540"/>
        <w:jc w:val="both"/>
      </w:pPr>
      <w:r>
        <w:t>1.2.25. Производство синтетических моющих средств.</w:t>
      </w:r>
    </w:p>
    <w:p w:rsidR="00B03D41" w:rsidRDefault="00B03D41" w:rsidP="00B03D41">
      <w:pPr>
        <w:pStyle w:val="ConsPlusNormal"/>
        <w:spacing w:before="220"/>
        <w:ind w:firstLine="540"/>
        <w:jc w:val="both"/>
      </w:pPr>
      <w:r>
        <w:t>1.2.26. Производство продуктов бытовой химии при наличии производства исходных продуктов.</w:t>
      </w:r>
    </w:p>
    <w:p w:rsidR="00B03D41" w:rsidRDefault="00B03D41" w:rsidP="00B03D41">
      <w:pPr>
        <w:pStyle w:val="ConsPlusNormal"/>
        <w:spacing w:before="220"/>
        <w:ind w:firstLine="540"/>
        <w:jc w:val="both"/>
      </w:pPr>
      <w:r>
        <w:t>1.2.27. Производство бора и его соединений.</w:t>
      </w:r>
    </w:p>
    <w:p w:rsidR="00B03D41" w:rsidRDefault="00B03D41" w:rsidP="00B03D41">
      <w:pPr>
        <w:pStyle w:val="ConsPlusNormal"/>
        <w:spacing w:before="220"/>
        <w:ind w:firstLine="540"/>
        <w:jc w:val="both"/>
      </w:pPr>
      <w:r>
        <w:t>1.2.28. Производство парафина.</w:t>
      </w:r>
    </w:p>
    <w:p w:rsidR="00B03D41" w:rsidRDefault="00B03D41" w:rsidP="00B03D41">
      <w:pPr>
        <w:pStyle w:val="ConsPlusNormal"/>
        <w:spacing w:before="220"/>
        <w:ind w:firstLine="540"/>
        <w:jc w:val="both"/>
      </w:pPr>
      <w:r>
        <w:t>1.2.29. Производство дегтя, жидких и летучих погонов из древесины, метилового спирта, уксусной кислоты, скипидара, терпетинных масел, ацетона, креозота.</w:t>
      </w:r>
    </w:p>
    <w:p w:rsidR="00B03D41" w:rsidRDefault="00B03D41" w:rsidP="00B03D41">
      <w:pPr>
        <w:pStyle w:val="ConsPlusNormal"/>
        <w:spacing w:before="220"/>
        <w:ind w:firstLine="540"/>
        <w:jc w:val="both"/>
      </w:pPr>
      <w:r>
        <w:t>1.2.30. Производство уксусной кислоты.</w:t>
      </w:r>
    </w:p>
    <w:p w:rsidR="00B03D41" w:rsidRDefault="00B03D41" w:rsidP="00B03D41">
      <w:pPr>
        <w:pStyle w:val="ConsPlusNormal"/>
        <w:spacing w:before="220"/>
        <w:ind w:firstLine="540"/>
        <w:jc w:val="both"/>
      </w:pPr>
      <w:r>
        <w:t>1.2.31. Производство ацетилцеллюлозы с сырьевыми производствами уксусной кислоты и уксусного ангидрида.</w:t>
      </w:r>
    </w:p>
    <w:p w:rsidR="00B03D41" w:rsidRDefault="00B03D41" w:rsidP="00B03D41">
      <w:pPr>
        <w:pStyle w:val="ConsPlusNormal"/>
        <w:spacing w:before="220"/>
        <w:ind w:firstLine="540"/>
        <w:jc w:val="both"/>
      </w:pPr>
      <w:r>
        <w:t>1.2.32. Гидролизное производство на основе переработки растительного сырья пентозансоединениями.</w:t>
      </w:r>
    </w:p>
    <w:p w:rsidR="00B03D41" w:rsidRDefault="00B03D41" w:rsidP="00B03D41">
      <w:pPr>
        <w:pStyle w:val="ConsPlusNormal"/>
        <w:spacing w:before="220"/>
        <w:ind w:firstLine="540"/>
        <w:jc w:val="both"/>
      </w:pPr>
      <w:r>
        <w:t>1.2.33. Производство изоактилового спирта, масляного альдегида, масляной кислоты, винилтолуола, пенопласта, поливинилтолуола, полиформальдегида, регенерации органических кислот (уксусной, масляной и других), метилпирролидона, поливинилпирролидона, пентаэритрита, уротропина, формальдегида.</w:t>
      </w:r>
    </w:p>
    <w:p w:rsidR="00B03D41" w:rsidRDefault="00B03D41" w:rsidP="00B03D41">
      <w:pPr>
        <w:pStyle w:val="ConsPlusNormal"/>
        <w:spacing w:before="220"/>
        <w:ind w:firstLine="540"/>
        <w:jc w:val="both"/>
      </w:pPr>
      <w:r>
        <w:t>1.2.34. Производство капроновой и лавсановой ткани.</w:t>
      </w:r>
    </w:p>
    <w:p w:rsidR="00B03D41" w:rsidRDefault="00B03D41" w:rsidP="00B03D41">
      <w:pPr>
        <w:pStyle w:val="ConsPlusNormal"/>
        <w:spacing w:before="220"/>
        <w:ind w:firstLine="540"/>
        <w:jc w:val="both"/>
      </w:pPr>
      <w:r>
        <w:t>1.2.35.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1000 м3.</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lastRenderedPageBreak/>
        <w:t>1.3. КЛАСС III</w:t>
      </w:r>
    </w:p>
    <w:p w:rsidR="00B03D41" w:rsidRDefault="00B03D41" w:rsidP="00B03D41">
      <w:pPr>
        <w:pStyle w:val="ConsPlusNormal"/>
        <w:spacing w:before="220"/>
        <w:ind w:firstLine="540"/>
        <w:jc w:val="both"/>
      </w:pPr>
      <w:r>
        <w:t>1.3.1. Производство ниобия.</w:t>
      </w:r>
    </w:p>
    <w:p w:rsidR="00B03D41" w:rsidRDefault="00B03D41" w:rsidP="00B03D41">
      <w:pPr>
        <w:pStyle w:val="ConsPlusNormal"/>
        <w:spacing w:before="220"/>
        <w:ind w:firstLine="540"/>
        <w:jc w:val="both"/>
      </w:pPr>
      <w:r>
        <w:t>1.3.2. Производство тантала.</w:t>
      </w:r>
    </w:p>
    <w:p w:rsidR="00B03D41" w:rsidRDefault="00B03D41" w:rsidP="00B03D41">
      <w:pPr>
        <w:pStyle w:val="ConsPlusNormal"/>
        <w:spacing w:before="220"/>
        <w:ind w:firstLine="540"/>
        <w:jc w:val="both"/>
      </w:pPr>
      <w:r>
        <w:t>1.3.3. Производство кальцинированной соды по аммиачному способу.</w:t>
      </w:r>
    </w:p>
    <w:p w:rsidR="00B03D41" w:rsidRDefault="00B03D41" w:rsidP="00B03D41">
      <w:pPr>
        <w:pStyle w:val="ConsPlusNormal"/>
        <w:spacing w:before="220"/>
        <w:ind w:firstLine="540"/>
        <w:jc w:val="both"/>
      </w:pPr>
      <w:r>
        <w:t>1.3.4. Производство аммиачной, калиевой, натриевой, кальциевой селитры.</w:t>
      </w:r>
    </w:p>
    <w:p w:rsidR="00B03D41" w:rsidRDefault="00B03D41" w:rsidP="00B03D41">
      <w:pPr>
        <w:pStyle w:val="ConsPlusNormal"/>
        <w:spacing w:before="220"/>
        <w:ind w:firstLine="540"/>
        <w:jc w:val="both"/>
      </w:pPr>
      <w:r>
        <w:t>1.3.5. Производство химических реактивов.</w:t>
      </w:r>
    </w:p>
    <w:p w:rsidR="00B03D41" w:rsidRDefault="00B03D41" w:rsidP="00B03D41">
      <w:pPr>
        <w:pStyle w:val="ConsPlusNormal"/>
        <w:spacing w:before="220"/>
        <w:ind w:firstLine="540"/>
        <w:jc w:val="both"/>
      </w:pPr>
      <w:r>
        <w:t>1.3.6. Производство пластических масс из эфиров целлюлозы.</w:t>
      </w:r>
    </w:p>
    <w:p w:rsidR="00B03D41" w:rsidRDefault="00B03D41" w:rsidP="00B03D41">
      <w:pPr>
        <w:pStyle w:val="ConsPlusNormal"/>
        <w:spacing w:before="220"/>
        <w:ind w:firstLine="540"/>
        <w:jc w:val="both"/>
      </w:pPr>
      <w:r>
        <w:t>1.3.7. Производство корунда.</w:t>
      </w:r>
    </w:p>
    <w:p w:rsidR="00B03D41" w:rsidRDefault="00B03D41" w:rsidP="00B03D41">
      <w:pPr>
        <w:pStyle w:val="ConsPlusNormal"/>
        <w:spacing w:before="220"/>
        <w:ind w:firstLine="540"/>
        <w:jc w:val="both"/>
      </w:pPr>
      <w:r>
        <w:t>1.3.8. Производство бария и его соединений.</w:t>
      </w:r>
    </w:p>
    <w:p w:rsidR="00B03D41" w:rsidRDefault="00B03D41" w:rsidP="00B03D41">
      <w:pPr>
        <w:pStyle w:val="ConsPlusNormal"/>
        <w:spacing w:before="220"/>
        <w:ind w:firstLine="540"/>
        <w:jc w:val="both"/>
      </w:pPr>
      <w:r>
        <w:t>1.3.9. Производство ультрамарина.</w:t>
      </w:r>
    </w:p>
    <w:p w:rsidR="00B03D41" w:rsidRDefault="00B03D41" w:rsidP="00B03D41">
      <w:pPr>
        <w:pStyle w:val="ConsPlusNormal"/>
        <w:spacing w:before="220"/>
        <w:ind w:firstLine="540"/>
        <w:jc w:val="both"/>
      </w:pPr>
      <w:r>
        <w:t>1.3.10. Производство кормовых дрожжей и фурфурола из древесины и сельскохозяйственных отходов методом гидролиза.</w:t>
      </w:r>
    </w:p>
    <w:p w:rsidR="00B03D41" w:rsidRDefault="00B03D41" w:rsidP="00B03D41">
      <w:pPr>
        <w:pStyle w:val="ConsPlusNormal"/>
        <w:spacing w:before="220"/>
        <w:ind w:firstLine="540"/>
        <w:jc w:val="both"/>
      </w:pPr>
      <w:r>
        <w:t>1.3.11. Производство никотина.</w:t>
      </w:r>
    </w:p>
    <w:p w:rsidR="00B03D41" w:rsidRDefault="00B03D41" w:rsidP="00B03D41">
      <w:pPr>
        <w:pStyle w:val="ConsPlusNormal"/>
        <w:spacing w:before="220"/>
        <w:ind w:firstLine="540"/>
        <w:jc w:val="both"/>
      </w:pPr>
      <w:r>
        <w:t>1.3.12. Производство синтетической камфары изомеризационным способом.</w:t>
      </w:r>
    </w:p>
    <w:p w:rsidR="00B03D41" w:rsidRDefault="00B03D41" w:rsidP="00B03D41">
      <w:pPr>
        <w:pStyle w:val="ConsPlusNormal"/>
        <w:spacing w:before="220"/>
        <w:ind w:firstLine="540"/>
        <w:jc w:val="both"/>
      </w:pPr>
      <w:r>
        <w:t>1.3.13. Производство меламина и циануровой кислоты.</w:t>
      </w:r>
    </w:p>
    <w:p w:rsidR="00B03D41" w:rsidRDefault="00B03D41" w:rsidP="00B03D41">
      <w:pPr>
        <w:pStyle w:val="ConsPlusNormal"/>
        <w:spacing w:before="220"/>
        <w:ind w:firstLine="540"/>
        <w:jc w:val="both"/>
      </w:pPr>
      <w:r>
        <w:t>1.3.14. Производство поликарбонатов.</w:t>
      </w:r>
    </w:p>
    <w:p w:rsidR="00B03D41" w:rsidRDefault="00B03D41" w:rsidP="00B03D41">
      <w:pPr>
        <w:pStyle w:val="ConsPlusNormal"/>
        <w:spacing w:before="220"/>
        <w:ind w:firstLine="540"/>
        <w:jc w:val="both"/>
      </w:pPr>
      <w:r>
        <w:t>1.3.15. Производство минеральных солей, за исключением солей мышьяка, фосфора, хрома, свинца и ртути.</w:t>
      </w:r>
    </w:p>
    <w:p w:rsidR="00B03D41" w:rsidRDefault="00B03D41" w:rsidP="00B03D41">
      <w:pPr>
        <w:pStyle w:val="ConsPlusNormal"/>
        <w:spacing w:before="220"/>
        <w:ind w:firstLine="540"/>
        <w:jc w:val="both"/>
      </w:pPr>
      <w:r>
        <w:t>1.3.16. Производство пластмасс (карболита).</w:t>
      </w:r>
    </w:p>
    <w:p w:rsidR="00B03D41" w:rsidRDefault="00B03D41" w:rsidP="00B03D41">
      <w:pPr>
        <w:pStyle w:val="ConsPlusNormal"/>
        <w:spacing w:before="220"/>
        <w:ind w:firstLine="540"/>
        <w:jc w:val="both"/>
      </w:pPr>
      <w:r>
        <w:t>1.3.17. Производство фенолформальдегидных прессматериалов, прессованных и намоточных изделий из бумаги, тканей на основе фенолформальдегидных смол.</w:t>
      </w:r>
    </w:p>
    <w:p w:rsidR="00B03D41" w:rsidRDefault="00B03D41" w:rsidP="00B03D41">
      <w:pPr>
        <w:pStyle w:val="ConsPlusNormal"/>
        <w:spacing w:before="220"/>
        <w:ind w:firstLine="540"/>
        <w:jc w:val="both"/>
      </w:pPr>
      <w:r>
        <w:t>1.3.18. Производство искусственных минеральных красок.</w:t>
      </w:r>
    </w:p>
    <w:p w:rsidR="00B03D41" w:rsidRDefault="00B03D41" w:rsidP="00B03D41">
      <w:pPr>
        <w:pStyle w:val="ConsPlusNormal"/>
        <w:spacing w:before="220"/>
        <w:ind w:firstLine="540"/>
        <w:jc w:val="both"/>
      </w:pPr>
      <w:r>
        <w:t>1.3.19. Предприятия по регенерации резины и каучука.</w:t>
      </w:r>
    </w:p>
    <w:p w:rsidR="00B03D41" w:rsidRDefault="00B03D41" w:rsidP="00B03D41">
      <w:pPr>
        <w:pStyle w:val="ConsPlusNormal"/>
        <w:spacing w:before="220"/>
        <w:ind w:firstLine="540"/>
        <w:jc w:val="both"/>
      </w:pPr>
      <w:r>
        <w:t>1.3.20. Производство по изготовлению шин, резинотехнических изделий, эбонита, клееной обуви, а также резиновых смесей для них.</w:t>
      </w:r>
    </w:p>
    <w:p w:rsidR="00B03D41" w:rsidRDefault="00B03D41" w:rsidP="00B03D41">
      <w:pPr>
        <w:pStyle w:val="ConsPlusNormal"/>
        <w:spacing w:before="220"/>
        <w:ind w:firstLine="540"/>
        <w:jc w:val="both"/>
      </w:pPr>
      <w:r>
        <w:t>1.3.21. Химическая переработка руд редких металлов для получения солей сурьмы, висмута, лития и других.</w:t>
      </w:r>
    </w:p>
    <w:p w:rsidR="00B03D41" w:rsidRDefault="00B03D41" w:rsidP="00B03D41">
      <w:pPr>
        <w:pStyle w:val="ConsPlusNormal"/>
        <w:spacing w:before="220"/>
        <w:ind w:firstLine="540"/>
        <w:jc w:val="both"/>
      </w:pPr>
      <w:r>
        <w:t>1.3.22. Производство угольных изделий для электропромышленности (щетки, электроугли и другие).</w:t>
      </w:r>
    </w:p>
    <w:p w:rsidR="00B03D41" w:rsidRDefault="00B03D41" w:rsidP="00B03D41">
      <w:pPr>
        <w:pStyle w:val="ConsPlusNormal"/>
        <w:spacing w:before="220"/>
        <w:ind w:firstLine="540"/>
        <w:jc w:val="both"/>
      </w:pPr>
      <w:r>
        <w:t>1.3.23. Производство по вулканизации резины.</w:t>
      </w:r>
    </w:p>
    <w:p w:rsidR="00B03D41" w:rsidRDefault="00B03D41" w:rsidP="00B03D41">
      <w:pPr>
        <w:pStyle w:val="ConsPlusNormal"/>
        <w:spacing w:before="220"/>
        <w:ind w:firstLine="540"/>
        <w:jc w:val="both"/>
      </w:pPr>
      <w:r>
        <w:t>1.3.24. Производство и базисные склады аммиачной воды.</w:t>
      </w:r>
    </w:p>
    <w:p w:rsidR="00B03D41" w:rsidRDefault="00B03D41" w:rsidP="00B03D41">
      <w:pPr>
        <w:pStyle w:val="ConsPlusNormal"/>
        <w:spacing w:before="220"/>
        <w:ind w:firstLine="540"/>
        <w:jc w:val="both"/>
      </w:pPr>
      <w:r>
        <w:t>1.3.25. Производство ацетальдегида парофазным способом (без применения металлической ртути).</w:t>
      </w:r>
    </w:p>
    <w:p w:rsidR="00B03D41" w:rsidRDefault="00B03D41" w:rsidP="00B03D41">
      <w:pPr>
        <w:pStyle w:val="ConsPlusNormal"/>
        <w:spacing w:before="220"/>
        <w:ind w:firstLine="540"/>
        <w:jc w:val="both"/>
      </w:pPr>
      <w:r>
        <w:lastRenderedPageBreak/>
        <w:t>1.3.26. Производство полистирола и сополимеров стирола.</w:t>
      </w:r>
    </w:p>
    <w:p w:rsidR="00B03D41" w:rsidRDefault="00B03D41" w:rsidP="00B03D41">
      <w:pPr>
        <w:pStyle w:val="ConsPlusNormal"/>
        <w:spacing w:before="220"/>
        <w:ind w:firstLine="540"/>
        <w:jc w:val="both"/>
      </w:pPr>
      <w:r>
        <w:t>1.3.27. Производство кремнийорганических лаков, жидкостей и смол.</w:t>
      </w:r>
    </w:p>
    <w:p w:rsidR="00B03D41" w:rsidRDefault="00B03D41" w:rsidP="00B03D41">
      <w:pPr>
        <w:pStyle w:val="ConsPlusNormal"/>
        <w:spacing w:before="220"/>
        <w:ind w:firstLine="540"/>
        <w:jc w:val="both"/>
      </w:pPr>
      <w:r>
        <w:t>1.3.28. Газораспределительные станции магистральных газопроводов с одоризационными установками меркаптана.</w:t>
      </w:r>
    </w:p>
    <w:p w:rsidR="00B03D41" w:rsidRDefault="00B03D41" w:rsidP="00B03D41">
      <w:pPr>
        <w:pStyle w:val="ConsPlusNormal"/>
        <w:spacing w:before="220"/>
        <w:ind w:firstLine="540"/>
        <w:jc w:val="both"/>
      </w:pPr>
      <w:r>
        <w:t>1.3.29. Производство себациновой кислоты.</w:t>
      </w:r>
    </w:p>
    <w:p w:rsidR="00B03D41" w:rsidRDefault="00B03D41" w:rsidP="00B03D41">
      <w:pPr>
        <w:pStyle w:val="ConsPlusNormal"/>
        <w:spacing w:before="220"/>
        <w:ind w:firstLine="540"/>
        <w:jc w:val="both"/>
      </w:pPr>
      <w:r>
        <w:t>1.3.30. Производство винилацетата и продуктов на его основе (поливинилацетата, поливинилацетатной эмульсии, поливинилового спирта, винифлекса и других).</w:t>
      </w:r>
    </w:p>
    <w:p w:rsidR="00B03D41" w:rsidRDefault="00B03D41" w:rsidP="00B03D41">
      <w:pPr>
        <w:pStyle w:val="ConsPlusNormal"/>
        <w:spacing w:before="220"/>
        <w:ind w:firstLine="540"/>
        <w:jc w:val="both"/>
      </w:pPr>
      <w:r>
        <w:t>1.3.31. Производство лаков (масляного, спиртового, типографского, изолирующего, для резиновой промышленности и других).</w:t>
      </w:r>
    </w:p>
    <w:p w:rsidR="00B03D41" w:rsidRDefault="00B03D41" w:rsidP="00B03D41">
      <w:pPr>
        <w:pStyle w:val="ConsPlusNormal"/>
        <w:spacing w:before="220"/>
        <w:ind w:firstLine="540"/>
        <w:jc w:val="both"/>
      </w:pPr>
      <w:r>
        <w:t>1.3.32. Производство ванилина и сахарина.</w:t>
      </w:r>
    </w:p>
    <w:p w:rsidR="00B03D41" w:rsidRDefault="00B03D41" w:rsidP="00B03D41">
      <w:pPr>
        <w:pStyle w:val="ConsPlusNormal"/>
        <w:spacing w:before="220"/>
        <w:ind w:firstLine="540"/>
        <w:jc w:val="both"/>
      </w:pPr>
      <w:r>
        <w:t>1.3.33. Производство сжатых и сжиженных продуктов разделения.</w:t>
      </w:r>
    </w:p>
    <w:p w:rsidR="00B03D41" w:rsidRDefault="00B03D41" w:rsidP="00B03D41">
      <w:pPr>
        <w:pStyle w:val="ConsPlusNormal"/>
        <w:spacing w:before="220"/>
        <w:ind w:firstLine="540"/>
        <w:jc w:val="both"/>
      </w:pPr>
      <w:r>
        <w:t>1.3.34. Производство технического саломаса (с получением водорода неэлектролитическим способом).</w:t>
      </w:r>
    </w:p>
    <w:p w:rsidR="00B03D41" w:rsidRDefault="00B03D41" w:rsidP="00B03D41">
      <w:pPr>
        <w:pStyle w:val="ConsPlusNormal"/>
        <w:spacing w:before="220"/>
        <w:ind w:firstLine="540"/>
        <w:jc w:val="both"/>
      </w:pPr>
      <w:r>
        <w:t>1.3.35. Производство парфюмерии.</w:t>
      </w:r>
    </w:p>
    <w:p w:rsidR="00B03D41" w:rsidRDefault="00B03D41" w:rsidP="00B03D41">
      <w:pPr>
        <w:pStyle w:val="ConsPlusNormal"/>
        <w:spacing w:before="220"/>
        <w:ind w:firstLine="540"/>
        <w:jc w:val="both"/>
      </w:pPr>
      <w:r>
        <w:t>1.3.36. Производство искусственной кожи на основе поливинилхлорида и других смол без применения летучих органических растворителей.</w:t>
      </w:r>
    </w:p>
    <w:p w:rsidR="00B03D41" w:rsidRDefault="00B03D41" w:rsidP="00B03D41">
      <w:pPr>
        <w:pStyle w:val="ConsPlusNormal"/>
        <w:spacing w:before="220"/>
        <w:ind w:firstLine="540"/>
        <w:jc w:val="both"/>
      </w:pPr>
      <w:r>
        <w:t>1.3.37. Производство эпихлоргидрина.</w:t>
      </w:r>
    </w:p>
    <w:p w:rsidR="00B03D41" w:rsidRDefault="00B03D41" w:rsidP="00B03D41">
      <w:pPr>
        <w:pStyle w:val="ConsPlusNormal"/>
        <w:spacing w:before="220"/>
        <w:ind w:firstLine="540"/>
        <w:jc w:val="both"/>
      </w:pPr>
      <w:r>
        <w:t>1.3.38. Производство сжатого азота, кислорода.</w:t>
      </w:r>
    </w:p>
    <w:p w:rsidR="00B03D41" w:rsidRDefault="00B03D41" w:rsidP="00B03D41">
      <w:pPr>
        <w:pStyle w:val="ConsPlusNormal"/>
        <w:spacing w:before="220"/>
        <w:ind w:firstLine="540"/>
        <w:jc w:val="both"/>
      </w:pPr>
      <w:r>
        <w:t>1.3.39. Производство кормовых дрожжей.</w:t>
      </w:r>
    </w:p>
    <w:p w:rsidR="00B03D41" w:rsidRDefault="00B03D41" w:rsidP="00B03D41">
      <w:pPr>
        <w:pStyle w:val="ConsPlusNormal"/>
        <w:spacing w:before="220"/>
        <w:ind w:firstLine="540"/>
        <w:jc w:val="both"/>
      </w:pPr>
      <w:r>
        <w:t>1.3.40. Производство по переработке нефтепродуктов на установках с паровым испарением и производительностью не более 0,5 т/час по перерабатываемому сырью.</w:t>
      </w:r>
    </w:p>
    <w:p w:rsidR="00B03D41" w:rsidRDefault="00B03D41" w:rsidP="00B03D41">
      <w:pPr>
        <w:pStyle w:val="ConsPlusNormal"/>
        <w:spacing w:before="220"/>
        <w:ind w:firstLine="540"/>
        <w:jc w:val="both"/>
      </w:pPr>
      <w:r>
        <w:t>1.3.41. Производство синтетических смол производительностью до 400 тыс. т/год в натуральном исчислении и формалина на окисном катализаторе до 200 тыс. т/год.</w:t>
      </w:r>
    </w:p>
    <w:p w:rsidR="00B03D41" w:rsidRDefault="00B03D41" w:rsidP="00B03D41">
      <w:pPr>
        <w:pStyle w:val="ConsPlusNormal"/>
        <w:spacing w:before="220"/>
        <w:ind w:firstLine="540"/>
        <w:jc w:val="both"/>
      </w:pPr>
      <w:r>
        <w:t>1.3.42.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250 до 1000 м3.</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1.4. КЛАСС IV</w:t>
      </w:r>
    </w:p>
    <w:p w:rsidR="00B03D41" w:rsidRDefault="00B03D41" w:rsidP="00B03D41">
      <w:pPr>
        <w:pStyle w:val="ConsPlusNormal"/>
        <w:spacing w:before="220"/>
        <w:ind w:firstLine="540"/>
        <w:jc w:val="both"/>
      </w:pPr>
      <w:r>
        <w:t>1.4.1. Производство тукосмесей.</w:t>
      </w:r>
    </w:p>
    <w:p w:rsidR="00B03D41" w:rsidRDefault="00B03D41" w:rsidP="00B03D41">
      <w:pPr>
        <w:pStyle w:val="ConsPlusNormal"/>
        <w:spacing w:before="220"/>
        <w:ind w:firstLine="540"/>
        <w:jc w:val="both"/>
      </w:pPr>
      <w:r>
        <w:t>1.4.2. Производство по переработке фторопластов.</w:t>
      </w:r>
    </w:p>
    <w:p w:rsidR="00B03D41" w:rsidRDefault="00B03D41" w:rsidP="00B03D41">
      <w:pPr>
        <w:pStyle w:val="ConsPlusNormal"/>
        <w:spacing w:before="220"/>
        <w:ind w:firstLine="540"/>
        <w:jc w:val="both"/>
      </w:pPr>
      <w:r>
        <w:t>1.4.3. Производство бумаги из готовой целлюлозы и тряпья.</w:t>
      </w:r>
    </w:p>
    <w:p w:rsidR="00B03D41" w:rsidRDefault="00B03D41" w:rsidP="00B03D41">
      <w:pPr>
        <w:pStyle w:val="ConsPlusNormal"/>
        <w:spacing w:before="220"/>
        <w:ind w:firstLine="540"/>
        <w:jc w:val="both"/>
      </w:pPr>
      <w:r>
        <w:t>1.4.4. Производство глицерина.</w:t>
      </w:r>
    </w:p>
    <w:p w:rsidR="00B03D41" w:rsidRDefault="00B03D41" w:rsidP="00B03D41">
      <w:pPr>
        <w:pStyle w:val="ConsPlusNormal"/>
        <w:spacing w:before="220"/>
        <w:ind w:firstLine="540"/>
        <w:jc w:val="both"/>
      </w:pPr>
      <w:r>
        <w:t>1.4.5. Производства галалита и других белковых пластиков (аминопласты и другие).</w:t>
      </w:r>
    </w:p>
    <w:p w:rsidR="00B03D41" w:rsidRDefault="00B03D41" w:rsidP="00B03D41">
      <w:pPr>
        <w:pStyle w:val="ConsPlusNormal"/>
        <w:spacing w:before="220"/>
        <w:ind w:firstLine="540"/>
        <w:jc w:val="both"/>
      </w:pPr>
      <w:r>
        <w:t>1.4.6. Производство эмалей на конденсационных смолах.</w:t>
      </w:r>
    </w:p>
    <w:p w:rsidR="00B03D41" w:rsidRDefault="00B03D41" w:rsidP="00B03D41">
      <w:pPr>
        <w:pStyle w:val="ConsPlusNormal"/>
        <w:spacing w:before="220"/>
        <w:ind w:firstLine="540"/>
        <w:jc w:val="both"/>
      </w:pPr>
      <w:r>
        <w:t>1.4.7. Производство мыла.</w:t>
      </w:r>
    </w:p>
    <w:p w:rsidR="00B03D41" w:rsidRDefault="00B03D41" w:rsidP="00B03D41">
      <w:pPr>
        <w:pStyle w:val="ConsPlusNormal"/>
        <w:spacing w:before="220"/>
        <w:ind w:firstLine="540"/>
        <w:jc w:val="both"/>
      </w:pPr>
      <w:r>
        <w:lastRenderedPageBreak/>
        <w:t>1.4.8. Производства солеваренные и солеразмольные.</w:t>
      </w:r>
    </w:p>
    <w:p w:rsidR="00B03D41" w:rsidRDefault="00B03D41" w:rsidP="00B03D41">
      <w:pPr>
        <w:pStyle w:val="ConsPlusNormal"/>
        <w:spacing w:before="220"/>
        <w:ind w:firstLine="540"/>
        <w:jc w:val="both"/>
      </w:pPr>
      <w:r>
        <w:t>1.4.9. Производство фармацевтических солей калия (хлористого, сернокислого, поташа).</w:t>
      </w:r>
    </w:p>
    <w:p w:rsidR="00B03D41" w:rsidRDefault="00B03D41" w:rsidP="00B03D41">
      <w:pPr>
        <w:pStyle w:val="ConsPlusNormal"/>
        <w:spacing w:before="220"/>
        <w:ind w:firstLine="540"/>
        <w:jc w:val="both"/>
      </w:pPr>
      <w:r>
        <w:t>1.4.10. Производство минеральных естественных (мела, охры и других) красок.</w:t>
      </w:r>
    </w:p>
    <w:p w:rsidR="00B03D41" w:rsidRDefault="00B03D41" w:rsidP="00B03D41">
      <w:pPr>
        <w:pStyle w:val="ConsPlusNormal"/>
        <w:spacing w:before="220"/>
        <w:ind w:firstLine="540"/>
        <w:jc w:val="both"/>
      </w:pPr>
      <w:r>
        <w:t>Производство дубильного экстракта.</w:t>
      </w:r>
    </w:p>
    <w:p w:rsidR="00B03D41" w:rsidRDefault="00B03D41" w:rsidP="00B03D41">
      <w:pPr>
        <w:pStyle w:val="ConsPlusNormal"/>
        <w:spacing w:before="220"/>
        <w:ind w:firstLine="540"/>
        <w:jc w:val="both"/>
      </w:pPr>
      <w:r>
        <w:t>1.4.11. Заводы полиграфических красок.</w:t>
      </w:r>
    </w:p>
    <w:p w:rsidR="00B03D41" w:rsidRDefault="00B03D41" w:rsidP="00B03D41">
      <w:pPr>
        <w:pStyle w:val="ConsPlusNormal"/>
        <w:spacing w:before="220"/>
        <w:ind w:firstLine="540"/>
        <w:jc w:val="both"/>
      </w:pPr>
      <w:r>
        <w:t>1.4.12. Производство фотохимическое (фотобумаги, фотопластинок, фото- и кинопленки).</w:t>
      </w:r>
    </w:p>
    <w:p w:rsidR="00B03D41" w:rsidRDefault="00B03D41" w:rsidP="00B03D41">
      <w:pPr>
        <w:pStyle w:val="ConsPlusNormal"/>
        <w:spacing w:before="220"/>
        <w:ind w:firstLine="540"/>
        <w:jc w:val="both"/>
      </w:pPr>
      <w:r>
        <w:t>1.4.13. Производство олифы.</w:t>
      </w:r>
    </w:p>
    <w:p w:rsidR="00B03D41" w:rsidRDefault="00B03D41" w:rsidP="00B03D41">
      <w:pPr>
        <w:pStyle w:val="ConsPlusNormal"/>
        <w:spacing w:before="220"/>
        <w:ind w:firstLine="540"/>
        <w:jc w:val="both"/>
      </w:pPr>
      <w:r>
        <w:t>1.4.14. Производство стекловолокна.</w:t>
      </w:r>
    </w:p>
    <w:p w:rsidR="00B03D41" w:rsidRDefault="00B03D41" w:rsidP="00B03D41">
      <w:pPr>
        <w:pStyle w:val="ConsPlusNormal"/>
        <w:spacing w:before="220"/>
        <w:ind w:firstLine="540"/>
        <w:jc w:val="both"/>
      </w:pPr>
      <w:r>
        <w:t>1.4.15. Производство медицинского стекла (без применения ртути).</w:t>
      </w:r>
    </w:p>
    <w:p w:rsidR="00B03D41" w:rsidRDefault="00B03D41" w:rsidP="00B03D41">
      <w:pPr>
        <w:pStyle w:val="ConsPlusNormal"/>
        <w:spacing w:before="220"/>
        <w:ind w:firstLine="540"/>
        <w:jc w:val="both"/>
      </w:pPr>
      <w:r>
        <w:t>1.4.16. Производства по переработке пластмасс (литье, экструзия, прессование, вакуум-формование).</w:t>
      </w:r>
    </w:p>
    <w:p w:rsidR="00B03D41" w:rsidRDefault="00B03D41" w:rsidP="00B03D41">
      <w:pPr>
        <w:pStyle w:val="ConsPlusNormal"/>
        <w:spacing w:before="220"/>
        <w:ind w:firstLine="540"/>
        <w:jc w:val="both"/>
      </w:pPr>
      <w:r>
        <w:t>1.4.17. Производство полиуретанов.</w:t>
      </w:r>
    </w:p>
    <w:p w:rsidR="00B03D41" w:rsidRDefault="00B03D41" w:rsidP="00B03D41">
      <w:pPr>
        <w:pStyle w:val="ConsPlusNormal"/>
        <w:spacing w:before="220"/>
        <w:ind w:firstLine="540"/>
        <w:jc w:val="both"/>
      </w:pPr>
      <w:r>
        <w:t>1.4.18.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50 до 250 м3.</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1.5. КЛАСС V</w:t>
      </w:r>
    </w:p>
    <w:p w:rsidR="00B03D41" w:rsidRDefault="00B03D41" w:rsidP="00B03D41">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3D41" w:rsidTr="00B03D41">
        <w:trPr>
          <w:jc w:val="center"/>
        </w:trPr>
        <w:tc>
          <w:tcPr>
            <w:tcW w:w="9294" w:type="dxa"/>
            <w:tcBorders>
              <w:top w:val="nil"/>
              <w:left w:val="single" w:sz="24" w:space="0" w:color="CED3F1"/>
              <w:bottom w:val="nil"/>
              <w:right w:val="single" w:sz="24" w:space="0" w:color="F4F3F8"/>
            </w:tcBorders>
            <w:shd w:val="clear" w:color="auto" w:fill="F4F3F8"/>
            <w:hideMark/>
          </w:tcPr>
          <w:p w:rsidR="00B03D41" w:rsidRDefault="00B03D41">
            <w:pPr>
              <w:pStyle w:val="ConsPlusNormal"/>
              <w:spacing w:line="256" w:lineRule="auto"/>
              <w:jc w:val="both"/>
              <w:rPr>
                <w:lang w:eastAsia="en-US"/>
              </w:rPr>
            </w:pPr>
            <w:r>
              <w:rPr>
                <w:color w:val="392C69"/>
                <w:lang w:eastAsia="en-US"/>
              </w:rPr>
              <w:t>КонсультантПлюс: примечание.</w:t>
            </w:r>
          </w:p>
          <w:p w:rsidR="00B03D41" w:rsidRDefault="00B03D41">
            <w:pPr>
              <w:pStyle w:val="ConsPlusNormal"/>
              <w:spacing w:line="256" w:lineRule="auto"/>
              <w:jc w:val="both"/>
              <w:rPr>
                <w:lang w:eastAsia="en-US"/>
              </w:rPr>
            </w:pPr>
            <w:r>
              <w:rPr>
                <w:color w:val="392C69"/>
                <w:lang w:eastAsia="en-US"/>
              </w:rPr>
              <w:t>Нумерация подпунктов дана в соответствии с источником.</w:t>
            </w:r>
          </w:p>
        </w:tc>
      </w:tr>
    </w:tbl>
    <w:p w:rsidR="00B03D41" w:rsidRDefault="00B03D41" w:rsidP="00B03D41">
      <w:pPr>
        <w:pStyle w:val="ConsPlusNormal"/>
        <w:spacing w:before="280"/>
        <w:ind w:firstLine="540"/>
        <w:jc w:val="both"/>
      </w:pPr>
      <w:r>
        <w:t>1.5.2. Производство бумаги из макулатуры.</w:t>
      </w:r>
    </w:p>
    <w:p w:rsidR="00B03D41" w:rsidRDefault="00B03D41" w:rsidP="00B03D41">
      <w:pPr>
        <w:pStyle w:val="ConsPlusNormal"/>
        <w:spacing w:before="220"/>
        <w:ind w:firstLine="540"/>
        <w:jc w:val="both"/>
      </w:pPr>
      <w:r>
        <w:t>1.5.3. Производство изделий из пластмасс и синтетических смол (механическая обработка).</w:t>
      </w:r>
    </w:p>
    <w:p w:rsidR="00B03D41" w:rsidRDefault="00B03D41" w:rsidP="00B03D41">
      <w:pPr>
        <w:pStyle w:val="ConsPlusNormal"/>
        <w:spacing w:before="220"/>
        <w:ind w:firstLine="540"/>
        <w:jc w:val="both"/>
      </w:pPr>
      <w:r>
        <w:t>1.5.4. Производство углекислоты и "сухого льда".</w:t>
      </w:r>
    </w:p>
    <w:p w:rsidR="00B03D41" w:rsidRDefault="00B03D41" w:rsidP="00B03D41">
      <w:pPr>
        <w:pStyle w:val="ConsPlusNormal"/>
        <w:spacing w:before="220"/>
        <w:ind w:firstLine="540"/>
        <w:jc w:val="both"/>
      </w:pPr>
      <w:r>
        <w:t>1.5.5. Производство искусственного жемчуга.</w:t>
      </w:r>
    </w:p>
    <w:p w:rsidR="00B03D41" w:rsidRDefault="00B03D41" w:rsidP="00B03D41">
      <w:pPr>
        <w:pStyle w:val="ConsPlusNormal"/>
        <w:spacing w:before="220"/>
        <w:ind w:firstLine="540"/>
        <w:jc w:val="both"/>
      </w:pPr>
      <w:r>
        <w:t>1.5.6. Производство спичек.</w:t>
      </w:r>
    </w:p>
    <w:p w:rsidR="00B03D41" w:rsidRDefault="00B03D41" w:rsidP="00B03D41">
      <w:pPr>
        <w:pStyle w:val="ConsPlusNormal"/>
        <w:spacing w:before="220"/>
        <w:ind w:firstLine="540"/>
        <w:jc w:val="both"/>
      </w:pPr>
      <w:r>
        <w:t>1.5.7. Установки сжижения природного газа, расположенные на автомобильных газонаполнительных компрессорных станциях, газопроводах, месторождениях и газораспределительных станциях магистральных газопроводов, с объемом хранения сжиженного природного газа до 50 м3.</w:t>
      </w:r>
    </w:p>
    <w:p w:rsidR="00B03D41" w:rsidRDefault="00B03D41" w:rsidP="00B03D41">
      <w:pPr>
        <w:pStyle w:val="ConsPlusNormal"/>
        <w:spacing w:before="220"/>
        <w:ind w:firstLine="540"/>
        <w:jc w:val="both"/>
      </w:pPr>
      <w:r>
        <w:t>1.5.8. Производство товаров бытовой химии из готовых исходных продуктов и склады их хранения.</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2. Металлургические, машиностроительные и металлообрабатывающие объекты и производства</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2.1. КЛАСС I</w:t>
      </w:r>
    </w:p>
    <w:p w:rsidR="00B03D41" w:rsidRDefault="00B03D41" w:rsidP="00B03D41">
      <w:pPr>
        <w:pStyle w:val="ConsPlusNormal"/>
        <w:spacing w:before="220"/>
        <w:ind w:firstLine="540"/>
        <w:jc w:val="both"/>
      </w:pPr>
      <w:r>
        <w:t xml:space="preserve">2.1.1. Комбинат черной металлургии с полным металлургическим циклом более 1 млн. т/год </w:t>
      </w:r>
      <w:r>
        <w:lastRenderedPageBreak/>
        <w:t>чугуна и стали.</w:t>
      </w:r>
    </w:p>
    <w:p w:rsidR="00B03D41" w:rsidRDefault="00B03D41" w:rsidP="00B03D41">
      <w:pPr>
        <w:pStyle w:val="ConsPlusNormal"/>
        <w:spacing w:before="220"/>
        <w:ind w:firstLine="540"/>
        <w:jc w:val="both"/>
      </w:pPr>
      <w:r>
        <w:t>2.1.2. Производство по вторичной переработке цветных металлов (меди, свинца, цинка и других) в количестве более 3000 т/год.</w:t>
      </w:r>
    </w:p>
    <w:p w:rsidR="00B03D41" w:rsidRDefault="00B03D41" w:rsidP="00B03D41">
      <w:pPr>
        <w:pStyle w:val="ConsPlusNormal"/>
        <w:spacing w:before="220"/>
        <w:ind w:firstLine="540"/>
        <w:jc w:val="both"/>
      </w:pPr>
      <w:r>
        <w:t>2.1.3. Производство по выплавке чугуна непосредственно из руд и концентратов при общем объеме доменных печей до 1500 м3.</w:t>
      </w:r>
    </w:p>
    <w:p w:rsidR="00B03D41" w:rsidRDefault="00B03D41" w:rsidP="00B03D41">
      <w:pPr>
        <w:pStyle w:val="ConsPlusNormal"/>
        <w:spacing w:before="220"/>
        <w:ind w:firstLine="540"/>
        <w:jc w:val="both"/>
      </w:pPr>
      <w:r>
        <w:t>2.1.4. Производство стали мартеновским и конверторным способами с цехами по переработке отходов (размол томасшлака и другие).</w:t>
      </w:r>
    </w:p>
    <w:p w:rsidR="00B03D41" w:rsidRDefault="00B03D41" w:rsidP="00B03D41">
      <w:pPr>
        <w:pStyle w:val="ConsPlusNormal"/>
        <w:spacing w:before="220"/>
        <w:ind w:firstLine="540"/>
        <w:jc w:val="both"/>
      </w:pPr>
      <w:r>
        <w:t>2.1.5. Производство по выплавке цветных металлов непосредственно из руд и концентратов (в том числе свинца, олова, меди, никеля).</w:t>
      </w:r>
    </w:p>
    <w:p w:rsidR="00B03D41" w:rsidRDefault="00B03D41" w:rsidP="00B03D41">
      <w:pPr>
        <w:pStyle w:val="ConsPlusNormal"/>
        <w:spacing w:before="220"/>
        <w:ind w:firstLine="540"/>
        <w:jc w:val="both"/>
      </w:pPr>
      <w:r>
        <w:t>2.1.6. Производство алюминия способом электролиза расплавленных солей алюминия (глинозема).</w:t>
      </w:r>
    </w:p>
    <w:p w:rsidR="00B03D41" w:rsidRDefault="00B03D41" w:rsidP="00B03D41">
      <w:pPr>
        <w:pStyle w:val="ConsPlusNormal"/>
        <w:spacing w:before="220"/>
        <w:ind w:firstLine="540"/>
        <w:jc w:val="both"/>
      </w:pPr>
      <w:r>
        <w:t>2.1.7. Производство по выплавке спецчугунов; производство ферросплавов.</w:t>
      </w:r>
    </w:p>
    <w:p w:rsidR="00B03D41" w:rsidRDefault="00B03D41" w:rsidP="00B03D41">
      <w:pPr>
        <w:pStyle w:val="ConsPlusNormal"/>
        <w:spacing w:before="220"/>
        <w:ind w:firstLine="540"/>
        <w:jc w:val="both"/>
      </w:pPr>
      <w:r>
        <w:t>2.1.8. Производство по агломерированию руд черных и цветных металлов и пиритных огарков.</w:t>
      </w:r>
    </w:p>
    <w:p w:rsidR="00B03D41" w:rsidRDefault="00B03D41" w:rsidP="00B03D41">
      <w:pPr>
        <w:pStyle w:val="ConsPlusNormal"/>
        <w:spacing w:before="220"/>
        <w:ind w:firstLine="540"/>
        <w:jc w:val="both"/>
      </w:pPr>
      <w:r>
        <w:t>2.1.9. Производство глинозема (окиси алюминия).</w:t>
      </w:r>
    </w:p>
    <w:p w:rsidR="00B03D41" w:rsidRDefault="00B03D41" w:rsidP="00B03D41">
      <w:pPr>
        <w:pStyle w:val="ConsPlusNormal"/>
        <w:spacing w:before="220"/>
        <w:ind w:firstLine="540"/>
        <w:jc w:val="both"/>
      </w:pPr>
      <w:r>
        <w:t>2.1.10. Производство ртути и приборов с ртутью (ртутных выпрямителей, термометров, ламп и других).</w:t>
      </w:r>
    </w:p>
    <w:p w:rsidR="00B03D41" w:rsidRDefault="00B03D41" w:rsidP="00B03D41">
      <w:pPr>
        <w:pStyle w:val="ConsPlusNormal"/>
        <w:spacing w:before="220"/>
        <w:ind w:firstLine="540"/>
        <w:jc w:val="both"/>
      </w:pPr>
      <w:r>
        <w:t>2.1.11. Коксохимическое производство (коксогаз).</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2.2. КЛАСС II</w:t>
      </w:r>
    </w:p>
    <w:p w:rsidR="00B03D41" w:rsidRDefault="00B03D41" w:rsidP="00B03D41">
      <w:pPr>
        <w:pStyle w:val="ConsPlusNormal"/>
        <w:spacing w:before="220"/>
        <w:ind w:firstLine="540"/>
        <w:jc w:val="both"/>
      </w:pPr>
      <w:r>
        <w:t>2.2.1. Производство по выплавке чугуна при общем объеме доменных печей от 500 до 1500 куб. м.</w:t>
      </w:r>
    </w:p>
    <w:p w:rsidR="00B03D41" w:rsidRDefault="00B03D41" w:rsidP="00B03D41">
      <w:pPr>
        <w:pStyle w:val="ConsPlusNormal"/>
        <w:spacing w:before="220"/>
        <w:ind w:firstLine="540"/>
        <w:jc w:val="both"/>
      </w:pPr>
      <w:r>
        <w:t>2.2.2. Комбинат черной металлургии с полным металлургическим циклом мощностью до 1 млн. т/год чугуна и стали.</w:t>
      </w:r>
    </w:p>
    <w:p w:rsidR="00B03D41" w:rsidRDefault="00B03D41" w:rsidP="00B03D41">
      <w:pPr>
        <w:pStyle w:val="ConsPlusNormal"/>
        <w:spacing w:before="220"/>
        <w:ind w:firstLine="540"/>
        <w:jc w:val="both"/>
      </w:pPr>
      <w:r>
        <w:t>2.2.3. Производство стали мартеновским, электроплавильным и конверторным способами с цехами по переработке отходов (размол томасшлака и другие) при выпуске основной продукции в количестве до 1 млн. т/год.</w:t>
      </w:r>
    </w:p>
    <w:p w:rsidR="00B03D41" w:rsidRDefault="00B03D41" w:rsidP="00B03D41">
      <w:pPr>
        <w:pStyle w:val="ConsPlusNormal"/>
        <w:spacing w:before="220"/>
        <w:ind w:firstLine="540"/>
        <w:jc w:val="both"/>
      </w:pPr>
      <w:r>
        <w:t>2.2.4. Производство магния (всеми способами, кроме хлоридного).</w:t>
      </w:r>
    </w:p>
    <w:p w:rsidR="00B03D41" w:rsidRDefault="00B03D41" w:rsidP="00B03D41">
      <w:pPr>
        <w:pStyle w:val="ConsPlusNormal"/>
        <w:spacing w:before="220"/>
        <w:ind w:firstLine="540"/>
        <w:jc w:val="both"/>
      </w:pPr>
      <w:r>
        <w:t>2.2.5. Производство чугунного фасонного литья в количестве более 100 тыс. т/год.</w:t>
      </w:r>
    </w:p>
    <w:p w:rsidR="00B03D41" w:rsidRDefault="00B03D41" w:rsidP="00B03D41">
      <w:pPr>
        <w:pStyle w:val="ConsPlusNormal"/>
        <w:spacing w:before="220"/>
        <w:ind w:firstLine="540"/>
        <w:jc w:val="both"/>
      </w:pPr>
      <w:r>
        <w:t>2.2.6. Производство по выжигу кокса.</w:t>
      </w:r>
    </w:p>
    <w:p w:rsidR="00B03D41" w:rsidRDefault="00B03D41" w:rsidP="00B03D41">
      <w:pPr>
        <w:pStyle w:val="ConsPlusNormal"/>
        <w:spacing w:before="220"/>
        <w:ind w:firstLine="540"/>
        <w:jc w:val="both"/>
      </w:pPr>
      <w:r>
        <w:t>2.2.7. Производство свинцовых аккумуляторов.</w:t>
      </w:r>
    </w:p>
    <w:p w:rsidR="00B03D41" w:rsidRDefault="00B03D41" w:rsidP="00B03D41">
      <w:pPr>
        <w:pStyle w:val="ConsPlusNormal"/>
        <w:spacing w:before="220"/>
        <w:ind w:firstLine="540"/>
        <w:jc w:val="both"/>
      </w:pPr>
      <w:r>
        <w:t>2.2.8. Производство воздушных судов, техническое обслуживание.</w:t>
      </w:r>
    </w:p>
    <w:p w:rsidR="00B03D41" w:rsidRDefault="00B03D41" w:rsidP="00B03D41">
      <w:pPr>
        <w:pStyle w:val="ConsPlusNormal"/>
        <w:spacing w:before="220"/>
        <w:ind w:firstLine="540"/>
        <w:jc w:val="both"/>
      </w:pPr>
      <w:r>
        <w:t>2.2.9. Производство колесных транспортных средств и их компонентов.</w:t>
      </w:r>
    </w:p>
    <w:p w:rsidR="00B03D41" w:rsidRDefault="00B03D41" w:rsidP="00B03D41">
      <w:pPr>
        <w:pStyle w:val="ConsPlusNormal"/>
        <w:spacing w:before="220"/>
        <w:ind w:firstLine="540"/>
        <w:jc w:val="both"/>
      </w:pPr>
      <w:r>
        <w:t>2.2.10. Производство стальных конструкций.</w:t>
      </w:r>
    </w:p>
    <w:p w:rsidR="00B03D41" w:rsidRDefault="00B03D41" w:rsidP="00B03D41">
      <w:pPr>
        <w:pStyle w:val="ConsPlusNormal"/>
        <w:spacing w:before="220"/>
        <w:ind w:firstLine="540"/>
        <w:jc w:val="both"/>
      </w:pPr>
      <w:r>
        <w:t>2.2.11. Производство вагонов с литейным и покрасочным цехами.</w:t>
      </w:r>
    </w:p>
    <w:p w:rsidR="00B03D41" w:rsidRDefault="00B03D41" w:rsidP="00B03D41">
      <w:pPr>
        <w:pStyle w:val="ConsPlusNormal"/>
        <w:spacing w:before="220"/>
        <w:ind w:firstLine="540"/>
        <w:jc w:val="both"/>
      </w:pPr>
      <w:r>
        <w:t xml:space="preserve">2.2.12. Предприятия по вторичной переработке цветных металлов (меди, свинца, цинка и </w:t>
      </w:r>
      <w:r>
        <w:lastRenderedPageBreak/>
        <w:t>других) в количестве от 2 до 3 тыс. т/год.</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2.3. КЛАСС III</w:t>
      </w:r>
    </w:p>
    <w:p w:rsidR="00B03D41" w:rsidRDefault="00B03D41" w:rsidP="00B03D41">
      <w:pPr>
        <w:pStyle w:val="ConsPlusNormal"/>
        <w:spacing w:before="220"/>
        <w:ind w:firstLine="540"/>
        <w:jc w:val="both"/>
      </w:pPr>
      <w:r>
        <w:t>2.3.1. Промышленные объекты по производству и вторичной переработке цветных металлов (меди, свинца, цинка и других) в количестве от 1000 до 2000 т/год.</w:t>
      </w:r>
    </w:p>
    <w:p w:rsidR="00B03D41" w:rsidRDefault="00B03D41" w:rsidP="00B03D41">
      <w:pPr>
        <w:pStyle w:val="ConsPlusNormal"/>
        <w:spacing w:before="220"/>
        <w:ind w:firstLine="540"/>
        <w:jc w:val="both"/>
      </w:pPr>
      <w:r>
        <w:t>2.3.2. Производство по размолу томасшлака.</w:t>
      </w:r>
    </w:p>
    <w:p w:rsidR="00B03D41" w:rsidRDefault="00B03D41" w:rsidP="00B03D41">
      <w:pPr>
        <w:pStyle w:val="ConsPlusNormal"/>
        <w:spacing w:before="220"/>
        <w:ind w:firstLine="540"/>
        <w:jc w:val="both"/>
      </w:pPr>
      <w:r>
        <w:t>2.3.3. Производство сурьмы пирометаллургическим и электролитическим способами.</w:t>
      </w:r>
    </w:p>
    <w:p w:rsidR="00B03D41" w:rsidRDefault="00B03D41" w:rsidP="00B03D41">
      <w:pPr>
        <w:pStyle w:val="ConsPlusNormal"/>
        <w:spacing w:before="220"/>
        <w:ind w:firstLine="540"/>
        <w:jc w:val="both"/>
      </w:pPr>
      <w:r>
        <w:t>2.3.4. Производство чугунного фасонного литья в количестве от 20 до 100 тыс. т/год.</w:t>
      </w:r>
    </w:p>
    <w:p w:rsidR="00B03D41" w:rsidRDefault="00B03D41" w:rsidP="00B03D41">
      <w:pPr>
        <w:pStyle w:val="ConsPlusNormal"/>
        <w:spacing w:before="220"/>
        <w:ind w:firstLine="540"/>
        <w:jc w:val="both"/>
      </w:pPr>
      <w:r>
        <w:t>2.3.5. Производство цинка, меди, никеля, кобальта способом электролиза водных растворов.</w:t>
      </w:r>
    </w:p>
    <w:p w:rsidR="00B03D41" w:rsidRDefault="00B03D41" w:rsidP="00B03D41">
      <w:pPr>
        <w:pStyle w:val="ConsPlusNormal"/>
        <w:spacing w:before="220"/>
        <w:ind w:firstLine="540"/>
        <w:jc w:val="both"/>
      </w:pPr>
      <w:r>
        <w:t>2.3.6. Производство металлических электродов (с использованием марганца).</w:t>
      </w:r>
    </w:p>
    <w:p w:rsidR="00B03D41" w:rsidRDefault="00B03D41" w:rsidP="00B03D41">
      <w:pPr>
        <w:pStyle w:val="ConsPlusNormal"/>
        <w:spacing w:before="220"/>
        <w:ind w:firstLine="540"/>
        <w:jc w:val="both"/>
      </w:pPr>
      <w:r>
        <w:t>2.3.7. Производство фасонного цветного литья под давлением мощностью 10 тыс. т/год (9500 т литья под давлением из алюминиевых сплавов и 500 т литья из цинковых сплавов).</w:t>
      </w:r>
    </w:p>
    <w:p w:rsidR="00B03D41" w:rsidRDefault="00B03D41" w:rsidP="00B03D41">
      <w:pPr>
        <w:pStyle w:val="ConsPlusNormal"/>
        <w:spacing w:before="220"/>
        <w:ind w:firstLine="540"/>
        <w:jc w:val="both"/>
      </w:pPr>
      <w:r>
        <w:t>2.3.8. Производство люминофоров.</w:t>
      </w:r>
    </w:p>
    <w:p w:rsidR="00B03D41" w:rsidRDefault="00B03D41" w:rsidP="00B03D41">
      <w:pPr>
        <w:pStyle w:val="ConsPlusNormal"/>
        <w:spacing w:before="220"/>
        <w:ind w:firstLine="540"/>
        <w:jc w:val="both"/>
      </w:pPr>
      <w:r>
        <w:t>2.3.9. Метизное производство.</w:t>
      </w:r>
    </w:p>
    <w:p w:rsidR="00B03D41" w:rsidRDefault="00B03D41" w:rsidP="00B03D41">
      <w:pPr>
        <w:pStyle w:val="ConsPlusNormal"/>
        <w:spacing w:before="220"/>
        <w:ind w:firstLine="540"/>
        <w:jc w:val="both"/>
      </w:pPr>
      <w:r>
        <w:t>2.3.10. Производство санитарно-технических изделий.</w:t>
      </w:r>
    </w:p>
    <w:p w:rsidR="00B03D41" w:rsidRDefault="00B03D41" w:rsidP="00B03D41">
      <w:pPr>
        <w:pStyle w:val="ConsPlusNormal"/>
        <w:spacing w:before="220"/>
        <w:ind w:firstLine="540"/>
        <w:jc w:val="both"/>
      </w:pPr>
      <w:r>
        <w:t>2.3.11. Производство мясомолочного машиностроения.</w:t>
      </w:r>
    </w:p>
    <w:p w:rsidR="00B03D41" w:rsidRDefault="00B03D41" w:rsidP="00B03D41">
      <w:pPr>
        <w:pStyle w:val="ConsPlusNormal"/>
        <w:spacing w:before="220"/>
        <w:ind w:firstLine="540"/>
        <w:jc w:val="both"/>
      </w:pPr>
      <w:r>
        <w:t>2.3.12. Производство шахтной автоматики.</w:t>
      </w:r>
    </w:p>
    <w:p w:rsidR="00B03D41" w:rsidRDefault="00B03D41" w:rsidP="00B03D41">
      <w:pPr>
        <w:pStyle w:val="ConsPlusNormal"/>
        <w:spacing w:before="220"/>
        <w:ind w:firstLine="540"/>
        <w:jc w:val="both"/>
      </w:pPr>
      <w:r>
        <w:t>2.3.13. Шрифтолитейные заводы (при возможных выбросах свинца).</w:t>
      </w:r>
    </w:p>
    <w:p w:rsidR="00B03D41" w:rsidRDefault="00B03D41" w:rsidP="00B03D41">
      <w:pPr>
        <w:pStyle w:val="ConsPlusNormal"/>
        <w:spacing w:before="220"/>
        <w:ind w:firstLine="540"/>
        <w:jc w:val="both"/>
      </w:pPr>
      <w:r>
        <w:t>2.3.14. Производство кабеля голого.</w:t>
      </w:r>
    </w:p>
    <w:p w:rsidR="00B03D41" w:rsidRDefault="00B03D41" w:rsidP="00B03D41">
      <w:pPr>
        <w:pStyle w:val="ConsPlusNormal"/>
        <w:spacing w:before="220"/>
        <w:ind w:firstLine="540"/>
        <w:jc w:val="both"/>
      </w:pPr>
      <w:r>
        <w:t>2.3.15. Производство щелочных аккумуляторов.</w:t>
      </w:r>
    </w:p>
    <w:p w:rsidR="00B03D41" w:rsidRDefault="00B03D41" w:rsidP="00B03D41">
      <w:pPr>
        <w:pStyle w:val="ConsPlusNormal"/>
        <w:spacing w:before="220"/>
        <w:ind w:firstLine="540"/>
        <w:jc w:val="both"/>
      </w:pPr>
      <w:r>
        <w:t>2.3.16. Производство твердых сплавов и тугоплавких металлов при отсутствии цехов химической обработки руд.</w:t>
      </w:r>
    </w:p>
    <w:p w:rsidR="00B03D41" w:rsidRDefault="00B03D41" w:rsidP="00B03D41">
      <w:pPr>
        <w:pStyle w:val="ConsPlusNormal"/>
        <w:spacing w:before="220"/>
        <w:ind w:firstLine="540"/>
        <w:jc w:val="both"/>
      </w:pPr>
      <w:r>
        <w:t>2.3.17. Судоремонтные предприятия.</w:t>
      </w:r>
    </w:p>
    <w:p w:rsidR="00B03D41" w:rsidRDefault="00B03D41" w:rsidP="00B03D41">
      <w:pPr>
        <w:pStyle w:val="ConsPlusNormal"/>
        <w:spacing w:before="220"/>
        <w:ind w:firstLine="540"/>
        <w:jc w:val="both"/>
      </w:pPr>
      <w:r>
        <w:t>2.3.18. Производство по выплавке чугуна при общем объеме доменных печей менее 500 м3.</w:t>
      </w:r>
    </w:p>
    <w:p w:rsidR="00B03D41" w:rsidRDefault="00B03D41" w:rsidP="00B03D41">
      <w:pPr>
        <w:pStyle w:val="ConsPlusNormal"/>
        <w:spacing w:before="220"/>
        <w:ind w:firstLine="540"/>
        <w:jc w:val="both"/>
      </w:pPr>
      <w:r>
        <w:t xml:space="preserve">2.3.19. Производство по вторичной переработке алюминия до 30 тыс. т/год с использованием барабанных печей для плавки алюминия и </w:t>
      </w:r>
      <w:proofErr w:type="gramStart"/>
      <w:r>
        <w:t>роторных печей для плавки алюминиевой стружки</w:t>
      </w:r>
      <w:proofErr w:type="gramEnd"/>
      <w:r>
        <w:t xml:space="preserve"> и алюминиевых шлаков.</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2.4. КЛАСС IV</w:t>
      </w:r>
    </w:p>
    <w:p w:rsidR="00B03D41" w:rsidRDefault="00B03D41" w:rsidP="00B03D41">
      <w:pPr>
        <w:pStyle w:val="ConsPlusNormal"/>
        <w:spacing w:before="220"/>
        <w:ind w:firstLine="540"/>
        <w:jc w:val="both"/>
      </w:pPr>
      <w:r>
        <w:t>2.4.1. Производство по обогащению металлов без горячей обработки.</w:t>
      </w:r>
    </w:p>
    <w:p w:rsidR="00B03D41" w:rsidRDefault="00B03D41" w:rsidP="00B03D41">
      <w:pPr>
        <w:pStyle w:val="ConsPlusNormal"/>
        <w:spacing w:before="220"/>
        <w:ind w:firstLine="540"/>
        <w:jc w:val="both"/>
      </w:pPr>
      <w:r>
        <w:t xml:space="preserve">2.4.2. Производство </w:t>
      </w:r>
      <w:proofErr w:type="gramStart"/>
      <w:r>
        <w:t>кабеля</w:t>
      </w:r>
      <w:proofErr w:type="gramEnd"/>
      <w:r>
        <w:t xml:space="preserve"> освинцованного или с резиновой изоляцией.</w:t>
      </w:r>
    </w:p>
    <w:p w:rsidR="00B03D41" w:rsidRDefault="00B03D41" w:rsidP="00B03D41">
      <w:pPr>
        <w:pStyle w:val="ConsPlusNormal"/>
        <w:spacing w:before="220"/>
        <w:ind w:firstLine="540"/>
        <w:jc w:val="both"/>
      </w:pPr>
      <w:r>
        <w:t>2.4.3. Производство чугунного фасонного литья в количестве от 10 до 20 тыс. т/год.</w:t>
      </w:r>
    </w:p>
    <w:p w:rsidR="00B03D41" w:rsidRDefault="00B03D41" w:rsidP="00B03D41">
      <w:pPr>
        <w:pStyle w:val="ConsPlusNormal"/>
        <w:spacing w:before="220"/>
        <w:ind w:firstLine="540"/>
        <w:jc w:val="both"/>
      </w:pPr>
      <w:r>
        <w:t>2.4.4. Промышленные объекты по вторичной переработке цветных металлов (меди, свинца, цинка и других) в количестве до 1000 т/год.</w:t>
      </w:r>
    </w:p>
    <w:p w:rsidR="00B03D41" w:rsidRDefault="00B03D41" w:rsidP="00B03D41">
      <w:pPr>
        <w:pStyle w:val="ConsPlusNormal"/>
        <w:spacing w:before="220"/>
        <w:ind w:firstLine="540"/>
        <w:jc w:val="both"/>
      </w:pPr>
      <w:r>
        <w:lastRenderedPageBreak/>
        <w:t>2.4.5. Производство тяжелых прессов.</w:t>
      </w:r>
    </w:p>
    <w:p w:rsidR="00B03D41" w:rsidRDefault="00B03D41" w:rsidP="00B03D41">
      <w:pPr>
        <w:pStyle w:val="ConsPlusNormal"/>
        <w:spacing w:before="220"/>
        <w:ind w:firstLine="540"/>
        <w:jc w:val="both"/>
      </w:pPr>
      <w:r>
        <w:t>2.4.6. Производство машин и приборов электротехнической промышленности (динамомашин, конденсаторов, трансформаторов, прожекторов и других) при наличии небольших литейных и других горячих цехов.</w:t>
      </w:r>
    </w:p>
    <w:p w:rsidR="00B03D41" w:rsidRDefault="00B03D41" w:rsidP="00B03D41">
      <w:pPr>
        <w:pStyle w:val="ConsPlusNormal"/>
        <w:spacing w:before="220"/>
        <w:ind w:firstLine="540"/>
        <w:jc w:val="both"/>
      </w:pPr>
      <w:r>
        <w:t>2.4.7. Производство по ремонту дорожных машин, автомобилей, кузовов, подвижного состава железнодорожного транспорта и метрополитена.</w:t>
      </w:r>
    </w:p>
    <w:p w:rsidR="00B03D41" w:rsidRDefault="00B03D41" w:rsidP="00B03D41">
      <w:pPr>
        <w:pStyle w:val="ConsPlusNormal"/>
        <w:spacing w:before="220"/>
        <w:ind w:firstLine="540"/>
        <w:jc w:val="both"/>
      </w:pPr>
      <w:r>
        <w:t>2.4.8. Производство металлообрабатывающей промышленности с чугунным, стальным (в количестве до 10 тыс. т/год) и цветным (в количестве до 100 т/год) литьем.</w:t>
      </w:r>
    </w:p>
    <w:p w:rsidR="00B03D41" w:rsidRDefault="00B03D41" w:rsidP="00B03D41">
      <w:pPr>
        <w:pStyle w:val="ConsPlusNormal"/>
        <w:spacing w:before="220"/>
        <w:ind w:firstLine="540"/>
        <w:jc w:val="both"/>
      </w:pPr>
      <w:r>
        <w:t>2.4.9. Производство металлических электродов.</w:t>
      </w:r>
    </w:p>
    <w:p w:rsidR="00B03D41" w:rsidRDefault="00B03D41" w:rsidP="00B03D41">
      <w:pPr>
        <w:pStyle w:val="ConsPlusNormal"/>
        <w:spacing w:before="220"/>
        <w:ind w:firstLine="540"/>
        <w:jc w:val="both"/>
      </w:pPr>
      <w:r>
        <w:t>2.4.10. Шрифтолитейные заводы (без выбросов свинца).</w:t>
      </w:r>
    </w:p>
    <w:p w:rsidR="00B03D41" w:rsidRDefault="00B03D41" w:rsidP="00B03D41">
      <w:pPr>
        <w:pStyle w:val="ConsPlusNormal"/>
        <w:spacing w:before="220"/>
        <w:ind w:firstLine="540"/>
        <w:jc w:val="both"/>
      </w:pPr>
      <w:r>
        <w:t>2.4.11. Типографии с применением свинца.</w:t>
      </w:r>
    </w:p>
    <w:p w:rsidR="00B03D41" w:rsidRDefault="00B03D41" w:rsidP="00B03D41">
      <w:pPr>
        <w:pStyle w:val="ConsPlusNormal"/>
        <w:spacing w:before="220"/>
        <w:ind w:firstLine="540"/>
        <w:jc w:val="both"/>
      </w:pPr>
      <w:r>
        <w:t>2.4.12. Машиностроительные предприятия с металлообработкой, покраской без литья.</w:t>
      </w:r>
    </w:p>
    <w:p w:rsidR="00B03D41" w:rsidRDefault="00B03D41" w:rsidP="00B03D41">
      <w:pPr>
        <w:pStyle w:val="ConsPlusNormal"/>
        <w:spacing w:before="220"/>
        <w:ind w:firstLine="540"/>
        <w:jc w:val="both"/>
      </w:pPr>
      <w:r>
        <w:t>2.4.13. Полиграфические комбинаты.</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2.5. КЛАСС V</w:t>
      </w:r>
    </w:p>
    <w:p w:rsidR="00B03D41" w:rsidRDefault="00B03D41" w:rsidP="00B03D41">
      <w:pPr>
        <w:pStyle w:val="ConsPlusNormal"/>
        <w:spacing w:before="220"/>
        <w:ind w:firstLine="540"/>
        <w:jc w:val="both"/>
      </w:pPr>
      <w:r>
        <w:t>2.5.1. Производство котлов.</w:t>
      </w:r>
    </w:p>
    <w:p w:rsidR="00B03D41" w:rsidRDefault="00B03D41" w:rsidP="00B03D41">
      <w:pPr>
        <w:pStyle w:val="ConsPlusNormal"/>
        <w:spacing w:before="220"/>
        <w:ind w:firstLine="540"/>
        <w:jc w:val="both"/>
      </w:pPr>
      <w:r>
        <w:t>2.5.2. Производство пневмоавтоматики.</w:t>
      </w:r>
    </w:p>
    <w:p w:rsidR="00B03D41" w:rsidRDefault="00B03D41" w:rsidP="00B03D41">
      <w:pPr>
        <w:pStyle w:val="ConsPlusNormal"/>
        <w:spacing w:before="220"/>
        <w:ind w:firstLine="540"/>
        <w:jc w:val="both"/>
      </w:pPr>
      <w:r>
        <w:t>2.5.3. Производство металлоштампов.</w:t>
      </w:r>
    </w:p>
    <w:p w:rsidR="00B03D41" w:rsidRDefault="00B03D41" w:rsidP="00B03D41">
      <w:pPr>
        <w:pStyle w:val="ConsPlusNormal"/>
        <w:spacing w:before="220"/>
        <w:ind w:firstLine="540"/>
        <w:jc w:val="both"/>
      </w:pPr>
      <w:r>
        <w:t>2.5.4. Производство приборов для электрической промышленности (электроламп, фонарей и других) при отсутствии литейных цехов и без применения ртути.</w:t>
      </w:r>
    </w:p>
    <w:p w:rsidR="00B03D41" w:rsidRDefault="00B03D41" w:rsidP="00B03D41">
      <w:pPr>
        <w:pStyle w:val="ConsPlusNormal"/>
        <w:spacing w:before="220"/>
        <w:ind w:firstLine="540"/>
        <w:jc w:val="both"/>
      </w:pPr>
      <w:r>
        <w:t>2.5.5. Производство координатно-расточных станков.</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3. Добыча руд и нерудных ископаемых</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3.1. КЛАСС I</w:t>
      </w:r>
    </w:p>
    <w:p w:rsidR="00B03D41" w:rsidRDefault="00B03D41" w:rsidP="00B03D41">
      <w:pPr>
        <w:pStyle w:val="ConsPlusNormal"/>
        <w:spacing w:before="220"/>
        <w:ind w:firstLine="540"/>
        <w:jc w:val="both"/>
      </w:pPr>
      <w:r>
        <w:t>3.1.1. Промышленные объекты по добыче нефти при выбросе сероводорода от 0,5 до 1 т/сутки.</w:t>
      </w:r>
    </w:p>
    <w:p w:rsidR="00B03D41" w:rsidRDefault="00B03D41" w:rsidP="00B03D41">
      <w:pPr>
        <w:pStyle w:val="ConsPlusNormal"/>
        <w:spacing w:before="220"/>
        <w:ind w:firstLine="540"/>
        <w:jc w:val="both"/>
      </w:pPr>
      <w:r>
        <w:t>3.1.2. Промышленные объекты по добыче полиметаллических (свинцовых, ртутных, мышьяковых, бериллиевых, марганцевых) руд и горных пород VIII - XI категории открытой разработкой.</w:t>
      </w:r>
    </w:p>
    <w:p w:rsidR="00B03D41" w:rsidRDefault="00B03D41" w:rsidP="00B03D41">
      <w:pPr>
        <w:pStyle w:val="ConsPlusNormal"/>
        <w:spacing w:before="220"/>
        <w:ind w:firstLine="540"/>
        <w:jc w:val="both"/>
      </w:pPr>
      <w:r>
        <w:t>3.1.3. Промышленные объекты по добыче природного газа.</w:t>
      </w:r>
    </w:p>
    <w:p w:rsidR="00B03D41" w:rsidRDefault="00B03D41" w:rsidP="00B03D41">
      <w:pPr>
        <w:pStyle w:val="ConsPlusNormal"/>
        <w:spacing w:before="220"/>
        <w:ind w:firstLine="540"/>
        <w:jc w:val="both"/>
      </w:pPr>
      <w:r>
        <w:t>Примечание. Для промышленных объектов по добыче природного газа с высоким содержанием сероводорода (более 1,5 - 3%) и меркаптанов размер санитарно-защитной зоны устанавливается не менее 5000 м, а при содержании сероводорода 20 и более% - до 8000 м.</w:t>
      </w:r>
    </w:p>
    <w:p w:rsidR="00B03D41" w:rsidRDefault="00B03D41" w:rsidP="00B03D41">
      <w:pPr>
        <w:pStyle w:val="ConsPlusNormal"/>
        <w:spacing w:before="220"/>
        <w:ind w:firstLine="540"/>
        <w:jc w:val="both"/>
      </w:pPr>
      <w:r>
        <w:t>3.1.4. Угольные разрезы.</w:t>
      </w:r>
    </w:p>
    <w:p w:rsidR="00B03D41" w:rsidRDefault="00B03D41" w:rsidP="00B03D41">
      <w:pPr>
        <w:pStyle w:val="ConsPlusNormal"/>
        <w:spacing w:before="220"/>
        <w:ind w:firstLine="540"/>
        <w:jc w:val="both"/>
      </w:pPr>
      <w:r>
        <w:t>3.1.5. Объекты по добыче горючих сланцев.</w:t>
      </w:r>
    </w:p>
    <w:p w:rsidR="00B03D41" w:rsidRDefault="00B03D41" w:rsidP="00B03D41">
      <w:pPr>
        <w:pStyle w:val="ConsPlusNormal"/>
        <w:spacing w:before="220"/>
        <w:ind w:firstLine="540"/>
        <w:jc w:val="both"/>
      </w:pPr>
      <w:r>
        <w:t>3.1.6. Горно-обогатительные комбинаты.</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3.2. КЛАСС II</w:t>
      </w:r>
    </w:p>
    <w:p w:rsidR="00B03D41" w:rsidRDefault="00B03D41" w:rsidP="00B03D41">
      <w:pPr>
        <w:pStyle w:val="ConsPlusNormal"/>
        <w:spacing w:before="220"/>
        <w:ind w:firstLine="540"/>
        <w:jc w:val="both"/>
      </w:pPr>
      <w:r>
        <w:t>3.2.1. Промышленные объекты по добыче асбеста.</w:t>
      </w:r>
    </w:p>
    <w:p w:rsidR="00B03D41" w:rsidRDefault="00B03D41" w:rsidP="00B03D41">
      <w:pPr>
        <w:pStyle w:val="ConsPlusNormal"/>
        <w:spacing w:before="220"/>
        <w:ind w:firstLine="540"/>
        <w:jc w:val="both"/>
      </w:pPr>
      <w:r>
        <w:t>3.2.2. Промышленные объекты по добыче железных руд и горных пород открытой разработкой с проведением буровзрывных работ.</w:t>
      </w:r>
    </w:p>
    <w:p w:rsidR="00B03D41" w:rsidRDefault="00B03D41" w:rsidP="00B03D41">
      <w:pPr>
        <w:pStyle w:val="ConsPlusNormal"/>
        <w:spacing w:before="220"/>
        <w:ind w:firstLine="540"/>
        <w:jc w:val="both"/>
      </w:pPr>
      <w:r>
        <w:t>3.2.3. Промышленные объекты по добыче металлоидов открытым способом.</w:t>
      </w:r>
    </w:p>
    <w:p w:rsidR="00B03D41" w:rsidRDefault="00B03D41" w:rsidP="00B03D41">
      <w:pPr>
        <w:pStyle w:val="ConsPlusNormal"/>
        <w:spacing w:before="220"/>
        <w:ind w:firstLine="540"/>
        <w:jc w:val="both"/>
      </w:pPr>
      <w:r>
        <w:t>3.2.4. Отвалы и шламонакопители при добыче цветных металлов.</w:t>
      </w:r>
    </w:p>
    <w:p w:rsidR="00B03D41" w:rsidRDefault="00B03D41" w:rsidP="00B03D41">
      <w:pPr>
        <w:pStyle w:val="ConsPlusNormal"/>
        <w:spacing w:before="220"/>
        <w:ind w:firstLine="540"/>
        <w:jc w:val="both"/>
      </w:pPr>
      <w:r>
        <w:t>3.2.5. Карьеры нерудных стройматериалов с проведением буровзрывных работ.</w:t>
      </w:r>
    </w:p>
    <w:p w:rsidR="00B03D41" w:rsidRDefault="00B03D41" w:rsidP="00B03D41">
      <w:pPr>
        <w:pStyle w:val="ConsPlusNormal"/>
        <w:spacing w:before="220"/>
        <w:ind w:firstLine="540"/>
        <w:jc w:val="both"/>
      </w:pPr>
      <w:r>
        <w:t>3.2.6. Шахтные терриконы без мероприятий по подавлению самовозгорания.</w:t>
      </w:r>
    </w:p>
    <w:p w:rsidR="00B03D41" w:rsidRDefault="00B03D41" w:rsidP="00B03D41">
      <w:pPr>
        <w:pStyle w:val="ConsPlusNormal"/>
        <w:spacing w:before="220"/>
        <w:ind w:firstLine="540"/>
        <w:jc w:val="both"/>
      </w:pPr>
      <w:r>
        <w:t>3.2.7. Объекты по добыче гипса.</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3.3. КЛАСС III</w:t>
      </w:r>
    </w:p>
    <w:p w:rsidR="00B03D41" w:rsidRDefault="00B03D41" w:rsidP="00B03D41">
      <w:pPr>
        <w:pStyle w:val="ConsPlusNormal"/>
        <w:spacing w:before="220"/>
        <w:ind w:firstLine="540"/>
        <w:jc w:val="both"/>
      </w:pPr>
      <w:r>
        <w:t>3.3.1. Промышленные объекты по добыче нефти при выбросе сероводорода до 0,5 т/сутки.</w:t>
      </w:r>
    </w:p>
    <w:p w:rsidR="00B03D41" w:rsidRDefault="00B03D41" w:rsidP="00B03D41">
      <w:pPr>
        <w:pStyle w:val="ConsPlusNormal"/>
        <w:spacing w:before="220"/>
        <w:ind w:firstLine="540"/>
        <w:jc w:val="both"/>
      </w:pPr>
      <w:r>
        <w:t>3.3.2. Промышленные объекты по добыче фосфоритов, апатитов, колчеданов (без химической обработки), железной руды, без проведения буровзрывных работ.</w:t>
      </w:r>
    </w:p>
    <w:p w:rsidR="00B03D41" w:rsidRDefault="00B03D41" w:rsidP="00B03D41">
      <w:pPr>
        <w:pStyle w:val="ConsPlusNormal"/>
        <w:spacing w:before="220"/>
        <w:ind w:firstLine="540"/>
        <w:jc w:val="both"/>
      </w:pPr>
      <w:r>
        <w:t>3.3.3. Промышленные объекты по добыче горных пород VI - VII категории доломитов, магнезитов, гудронов асфальта открытой разработкой, без проведения буровзрывных работ.</w:t>
      </w:r>
    </w:p>
    <w:p w:rsidR="00B03D41" w:rsidRDefault="00B03D41" w:rsidP="00B03D41">
      <w:pPr>
        <w:pStyle w:val="ConsPlusNormal"/>
        <w:spacing w:before="220"/>
        <w:ind w:firstLine="540"/>
        <w:jc w:val="both"/>
      </w:pPr>
      <w:r>
        <w:t>3.3.4. Промышленные объекты по добыче торфа, каменного, бурого и других углей.</w:t>
      </w:r>
    </w:p>
    <w:p w:rsidR="00B03D41" w:rsidRDefault="00B03D41" w:rsidP="00B03D41">
      <w:pPr>
        <w:pStyle w:val="ConsPlusNormal"/>
        <w:spacing w:before="220"/>
        <w:ind w:firstLine="540"/>
        <w:jc w:val="both"/>
      </w:pPr>
      <w:r>
        <w:t>3.3.5. Производство брикета из мелкого торфа и угля.</w:t>
      </w:r>
    </w:p>
    <w:p w:rsidR="00B03D41" w:rsidRDefault="00B03D41" w:rsidP="00B03D41">
      <w:pPr>
        <w:pStyle w:val="ConsPlusNormal"/>
        <w:spacing w:before="220"/>
        <w:ind w:firstLine="540"/>
        <w:jc w:val="both"/>
      </w:pPr>
      <w:r>
        <w:t>3.3.6. Гидрошахты и обогатительные фабрики с мокрым процессом обогащения.</w:t>
      </w:r>
    </w:p>
    <w:p w:rsidR="00B03D41" w:rsidRDefault="00B03D41" w:rsidP="00B03D41">
      <w:pPr>
        <w:pStyle w:val="ConsPlusNormal"/>
        <w:spacing w:before="220"/>
        <w:ind w:firstLine="540"/>
        <w:jc w:val="both"/>
      </w:pPr>
      <w:r>
        <w:t>3.3.7. Промышленные объекты по добыче каменной поваренной соли.</w:t>
      </w:r>
    </w:p>
    <w:p w:rsidR="00B03D41" w:rsidRDefault="00B03D41" w:rsidP="00B03D41">
      <w:pPr>
        <w:pStyle w:val="ConsPlusNormal"/>
        <w:spacing w:before="220"/>
        <w:ind w:firstLine="540"/>
        <w:jc w:val="both"/>
      </w:pPr>
      <w:r>
        <w:t>3.3.8. Промышленные объекты по добыче торфа фрезерным способом.</w:t>
      </w:r>
    </w:p>
    <w:p w:rsidR="00B03D41" w:rsidRDefault="00B03D41" w:rsidP="00B03D41">
      <w:pPr>
        <w:pStyle w:val="ConsPlusNormal"/>
        <w:spacing w:before="220"/>
        <w:ind w:firstLine="540"/>
        <w:jc w:val="both"/>
      </w:pPr>
      <w:r>
        <w:t>3.3.9. Отвалы и шламонакопители при добыче железа.</w:t>
      </w:r>
    </w:p>
    <w:p w:rsidR="00B03D41" w:rsidRDefault="00B03D41" w:rsidP="00B03D41">
      <w:pPr>
        <w:pStyle w:val="ConsPlusNormal"/>
        <w:spacing w:before="220"/>
        <w:ind w:firstLine="540"/>
        <w:jc w:val="both"/>
      </w:pPr>
      <w:r>
        <w:t>3.3.10. Промышленные объекты по добыче руд металлов и металлоидов шахтным способом, за исключением свинцовых руд, ртути, мышьяка и марганца.</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3.4. КЛАСС IV</w:t>
      </w:r>
    </w:p>
    <w:p w:rsidR="00B03D41" w:rsidRDefault="00B03D41" w:rsidP="00B03D41">
      <w:pPr>
        <w:pStyle w:val="ConsPlusNormal"/>
        <w:spacing w:before="220"/>
        <w:ind w:firstLine="540"/>
        <w:jc w:val="both"/>
      </w:pPr>
      <w:r>
        <w:t>3.4.1. Промышленные объекты (карьеры) по добыче мрамора, песка, гравия, глины с отгрузкой сырья транспортерной лентой.</w:t>
      </w:r>
    </w:p>
    <w:p w:rsidR="00B03D41" w:rsidRDefault="00B03D41" w:rsidP="00B03D41">
      <w:pPr>
        <w:pStyle w:val="ConsPlusNormal"/>
        <w:spacing w:before="220"/>
        <w:ind w:firstLine="540"/>
        <w:jc w:val="both"/>
      </w:pPr>
      <w:r>
        <w:t>3.4.2. Промышленные объекты (карьеры) по добыче карбоната калия открытой разработкой.</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4. Строительная промышленность</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4.1. КЛАСС I</w:t>
      </w:r>
    </w:p>
    <w:p w:rsidR="00B03D41" w:rsidRDefault="00B03D41" w:rsidP="00B03D41">
      <w:pPr>
        <w:pStyle w:val="ConsPlusNormal"/>
        <w:spacing w:before="220"/>
        <w:ind w:firstLine="540"/>
        <w:jc w:val="both"/>
      </w:pPr>
      <w:r>
        <w:t>4.1.1. Производство магнезита, доломита и шамота с обжигом в шахтных, вращающихся и других печах.</w:t>
      </w:r>
    </w:p>
    <w:p w:rsidR="00B03D41" w:rsidRDefault="00B03D41" w:rsidP="00B03D41">
      <w:pPr>
        <w:pStyle w:val="ConsPlusNormal"/>
        <w:spacing w:before="220"/>
        <w:ind w:firstLine="540"/>
        <w:jc w:val="both"/>
      </w:pPr>
      <w:r>
        <w:t>4.1.2. Производство асбеста и изделий из него.</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4.2. КЛАСС II</w:t>
      </w:r>
    </w:p>
    <w:p w:rsidR="00B03D41" w:rsidRDefault="00B03D41" w:rsidP="00B03D41">
      <w:pPr>
        <w:pStyle w:val="ConsPlusNormal"/>
        <w:spacing w:before="220"/>
        <w:ind w:firstLine="540"/>
        <w:jc w:val="both"/>
      </w:pPr>
      <w:r>
        <w:t>4.2.1. Производство цемента (портланд-шлакопортланд-пуццолан-цемента и других), а также местных цементов (глинитцемента, роман-цемента, гипсошлакового и других).</w:t>
      </w:r>
    </w:p>
    <w:p w:rsidR="00B03D41" w:rsidRDefault="00B03D41" w:rsidP="00B03D41">
      <w:pPr>
        <w:pStyle w:val="ConsPlusNormal"/>
        <w:spacing w:before="220"/>
        <w:ind w:firstLine="540"/>
        <w:jc w:val="both"/>
      </w:pPr>
      <w:r>
        <w:t>4.2.2. Производство асфальтобетона на стационарных заводах.</w:t>
      </w:r>
    </w:p>
    <w:p w:rsidR="00B03D41" w:rsidRDefault="00B03D41" w:rsidP="00B03D41">
      <w:pPr>
        <w:pStyle w:val="ConsPlusNormal"/>
        <w:spacing w:before="220"/>
        <w:ind w:firstLine="540"/>
        <w:jc w:val="both"/>
      </w:pPr>
      <w:r>
        <w:t>4.2.3. Производство гипса (алебастра).</w:t>
      </w:r>
    </w:p>
    <w:p w:rsidR="00B03D41" w:rsidRDefault="00B03D41" w:rsidP="00B03D41">
      <w:pPr>
        <w:pStyle w:val="ConsPlusNormal"/>
        <w:spacing w:before="220"/>
        <w:ind w:firstLine="540"/>
        <w:jc w:val="both"/>
      </w:pPr>
      <w:r>
        <w:t>4.2.4. Производство извести (известковые заводы с шахтными и вращающимися печами).</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4.3. КЛАСС III</w:t>
      </w:r>
    </w:p>
    <w:p w:rsidR="00B03D41" w:rsidRDefault="00B03D41" w:rsidP="00B03D41">
      <w:pPr>
        <w:pStyle w:val="ConsPlusNormal"/>
        <w:spacing w:before="220"/>
        <w:ind w:firstLine="540"/>
        <w:jc w:val="both"/>
      </w:pPr>
      <w:r>
        <w:t>4.3.1. Производство художественного литья и хрусталя.</w:t>
      </w:r>
    </w:p>
    <w:p w:rsidR="00B03D41" w:rsidRDefault="00B03D41" w:rsidP="00B03D41">
      <w:pPr>
        <w:pStyle w:val="ConsPlusNormal"/>
        <w:spacing w:before="220"/>
        <w:ind w:firstLine="540"/>
        <w:jc w:val="both"/>
      </w:pPr>
      <w:r>
        <w:t>4.3.2. Производство стеклянной ваты и шлаковой шерсти.</w:t>
      </w:r>
    </w:p>
    <w:p w:rsidR="00B03D41" w:rsidRDefault="00B03D41" w:rsidP="00B03D41">
      <w:pPr>
        <w:pStyle w:val="ConsPlusNormal"/>
        <w:spacing w:before="220"/>
        <w:ind w:firstLine="540"/>
        <w:jc w:val="both"/>
      </w:pPr>
      <w:r>
        <w:t>4.3.3. Производство щебенки, гравия и песка, обогащение кварцевого песка.</w:t>
      </w:r>
    </w:p>
    <w:p w:rsidR="00B03D41" w:rsidRDefault="00B03D41" w:rsidP="00B03D41">
      <w:pPr>
        <w:pStyle w:val="ConsPlusNormal"/>
        <w:spacing w:before="220"/>
        <w:ind w:firstLine="540"/>
        <w:jc w:val="both"/>
      </w:pPr>
      <w:r>
        <w:t>4.3.4. Производство толя и рубероида.</w:t>
      </w:r>
    </w:p>
    <w:p w:rsidR="00B03D41" w:rsidRDefault="00B03D41" w:rsidP="00B03D41">
      <w:pPr>
        <w:pStyle w:val="ConsPlusNormal"/>
        <w:spacing w:before="220"/>
        <w:ind w:firstLine="540"/>
        <w:jc w:val="both"/>
      </w:pPr>
      <w:r>
        <w:t>4.3.5. Производство ферритов.</w:t>
      </w:r>
    </w:p>
    <w:p w:rsidR="00B03D41" w:rsidRDefault="00B03D41" w:rsidP="00B03D41">
      <w:pPr>
        <w:pStyle w:val="ConsPlusNormal"/>
        <w:spacing w:before="220"/>
        <w:ind w:firstLine="540"/>
        <w:jc w:val="both"/>
      </w:pPr>
      <w:r>
        <w:t>4.3.6. Производство строительных полимерных материалов.</w:t>
      </w:r>
    </w:p>
    <w:p w:rsidR="00B03D41" w:rsidRDefault="00B03D41" w:rsidP="00B03D41">
      <w:pPr>
        <w:pStyle w:val="ConsPlusNormal"/>
        <w:spacing w:before="220"/>
        <w:ind w:firstLine="540"/>
        <w:jc w:val="both"/>
      </w:pPr>
      <w:r>
        <w:t>4.3.7. Производство кирпича (красного, силикатного), строительных керамических и огнеупорных изделий.</w:t>
      </w:r>
    </w:p>
    <w:p w:rsidR="00B03D41" w:rsidRDefault="00B03D41" w:rsidP="00B03D41">
      <w:pPr>
        <w:pStyle w:val="ConsPlusNormal"/>
        <w:spacing w:before="220"/>
        <w:ind w:firstLine="540"/>
        <w:jc w:val="both"/>
      </w:pPr>
      <w:r>
        <w:t>4.3.8. Пересыпка сыпучих грузов крановым способом.</w:t>
      </w:r>
    </w:p>
    <w:p w:rsidR="00B03D41" w:rsidRDefault="00B03D41" w:rsidP="00B03D41">
      <w:pPr>
        <w:pStyle w:val="ConsPlusNormal"/>
        <w:spacing w:before="220"/>
        <w:ind w:firstLine="540"/>
        <w:jc w:val="both"/>
      </w:pPr>
      <w:r>
        <w:t>4.3.9. Домостроительный комбинат.</w:t>
      </w:r>
    </w:p>
    <w:p w:rsidR="00B03D41" w:rsidRDefault="00B03D41" w:rsidP="00B03D41">
      <w:pPr>
        <w:pStyle w:val="ConsPlusNormal"/>
        <w:spacing w:before="220"/>
        <w:ind w:firstLine="540"/>
        <w:jc w:val="both"/>
      </w:pPr>
      <w:r>
        <w:t>4.3.10. Производство железобетонных изделий, конструкций.</w:t>
      </w:r>
    </w:p>
    <w:p w:rsidR="00B03D41" w:rsidRDefault="00B03D41" w:rsidP="00B03D41">
      <w:pPr>
        <w:pStyle w:val="ConsPlusNormal"/>
        <w:spacing w:before="220"/>
        <w:ind w:firstLine="540"/>
        <w:jc w:val="both"/>
      </w:pPr>
      <w:r>
        <w:t>4.3.11. Производство искусственных заполнителей (керамзита и других).</w:t>
      </w:r>
    </w:p>
    <w:p w:rsidR="00B03D41" w:rsidRDefault="00B03D41" w:rsidP="00B03D41">
      <w:pPr>
        <w:pStyle w:val="ConsPlusNormal"/>
        <w:spacing w:before="220"/>
        <w:ind w:firstLine="540"/>
        <w:jc w:val="both"/>
      </w:pPr>
      <w:r>
        <w:t>4.3.12. Производство искусственных камней.</w:t>
      </w:r>
    </w:p>
    <w:p w:rsidR="00B03D41" w:rsidRDefault="00B03D41" w:rsidP="00B03D41">
      <w:pPr>
        <w:pStyle w:val="ConsPlusNormal"/>
        <w:spacing w:before="220"/>
        <w:ind w:firstLine="540"/>
        <w:jc w:val="both"/>
      </w:pPr>
      <w:r>
        <w:t>4.3.13. Элеваторы цементов и других пылящих строительных материалов.</w:t>
      </w:r>
    </w:p>
    <w:p w:rsidR="00B03D41" w:rsidRDefault="00B03D41" w:rsidP="00B03D41">
      <w:pPr>
        <w:pStyle w:val="ConsPlusNormal"/>
        <w:spacing w:before="220"/>
        <w:ind w:firstLine="540"/>
        <w:jc w:val="both"/>
      </w:pPr>
      <w:r>
        <w:t>4.3.14. Производство строительных материалов из отходов теплоэлектроцентрали (ТЭЦ).</w:t>
      </w:r>
    </w:p>
    <w:p w:rsidR="00B03D41" w:rsidRDefault="00B03D41" w:rsidP="00B03D41">
      <w:pPr>
        <w:pStyle w:val="ConsPlusNormal"/>
        <w:spacing w:before="220"/>
        <w:ind w:firstLine="540"/>
        <w:jc w:val="both"/>
      </w:pPr>
      <w:r>
        <w:t>4.3.15 Промышленный объект по производству бетона и бетонных изделий.</w:t>
      </w:r>
    </w:p>
    <w:p w:rsidR="00B03D41" w:rsidRDefault="00B03D41" w:rsidP="00B03D41">
      <w:pPr>
        <w:pStyle w:val="ConsPlusNormal"/>
        <w:spacing w:before="220"/>
        <w:ind w:firstLine="540"/>
        <w:jc w:val="both"/>
      </w:pPr>
      <w:r>
        <w:t>4.3.16. Производство фарфоровых и фаянсовых изделий.</w:t>
      </w:r>
    </w:p>
    <w:p w:rsidR="00B03D41" w:rsidRDefault="00B03D41" w:rsidP="00B03D41">
      <w:pPr>
        <w:pStyle w:val="ConsPlusNormal"/>
        <w:spacing w:before="220"/>
        <w:ind w:firstLine="540"/>
        <w:jc w:val="both"/>
      </w:pPr>
      <w:r>
        <w:t>4.3.17. Камнелитейные.</w:t>
      </w:r>
    </w:p>
    <w:p w:rsidR="00B03D41" w:rsidRDefault="00B03D41" w:rsidP="00B03D41">
      <w:pPr>
        <w:pStyle w:val="ConsPlusNormal"/>
        <w:spacing w:before="220"/>
        <w:ind w:firstLine="540"/>
        <w:jc w:val="both"/>
      </w:pPr>
      <w:r>
        <w:t>4.3.18. Производство по обработке естественных камней.</w:t>
      </w:r>
    </w:p>
    <w:p w:rsidR="00B03D41" w:rsidRDefault="00B03D41" w:rsidP="00B03D41">
      <w:pPr>
        <w:pStyle w:val="ConsPlusNormal"/>
        <w:spacing w:before="220"/>
        <w:ind w:firstLine="540"/>
        <w:jc w:val="both"/>
      </w:pPr>
      <w:r>
        <w:t>4.3.19. Промышленные объекты по добыче камня не взрывным способом.</w:t>
      </w:r>
    </w:p>
    <w:p w:rsidR="00B03D41" w:rsidRDefault="00B03D41" w:rsidP="00B03D41">
      <w:pPr>
        <w:pStyle w:val="ConsPlusNormal"/>
        <w:spacing w:before="220"/>
        <w:ind w:firstLine="540"/>
        <w:jc w:val="both"/>
      </w:pPr>
      <w:r>
        <w:t>4.3.20. Производство гипсовых изделий, мела.</w:t>
      </w:r>
    </w:p>
    <w:p w:rsidR="00B03D41" w:rsidRDefault="00B03D41" w:rsidP="00B03D41">
      <w:pPr>
        <w:pStyle w:val="ConsPlusNormal"/>
        <w:spacing w:before="220"/>
        <w:ind w:firstLine="540"/>
        <w:jc w:val="both"/>
      </w:pPr>
      <w:r>
        <w:t>4.3.21. Производство фибролита, камышита, соломита, дифферента и других.</w:t>
      </w:r>
    </w:p>
    <w:p w:rsidR="00B03D41" w:rsidRDefault="00B03D41" w:rsidP="00B03D41">
      <w:pPr>
        <w:pStyle w:val="ConsPlusNormal"/>
        <w:spacing w:before="220"/>
        <w:ind w:firstLine="540"/>
        <w:jc w:val="both"/>
      </w:pPr>
      <w:r>
        <w:t>4.3.22. Производство строительных деталей.</w:t>
      </w:r>
    </w:p>
    <w:p w:rsidR="00B03D41" w:rsidRDefault="00B03D41" w:rsidP="00B03D41">
      <w:pPr>
        <w:pStyle w:val="ConsPlusNormal"/>
        <w:spacing w:before="220"/>
        <w:ind w:firstLine="540"/>
        <w:jc w:val="both"/>
      </w:pPr>
      <w:r>
        <w:lastRenderedPageBreak/>
        <w:t>4.3.23. Битумные установки.</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4.4. КЛАСС IV</w:t>
      </w:r>
    </w:p>
    <w:p w:rsidR="00B03D41" w:rsidRDefault="00B03D41" w:rsidP="00B03D41">
      <w:pPr>
        <w:pStyle w:val="ConsPlusNormal"/>
        <w:spacing w:before="220"/>
        <w:ind w:firstLine="540"/>
        <w:jc w:val="both"/>
      </w:pPr>
      <w:r>
        <w:t>4.4.1. Стеклодувное, зеркальное производство, шлифовка и травка стекол.</w:t>
      </w:r>
    </w:p>
    <w:p w:rsidR="00B03D41" w:rsidRDefault="00B03D41" w:rsidP="00B03D41">
      <w:pPr>
        <w:pStyle w:val="ConsPlusNormal"/>
        <w:spacing w:before="220"/>
        <w:ind w:firstLine="540"/>
        <w:jc w:val="both"/>
      </w:pPr>
      <w:r>
        <w:t>4.4.2. Механическая обработка мрамора.</w:t>
      </w:r>
    </w:p>
    <w:p w:rsidR="00B03D41" w:rsidRDefault="00B03D41" w:rsidP="00B03D41">
      <w:pPr>
        <w:pStyle w:val="ConsPlusNormal"/>
        <w:spacing w:before="220"/>
        <w:ind w:firstLine="540"/>
        <w:jc w:val="both"/>
      </w:pPr>
      <w:r>
        <w:t>4.4.3. Установка по производству бетона.</w:t>
      </w:r>
    </w:p>
    <w:p w:rsidR="00B03D41" w:rsidRDefault="00B03D41" w:rsidP="00B03D41">
      <w:pPr>
        <w:pStyle w:val="ConsPlusNormal"/>
        <w:spacing w:before="220"/>
        <w:ind w:firstLine="540"/>
        <w:jc w:val="both"/>
      </w:pPr>
      <w:r>
        <w:t>4.4.4. Производство добавок (пластификаторов, интенсификаторов и других) для бетонов, строительных растворов и иных подобных продуктов (от 50 тыс. т/год по сухому сырью) методом смешения и растворения в воде веществ 3 - 4 классов опасности.</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4.5. КЛАСС V</w:t>
      </w:r>
    </w:p>
    <w:p w:rsidR="00B03D41" w:rsidRDefault="00B03D41" w:rsidP="00B03D41">
      <w:pPr>
        <w:pStyle w:val="ConsPlusNormal"/>
        <w:spacing w:before="220"/>
        <w:ind w:firstLine="540"/>
        <w:jc w:val="both"/>
      </w:pPr>
      <w:r>
        <w:t>4.5.1. Производство добавок (пластификаторов, интенсификаторов и других) для бетонов, строительных растворов и иных подобных продуктов (до 50 тыс. т/год по сухому сырью) методом смешения и растворения в воде веществ 3 - 4 классов опасности.</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5. Обработка древесины</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5.1. КЛАСС I</w:t>
      </w:r>
    </w:p>
    <w:p w:rsidR="00B03D41" w:rsidRDefault="00B03D41" w:rsidP="00B03D41">
      <w:pPr>
        <w:pStyle w:val="ConsPlusNormal"/>
        <w:spacing w:before="220"/>
        <w:ind w:firstLine="540"/>
        <w:jc w:val="both"/>
      </w:pPr>
      <w:r>
        <w:t>5.1.1. Лесохимические комплексы (производство по химической переработке дерева и получение древесного угля).</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5.2. КЛАСС II</w:t>
      </w:r>
    </w:p>
    <w:p w:rsidR="00B03D41" w:rsidRDefault="00B03D41" w:rsidP="00B03D41">
      <w:pPr>
        <w:pStyle w:val="ConsPlusNormal"/>
        <w:spacing w:before="220"/>
        <w:ind w:firstLine="540"/>
        <w:jc w:val="both"/>
      </w:pPr>
      <w:r>
        <w:t>5.2.1. Производство древесного угля (углетомильные печи).</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5.3. КЛАСС III</w:t>
      </w:r>
    </w:p>
    <w:p w:rsidR="00B03D41" w:rsidRDefault="00B03D41" w:rsidP="00B03D41">
      <w:pPr>
        <w:pStyle w:val="ConsPlusNormal"/>
        <w:spacing w:before="220"/>
        <w:ind w:firstLine="540"/>
        <w:jc w:val="both"/>
      </w:pPr>
      <w:r>
        <w:t>5.3.1. Производства по консервированию дерева (пропиткой).</w:t>
      </w:r>
    </w:p>
    <w:p w:rsidR="00B03D41" w:rsidRDefault="00B03D41" w:rsidP="00B03D41">
      <w:pPr>
        <w:pStyle w:val="ConsPlusNormal"/>
        <w:spacing w:before="220"/>
        <w:ind w:firstLine="540"/>
        <w:jc w:val="both"/>
      </w:pPr>
      <w:r>
        <w:t>5.3.2. Производство шпал и их пропитка.</w:t>
      </w:r>
    </w:p>
    <w:p w:rsidR="00B03D41" w:rsidRDefault="00B03D41" w:rsidP="00B03D41">
      <w:pPr>
        <w:pStyle w:val="ConsPlusNormal"/>
        <w:spacing w:before="220"/>
        <w:ind w:firstLine="540"/>
        <w:jc w:val="both"/>
      </w:pPr>
      <w:r>
        <w:t>5.3.3. Производство изделий из древесной шерсти: древесностружечных плит, древесноволокнистых плит, с использованием в качестве связующих синтетических смол.</w:t>
      </w:r>
    </w:p>
    <w:p w:rsidR="00B03D41" w:rsidRDefault="00B03D41" w:rsidP="00B03D41">
      <w:pPr>
        <w:pStyle w:val="ConsPlusNormal"/>
        <w:spacing w:before="220"/>
        <w:ind w:firstLine="540"/>
        <w:jc w:val="both"/>
      </w:pPr>
      <w:r>
        <w:t>5.3.4. Деревообрабатывающее производство.</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5.4. КЛАСС IV</w:t>
      </w:r>
    </w:p>
    <w:p w:rsidR="00B03D41" w:rsidRDefault="00B03D41" w:rsidP="00B03D41">
      <w:pPr>
        <w:pStyle w:val="ConsPlusNormal"/>
        <w:spacing w:before="220"/>
        <w:ind w:firstLine="540"/>
        <w:jc w:val="both"/>
      </w:pPr>
      <w:r>
        <w:t xml:space="preserve">5.4.1. Производство хвойно-витаминной муки </w:t>
      </w:r>
      <w:proofErr w:type="gramStart"/>
      <w:r>
        <w:t>хлорофилло-каротиновой</w:t>
      </w:r>
      <w:proofErr w:type="gramEnd"/>
      <w:r>
        <w:t xml:space="preserve"> пасты, хвойного экстракта.</w:t>
      </w:r>
    </w:p>
    <w:p w:rsidR="00B03D41" w:rsidRDefault="00B03D41" w:rsidP="00B03D41">
      <w:pPr>
        <w:pStyle w:val="ConsPlusNormal"/>
        <w:spacing w:before="220"/>
        <w:ind w:firstLine="540"/>
        <w:jc w:val="both"/>
      </w:pPr>
      <w:r>
        <w:t>5.4.2. Производства лесопильное, фанерное и деталей деревянных изделий.</w:t>
      </w:r>
    </w:p>
    <w:p w:rsidR="00B03D41" w:rsidRDefault="00B03D41" w:rsidP="00B03D41">
      <w:pPr>
        <w:pStyle w:val="ConsPlusNormal"/>
        <w:spacing w:before="220"/>
        <w:ind w:firstLine="540"/>
        <w:jc w:val="both"/>
      </w:pPr>
      <w:r>
        <w:t>5.4.3. Судостроительные верфи для изготовления деревянных судов (катеров, лодок).</w:t>
      </w:r>
    </w:p>
    <w:p w:rsidR="00B03D41" w:rsidRDefault="00B03D41" w:rsidP="00B03D41">
      <w:pPr>
        <w:pStyle w:val="ConsPlusNormal"/>
        <w:spacing w:before="220"/>
        <w:ind w:firstLine="540"/>
        <w:jc w:val="both"/>
      </w:pPr>
      <w:r>
        <w:t>5.4.4. Производство древесной шерсти.</w:t>
      </w:r>
    </w:p>
    <w:p w:rsidR="00B03D41" w:rsidRDefault="00B03D41" w:rsidP="00B03D41">
      <w:pPr>
        <w:pStyle w:val="ConsPlusNormal"/>
        <w:spacing w:before="220"/>
        <w:ind w:firstLine="540"/>
        <w:jc w:val="both"/>
      </w:pPr>
      <w:r>
        <w:t>5.4.5. Сборка мебели с лакировкой и окраской.</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5.5. КЛАСС V</w:t>
      </w:r>
    </w:p>
    <w:p w:rsidR="00B03D41" w:rsidRDefault="00B03D41" w:rsidP="00B03D41">
      <w:pPr>
        <w:pStyle w:val="ConsPlusNormal"/>
        <w:spacing w:before="220"/>
        <w:ind w:firstLine="540"/>
        <w:jc w:val="both"/>
      </w:pPr>
      <w:r>
        <w:lastRenderedPageBreak/>
        <w:t>5.5.1. Производство обозное.</w:t>
      </w:r>
    </w:p>
    <w:p w:rsidR="00B03D41" w:rsidRDefault="00B03D41" w:rsidP="00B03D41">
      <w:pPr>
        <w:pStyle w:val="ConsPlusNormal"/>
        <w:spacing w:before="220"/>
        <w:ind w:firstLine="540"/>
        <w:jc w:val="both"/>
      </w:pPr>
      <w:r>
        <w:t>5.5.2. Производство бондарных изделий из готовой клепки.</w:t>
      </w:r>
    </w:p>
    <w:p w:rsidR="00B03D41" w:rsidRDefault="00B03D41" w:rsidP="00B03D41">
      <w:pPr>
        <w:pStyle w:val="ConsPlusNormal"/>
        <w:spacing w:before="220"/>
        <w:ind w:firstLine="540"/>
        <w:jc w:val="both"/>
      </w:pPr>
      <w:r>
        <w:t>5.5.3. Производство рогожно-ткацкое.</w:t>
      </w:r>
    </w:p>
    <w:p w:rsidR="00B03D41" w:rsidRDefault="00B03D41" w:rsidP="00B03D41">
      <w:pPr>
        <w:pStyle w:val="ConsPlusNormal"/>
        <w:spacing w:before="220"/>
        <w:ind w:firstLine="540"/>
        <w:jc w:val="both"/>
      </w:pPr>
      <w:r>
        <w:t>5.5.4. Производство по консервированию древесины солевыми и водными растворами (без солей мышьяка) с суперобмазкой.</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6. Текстильные промышленные объекты и производства легкой промышленности</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6.1. КЛАСС I</w:t>
      </w:r>
    </w:p>
    <w:p w:rsidR="00B03D41" w:rsidRDefault="00B03D41" w:rsidP="00B03D41">
      <w:pPr>
        <w:pStyle w:val="ConsPlusNormal"/>
        <w:spacing w:before="220"/>
        <w:ind w:firstLine="540"/>
        <w:jc w:val="both"/>
      </w:pPr>
      <w:r>
        <w:t>6.1.1. Производство по первичной обработке хлопка с устройством цехов по обработке семян ртутно-органическими препаратами.</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6.2. КЛАСС II</w:t>
      </w:r>
    </w:p>
    <w:p w:rsidR="00B03D41" w:rsidRDefault="00B03D41" w:rsidP="00B03D41">
      <w:pPr>
        <w:pStyle w:val="ConsPlusNormal"/>
        <w:spacing w:before="220"/>
        <w:ind w:firstLine="540"/>
        <w:jc w:val="both"/>
      </w:pPr>
      <w:r>
        <w:t>6.2.1. Производство по первичной обработке растительного волокна: хлопка, льна, конопли, кендыря.</w:t>
      </w:r>
    </w:p>
    <w:p w:rsidR="00B03D41" w:rsidRDefault="00B03D41" w:rsidP="00B03D41">
      <w:pPr>
        <w:pStyle w:val="ConsPlusNormal"/>
        <w:spacing w:before="220"/>
        <w:ind w:firstLine="540"/>
        <w:jc w:val="both"/>
      </w:pPr>
      <w:r>
        <w:t>6.2.2. Производство искусственной кожи и пленочных материалов, клеенки, пласткожи с применением летучих растворителей.</w:t>
      </w:r>
    </w:p>
    <w:p w:rsidR="00B03D41" w:rsidRDefault="00B03D41" w:rsidP="00B03D41">
      <w:pPr>
        <w:pStyle w:val="ConsPlusNormal"/>
        <w:spacing w:before="220"/>
        <w:ind w:firstLine="540"/>
        <w:jc w:val="both"/>
      </w:pPr>
      <w:r>
        <w:t>6.2.3. Производство по химической пропитке и обработке тканей сероуглеродом.</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6.3. КЛАСС III</w:t>
      </w:r>
    </w:p>
    <w:p w:rsidR="00B03D41" w:rsidRDefault="00B03D41" w:rsidP="00B03D41">
      <w:pPr>
        <w:pStyle w:val="ConsPlusNormal"/>
        <w:spacing w:before="220"/>
        <w:ind w:firstLine="540"/>
        <w:jc w:val="both"/>
      </w:pPr>
      <w:r>
        <w:t>6.3.1. Производство по непрерывной пропитке тканей и бумаги масляными, масляно-асфальтовыми, бакелитовыми и другими лаками.</w:t>
      </w:r>
    </w:p>
    <w:p w:rsidR="00B03D41" w:rsidRDefault="00B03D41" w:rsidP="00B03D41">
      <w:pPr>
        <w:pStyle w:val="ConsPlusNormal"/>
        <w:spacing w:before="220"/>
        <w:ind w:firstLine="540"/>
        <w:jc w:val="both"/>
      </w:pPr>
      <w:r>
        <w:t>6.3.2. Производство по пропитке и обработке тканей (дерматина, гранитоля и других) химическими веществами, за исключением сероуглерода.</w:t>
      </w:r>
    </w:p>
    <w:p w:rsidR="00B03D41" w:rsidRDefault="00B03D41" w:rsidP="00B03D41">
      <w:pPr>
        <w:pStyle w:val="ConsPlusNormal"/>
        <w:spacing w:before="220"/>
        <w:ind w:firstLine="540"/>
        <w:jc w:val="both"/>
      </w:pPr>
      <w:r>
        <w:t>6.3.3. Производство поливинилхлоридных односторонне армированных пленок, пленок из совмещенных полимеров, резин для низа обуви, регенерата с применением растворителей.</w:t>
      </w:r>
    </w:p>
    <w:p w:rsidR="00B03D41" w:rsidRDefault="00B03D41" w:rsidP="00B03D41">
      <w:pPr>
        <w:pStyle w:val="ConsPlusNormal"/>
        <w:spacing w:before="220"/>
        <w:ind w:firstLine="540"/>
        <w:jc w:val="both"/>
      </w:pPr>
      <w:r>
        <w:t>6.3.4. Прядильно-ткацкое производство.</w:t>
      </w:r>
    </w:p>
    <w:p w:rsidR="00B03D41" w:rsidRDefault="00B03D41" w:rsidP="00B03D41">
      <w:pPr>
        <w:pStyle w:val="ConsPlusNormal"/>
        <w:spacing w:before="220"/>
        <w:ind w:firstLine="540"/>
        <w:jc w:val="both"/>
      </w:pPr>
      <w:r>
        <w:t>6.3.5. Производство обуви с капроновым и другим литьем.</w:t>
      </w:r>
    </w:p>
    <w:p w:rsidR="00B03D41" w:rsidRDefault="00B03D41" w:rsidP="00B03D41">
      <w:pPr>
        <w:pStyle w:val="ConsPlusNormal"/>
        <w:spacing w:before="220"/>
        <w:ind w:firstLine="540"/>
        <w:jc w:val="both"/>
      </w:pPr>
      <w:r>
        <w:t>6.3.6. Отбельные и красильно-аппретурные производства.</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6.4. КЛАСС IV</w:t>
      </w:r>
    </w:p>
    <w:p w:rsidR="00B03D41" w:rsidRDefault="00B03D41" w:rsidP="00B03D41">
      <w:pPr>
        <w:pStyle w:val="ConsPlusNormal"/>
        <w:spacing w:before="220"/>
        <w:ind w:firstLine="540"/>
        <w:jc w:val="both"/>
      </w:pPr>
      <w:r>
        <w:t>6.4.1. Производство пряжи и тканей из шерсти, хлопка, льна, а также в смеси с синтетическими и искусственными волокнами при наличии красильных и отбельных цехов.</w:t>
      </w:r>
    </w:p>
    <w:p w:rsidR="00B03D41" w:rsidRDefault="00B03D41" w:rsidP="00B03D41">
      <w:pPr>
        <w:pStyle w:val="ConsPlusNormal"/>
        <w:spacing w:before="220"/>
        <w:ind w:firstLine="540"/>
        <w:jc w:val="both"/>
      </w:pPr>
      <w:r>
        <w:t>6.4.2. Производство галантерейно-кожевенного картона с отделкой полимерами с применением органических растворителей.</w:t>
      </w:r>
    </w:p>
    <w:p w:rsidR="00B03D41" w:rsidRDefault="00B03D41" w:rsidP="00B03D41">
      <w:pPr>
        <w:pStyle w:val="ConsPlusNormal"/>
        <w:spacing w:before="220"/>
        <w:ind w:firstLine="540"/>
        <w:jc w:val="both"/>
      </w:pPr>
      <w:r>
        <w:t>6.4.3. Пункты по приемке хлопка-сырца.</w:t>
      </w:r>
    </w:p>
    <w:p w:rsidR="00B03D41" w:rsidRDefault="00B03D41" w:rsidP="00B03D41">
      <w:pPr>
        <w:pStyle w:val="ConsPlusNormal"/>
        <w:spacing w:before="220"/>
        <w:ind w:firstLine="540"/>
        <w:jc w:val="both"/>
      </w:pPr>
      <w:r>
        <w:t>6.4.4. Ситценабивное производство.</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6.5. КЛАСС V</w:t>
      </w:r>
    </w:p>
    <w:p w:rsidR="00B03D41" w:rsidRDefault="00B03D41" w:rsidP="00B03D41">
      <w:pPr>
        <w:pStyle w:val="ConsPlusNormal"/>
        <w:spacing w:before="220"/>
        <w:ind w:firstLine="540"/>
        <w:jc w:val="both"/>
      </w:pPr>
      <w:r>
        <w:lastRenderedPageBreak/>
        <w:t>6.5.1. Производство котонинное.</w:t>
      </w:r>
    </w:p>
    <w:p w:rsidR="00B03D41" w:rsidRDefault="00B03D41" w:rsidP="00B03D41">
      <w:pPr>
        <w:pStyle w:val="ConsPlusNormal"/>
        <w:spacing w:before="220"/>
        <w:ind w:firstLine="540"/>
        <w:jc w:val="both"/>
      </w:pPr>
      <w:r>
        <w:t>6.5.2. Производства коконоразварочные и шелкоразмоточные.</w:t>
      </w:r>
    </w:p>
    <w:p w:rsidR="00B03D41" w:rsidRDefault="00B03D41" w:rsidP="00B03D41">
      <w:pPr>
        <w:pStyle w:val="ConsPlusNormal"/>
        <w:spacing w:before="220"/>
        <w:ind w:firstLine="540"/>
        <w:jc w:val="both"/>
      </w:pPr>
      <w:r>
        <w:t>6.5.3. Производства меланжевые.</w:t>
      </w:r>
    </w:p>
    <w:p w:rsidR="00B03D41" w:rsidRDefault="00B03D41" w:rsidP="00B03D41">
      <w:pPr>
        <w:pStyle w:val="ConsPlusNormal"/>
        <w:spacing w:before="220"/>
        <w:ind w:firstLine="540"/>
        <w:jc w:val="both"/>
      </w:pPr>
      <w:r>
        <w:t>6.5.4. Производства пенькоджутокрутильные, канатные, шпагатные, веревочные и по обработке концов.</w:t>
      </w:r>
    </w:p>
    <w:p w:rsidR="00B03D41" w:rsidRDefault="00B03D41" w:rsidP="00B03D41">
      <w:pPr>
        <w:pStyle w:val="ConsPlusNormal"/>
        <w:spacing w:before="220"/>
        <w:ind w:firstLine="540"/>
        <w:jc w:val="both"/>
      </w:pPr>
      <w:r>
        <w:t>6.5.5. Производство искусственного каракуля.</w:t>
      </w:r>
    </w:p>
    <w:p w:rsidR="00B03D41" w:rsidRDefault="00B03D41" w:rsidP="00B03D41">
      <w:pPr>
        <w:pStyle w:val="ConsPlusNormal"/>
        <w:spacing w:before="220"/>
        <w:ind w:firstLine="540"/>
        <w:jc w:val="both"/>
      </w:pPr>
      <w:r>
        <w:t>6.5.6. Производство пряжи и тканей из хлопка, льна, шерсти при отсутствии красильных и отбельных цехов.</w:t>
      </w:r>
    </w:p>
    <w:p w:rsidR="00B03D41" w:rsidRDefault="00B03D41" w:rsidP="00B03D41">
      <w:pPr>
        <w:pStyle w:val="ConsPlusNormal"/>
        <w:spacing w:before="220"/>
        <w:ind w:firstLine="540"/>
        <w:jc w:val="both"/>
      </w:pPr>
      <w:r>
        <w:t>6.5.7. Производства трикотажные и кружевные.</w:t>
      </w:r>
    </w:p>
    <w:p w:rsidR="00B03D41" w:rsidRDefault="00B03D41" w:rsidP="00B03D41">
      <w:pPr>
        <w:pStyle w:val="ConsPlusNormal"/>
        <w:spacing w:before="220"/>
        <w:ind w:firstLine="540"/>
        <w:jc w:val="both"/>
      </w:pPr>
      <w:r>
        <w:t>6.5.8. Шелкоткацкое производство.</w:t>
      </w:r>
    </w:p>
    <w:p w:rsidR="00B03D41" w:rsidRDefault="00B03D41" w:rsidP="00B03D41">
      <w:pPr>
        <w:pStyle w:val="ConsPlusNormal"/>
        <w:spacing w:before="220"/>
        <w:ind w:firstLine="540"/>
        <w:jc w:val="both"/>
      </w:pPr>
      <w:r>
        <w:t>6.5.9. Производство ковров.</w:t>
      </w:r>
    </w:p>
    <w:p w:rsidR="00B03D41" w:rsidRDefault="00B03D41" w:rsidP="00B03D41">
      <w:pPr>
        <w:pStyle w:val="ConsPlusNormal"/>
        <w:spacing w:before="220"/>
        <w:ind w:firstLine="540"/>
        <w:jc w:val="both"/>
      </w:pPr>
      <w:r>
        <w:t>6.5.10. Производство обувных картонов на кожевенном и кожевенно-целлюлозном волокне без применения растворителей.</w:t>
      </w:r>
    </w:p>
    <w:p w:rsidR="00B03D41" w:rsidRDefault="00B03D41" w:rsidP="00B03D41">
      <w:pPr>
        <w:pStyle w:val="ConsPlusNormal"/>
        <w:spacing w:before="220"/>
        <w:ind w:firstLine="540"/>
        <w:jc w:val="both"/>
      </w:pPr>
      <w:r>
        <w:t>6.5.11. Шпульно-катушечное производство.</w:t>
      </w:r>
    </w:p>
    <w:p w:rsidR="00B03D41" w:rsidRDefault="00B03D41" w:rsidP="00B03D41">
      <w:pPr>
        <w:pStyle w:val="ConsPlusNormal"/>
        <w:spacing w:before="220"/>
        <w:ind w:firstLine="540"/>
        <w:jc w:val="both"/>
      </w:pPr>
      <w:r>
        <w:t>6.5.12. Производство обоев.</w:t>
      </w:r>
    </w:p>
    <w:p w:rsidR="00B03D41" w:rsidRDefault="00B03D41" w:rsidP="00B03D41">
      <w:pPr>
        <w:pStyle w:val="ConsPlusNormal"/>
        <w:spacing w:before="220"/>
        <w:ind w:firstLine="540"/>
        <w:jc w:val="both"/>
      </w:pPr>
      <w:r>
        <w:t>6.5.13. Производство обуви, из готовых материалов с использованием водорастворимых клеев.</w:t>
      </w:r>
    </w:p>
    <w:p w:rsidR="00B03D41" w:rsidRDefault="00B03D41" w:rsidP="00B03D41">
      <w:pPr>
        <w:pStyle w:val="ConsPlusNormal"/>
        <w:spacing w:before="220"/>
        <w:ind w:firstLine="540"/>
        <w:jc w:val="both"/>
      </w:pPr>
      <w:r>
        <w:t>6.5.14. Производство фурнитуры.</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7. Обработка животных продуктов</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7.1. КЛАСС I</w:t>
      </w:r>
    </w:p>
    <w:p w:rsidR="00B03D41" w:rsidRDefault="00B03D41" w:rsidP="00B03D41">
      <w:pPr>
        <w:pStyle w:val="ConsPlusNormal"/>
        <w:spacing w:before="220"/>
        <w:ind w:firstLine="540"/>
        <w:jc w:val="both"/>
      </w:pPr>
      <w:r>
        <w:t>7.1.1. Производства клееварочные, по изготовлению клея из остатков кожи, полевой и свалочной кости и других животных отходов.</w:t>
      </w:r>
    </w:p>
    <w:p w:rsidR="00B03D41" w:rsidRDefault="00B03D41" w:rsidP="00B03D41">
      <w:pPr>
        <w:pStyle w:val="ConsPlusNormal"/>
        <w:spacing w:before="220"/>
        <w:ind w:firstLine="540"/>
        <w:jc w:val="both"/>
      </w:pPr>
      <w:r>
        <w:t>7.1.2. Производство технического желатина из полевой загнившей кости, мездры, остатков кожи и других животных отходов и отбросов с хранением их на складе.</w:t>
      </w:r>
    </w:p>
    <w:p w:rsidR="00B03D41" w:rsidRDefault="00B03D41" w:rsidP="00B03D41">
      <w:pPr>
        <w:pStyle w:val="ConsPlusNormal"/>
        <w:spacing w:before="220"/>
        <w:ind w:firstLine="540"/>
        <w:jc w:val="both"/>
      </w:pPr>
      <w:r>
        <w:t xml:space="preserve">7.1.3. Промышленные объекты по переработке павших животных, рыбы, их частей и </w:t>
      </w:r>
      <w:proofErr w:type="gramStart"/>
      <w:r>
        <w:t>других животных отходов</w:t>
      </w:r>
      <w:proofErr w:type="gramEnd"/>
      <w:r>
        <w:t xml:space="preserve"> и отбросов (превращение в жиры, корм для животных, удобрения и другое).</w:t>
      </w:r>
    </w:p>
    <w:p w:rsidR="00B03D41" w:rsidRDefault="00B03D41" w:rsidP="00B03D41">
      <w:pPr>
        <w:pStyle w:val="ConsPlusNormal"/>
        <w:spacing w:before="220"/>
        <w:ind w:firstLine="540"/>
        <w:jc w:val="both"/>
      </w:pPr>
      <w:r>
        <w:t>7.1.4. Производства костеобжигательные и костемольные.</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7.2. КЛАСС II</w:t>
      </w:r>
    </w:p>
    <w:p w:rsidR="00B03D41" w:rsidRDefault="00B03D41" w:rsidP="00B03D41">
      <w:pPr>
        <w:pStyle w:val="ConsPlusNormal"/>
        <w:spacing w:before="220"/>
        <w:ind w:firstLine="540"/>
        <w:jc w:val="both"/>
      </w:pPr>
      <w:r>
        <w:t>7.2.1. Производства салотопенные (производство технического сала).</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7.3. КЛАСС III</w:t>
      </w:r>
    </w:p>
    <w:p w:rsidR="00B03D41" w:rsidRDefault="00B03D41" w:rsidP="00B03D41">
      <w:pPr>
        <w:pStyle w:val="ConsPlusNormal"/>
        <w:spacing w:before="220"/>
        <w:ind w:firstLine="540"/>
        <w:jc w:val="both"/>
      </w:pPr>
      <w:r>
        <w:t>7.3.1. Центральные склады по сбору утильсырья.</w:t>
      </w:r>
    </w:p>
    <w:p w:rsidR="00B03D41" w:rsidRDefault="00B03D41" w:rsidP="00B03D41">
      <w:pPr>
        <w:pStyle w:val="ConsPlusNormal"/>
        <w:spacing w:before="220"/>
        <w:ind w:firstLine="540"/>
        <w:jc w:val="both"/>
      </w:pPr>
      <w:r>
        <w:t>7.3.2. Производства по обработке сырых меховых шкур животных и крашению (овчинно-шубные, овчинно-дубильные, меховые), производство замши, сафьяна.</w:t>
      </w:r>
    </w:p>
    <w:p w:rsidR="00B03D41" w:rsidRDefault="00B03D41" w:rsidP="00B03D41">
      <w:pPr>
        <w:pStyle w:val="ConsPlusNormal"/>
        <w:spacing w:before="220"/>
        <w:ind w:firstLine="540"/>
        <w:jc w:val="both"/>
      </w:pPr>
      <w:r>
        <w:lastRenderedPageBreak/>
        <w:t>7.3.3. 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B03D41" w:rsidRDefault="00B03D41" w:rsidP="00B03D41">
      <w:pPr>
        <w:pStyle w:val="ConsPlusNormal"/>
        <w:spacing w:before="220"/>
        <w:ind w:firstLine="540"/>
        <w:jc w:val="both"/>
      </w:pPr>
      <w:r>
        <w:t>7.3.4. Производство скелетов и наглядных пособий из трупов животных.</w:t>
      </w:r>
    </w:p>
    <w:p w:rsidR="00B03D41" w:rsidRDefault="00B03D41" w:rsidP="00B03D41">
      <w:pPr>
        <w:pStyle w:val="ConsPlusNormal"/>
        <w:spacing w:before="220"/>
        <w:ind w:firstLine="540"/>
        <w:jc w:val="both"/>
      </w:pPr>
      <w:r>
        <w:t>7.3.5. Комбикормовые заводы (производство кормов для животных из пищевых отходов).</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7.4. КЛАСС IV</w:t>
      </w:r>
    </w:p>
    <w:p w:rsidR="00B03D41" w:rsidRDefault="00B03D41" w:rsidP="00B03D41">
      <w:pPr>
        <w:pStyle w:val="ConsPlusNormal"/>
        <w:spacing w:before="220"/>
        <w:ind w:firstLine="540"/>
        <w:jc w:val="both"/>
      </w:pPr>
      <w:r>
        <w:t>7.4.1. Объекты по мойке шерсти.</w:t>
      </w:r>
    </w:p>
    <w:p w:rsidR="00B03D41" w:rsidRDefault="00B03D41" w:rsidP="00B03D41">
      <w:pPr>
        <w:pStyle w:val="ConsPlusNormal"/>
        <w:spacing w:before="220"/>
        <w:ind w:firstLine="540"/>
        <w:jc w:val="both"/>
      </w:pPr>
      <w:r>
        <w:t>7.4.2. Склады временного хранения мокросоленых и необработанных кож.</w:t>
      </w:r>
    </w:p>
    <w:p w:rsidR="00B03D41" w:rsidRDefault="00B03D41" w:rsidP="00B03D41">
      <w:pPr>
        <w:pStyle w:val="ConsPlusNormal"/>
        <w:spacing w:before="220"/>
        <w:ind w:firstLine="540"/>
        <w:jc w:val="both"/>
      </w:pPr>
      <w:r>
        <w:t>7.4.3. Производства по обработке волоса, щетины, пуха, пера, рогов и копыт.</w:t>
      </w:r>
    </w:p>
    <w:p w:rsidR="00B03D41" w:rsidRDefault="00B03D41" w:rsidP="00B03D41">
      <w:pPr>
        <w:pStyle w:val="ConsPlusNormal"/>
        <w:spacing w:before="220"/>
        <w:ind w:firstLine="540"/>
        <w:jc w:val="both"/>
      </w:pPr>
      <w:r>
        <w:t>7.4.4. Производство валяльное и кошмо-войлочное.</w:t>
      </w:r>
    </w:p>
    <w:p w:rsidR="00B03D41" w:rsidRDefault="00B03D41" w:rsidP="00B03D41">
      <w:pPr>
        <w:pStyle w:val="ConsPlusNormal"/>
        <w:spacing w:before="220"/>
        <w:ind w:firstLine="540"/>
        <w:jc w:val="both"/>
      </w:pPr>
      <w:r>
        <w:t>7.4.5. Производство лакированных кож.</w:t>
      </w:r>
    </w:p>
    <w:p w:rsidR="00B03D41" w:rsidRDefault="00B03D41" w:rsidP="00B03D41">
      <w:pPr>
        <w:pStyle w:val="ConsPlusNormal"/>
        <w:spacing w:before="220"/>
        <w:ind w:firstLine="540"/>
        <w:jc w:val="both"/>
      </w:pPr>
      <w:r>
        <w:t>7.4.6. Производства кишечно-струнные и кетгутовые.</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7.5. КЛАСС V</w:t>
      </w:r>
    </w:p>
    <w:p w:rsidR="00B03D41" w:rsidRDefault="00B03D41" w:rsidP="00B03D41">
      <w:pPr>
        <w:pStyle w:val="ConsPlusNormal"/>
        <w:spacing w:before="220"/>
        <w:ind w:firstLine="540"/>
        <w:jc w:val="both"/>
      </w:pPr>
      <w:r>
        <w:t>7.5.1. Производство щеток из щетины и волоса.</w:t>
      </w:r>
    </w:p>
    <w:p w:rsidR="00B03D41" w:rsidRDefault="00B03D41" w:rsidP="00B03D41">
      <w:pPr>
        <w:pStyle w:val="ConsPlusNormal"/>
        <w:spacing w:before="220"/>
        <w:ind w:firstLine="540"/>
        <w:jc w:val="both"/>
      </w:pPr>
      <w:r>
        <w:t>7.5.2. Валяльные мастерские.</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8. Промышленные объекты и производства по обработке пищевых продуктов и вкусовых веществ</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8.1. КЛАСС I</w:t>
      </w:r>
    </w:p>
    <w:p w:rsidR="00B03D41" w:rsidRDefault="00B03D41" w:rsidP="00B03D41">
      <w:pPr>
        <w:pStyle w:val="ConsPlusNormal"/>
        <w:spacing w:before="220"/>
        <w:ind w:firstLine="540"/>
        <w:jc w:val="both"/>
      </w:pPr>
      <w:r>
        <w:t>8.1.1. Промышленные объекты по содержанию и убою скота.</w:t>
      </w:r>
    </w:p>
    <w:p w:rsidR="00B03D41" w:rsidRDefault="00B03D41" w:rsidP="00B03D41">
      <w:pPr>
        <w:pStyle w:val="ConsPlusNormal"/>
        <w:spacing w:before="220"/>
        <w:ind w:firstLine="540"/>
        <w:jc w:val="both"/>
      </w:pPr>
      <w:r>
        <w:t>8.1.2. Мясокомбинаты и мясохладобойни, включая базы предубойного содержания скота в пределах до трехсуточного запаса скотсырья.</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8.2. КЛАСС II</w:t>
      </w:r>
    </w:p>
    <w:p w:rsidR="00B03D41" w:rsidRDefault="00B03D41" w:rsidP="00B03D41">
      <w:pPr>
        <w:pStyle w:val="ConsPlusNormal"/>
        <w:spacing w:before="220"/>
        <w:ind w:firstLine="540"/>
        <w:jc w:val="both"/>
      </w:pPr>
      <w:r>
        <w:t>8.2.1. Производства по вытапливанию жира из морских животных.</w:t>
      </w:r>
    </w:p>
    <w:p w:rsidR="00B03D41" w:rsidRDefault="00B03D41" w:rsidP="00B03D41">
      <w:pPr>
        <w:pStyle w:val="ConsPlusNormal"/>
        <w:spacing w:before="220"/>
        <w:ind w:firstLine="540"/>
        <w:jc w:val="both"/>
      </w:pPr>
      <w:r>
        <w:t>8.2.2. Производства кишечно-моечные.</w:t>
      </w:r>
    </w:p>
    <w:p w:rsidR="00B03D41" w:rsidRDefault="00B03D41" w:rsidP="00B03D41">
      <w:pPr>
        <w:pStyle w:val="ConsPlusNormal"/>
        <w:spacing w:before="220"/>
        <w:ind w:firstLine="540"/>
        <w:jc w:val="both"/>
      </w:pPr>
      <w:r>
        <w:t>8.2.3. Станции и пункты очистки и промывки вагонов после перевозки скота (дезопромывочные станции и пункты).</w:t>
      </w:r>
    </w:p>
    <w:p w:rsidR="00B03D41" w:rsidRDefault="00B03D41" w:rsidP="00B03D41">
      <w:pPr>
        <w:pStyle w:val="ConsPlusNormal"/>
        <w:spacing w:before="220"/>
        <w:ind w:firstLine="540"/>
        <w:jc w:val="both"/>
      </w:pPr>
      <w:r>
        <w:t>8.2.4. Производства свеклосахарные.</w:t>
      </w:r>
    </w:p>
    <w:p w:rsidR="00B03D41" w:rsidRDefault="00B03D41" w:rsidP="00B03D41">
      <w:pPr>
        <w:pStyle w:val="ConsPlusNormal"/>
        <w:spacing w:before="220"/>
        <w:ind w:firstLine="540"/>
        <w:jc w:val="both"/>
      </w:pPr>
      <w:r>
        <w:t>8.2.5. Производство альбумина.</w:t>
      </w:r>
    </w:p>
    <w:p w:rsidR="00B03D41" w:rsidRDefault="00B03D41" w:rsidP="00B03D41">
      <w:pPr>
        <w:pStyle w:val="ConsPlusNormal"/>
        <w:spacing w:before="220"/>
        <w:ind w:firstLine="540"/>
        <w:jc w:val="both"/>
      </w:pPr>
      <w:r>
        <w:t>8.2.6. Производство декстрина, глюкозы и патоки.</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8.3. КЛАСС III</w:t>
      </w:r>
    </w:p>
    <w:p w:rsidR="00B03D41" w:rsidRDefault="00B03D41" w:rsidP="00B03D41">
      <w:pPr>
        <w:pStyle w:val="ConsPlusNormal"/>
        <w:spacing w:before="220"/>
        <w:ind w:firstLine="540"/>
        <w:jc w:val="both"/>
      </w:pPr>
      <w:r>
        <w:t>8.3.1. Объекты по добыче промысловых рыб.</w:t>
      </w:r>
    </w:p>
    <w:p w:rsidR="00B03D41" w:rsidRDefault="00B03D41" w:rsidP="00B03D41">
      <w:pPr>
        <w:pStyle w:val="ConsPlusNormal"/>
        <w:spacing w:before="220"/>
        <w:ind w:firstLine="540"/>
        <w:jc w:val="both"/>
      </w:pPr>
      <w:r>
        <w:lastRenderedPageBreak/>
        <w:t>8.3.2. Бойни мелких животных и птиц, а также скотоубойные объекты мощностью 50 - 500 т/сутки.</w:t>
      </w:r>
    </w:p>
    <w:p w:rsidR="00B03D41" w:rsidRDefault="00B03D41" w:rsidP="00B03D41">
      <w:pPr>
        <w:pStyle w:val="ConsPlusNormal"/>
        <w:spacing w:before="220"/>
        <w:ind w:firstLine="540"/>
        <w:jc w:val="both"/>
      </w:pPr>
      <w:r>
        <w:t>8.3.3. Производство пива, кваса и безалкогольных напитков.</w:t>
      </w:r>
    </w:p>
    <w:p w:rsidR="00B03D41" w:rsidRDefault="00B03D41" w:rsidP="00B03D41">
      <w:pPr>
        <w:pStyle w:val="ConsPlusNormal"/>
        <w:spacing w:before="220"/>
        <w:ind w:firstLine="540"/>
        <w:jc w:val="both"/>
      </w:pPr>
      <w:r>
        <w:t>8.3.4. Мельницы производительностью более 2 т/час, крупорушки, зернообдирочные предприятия и комбикормовые заводы.</w:t>
      </w:r>
    </w:p>
    <w:p w:rsidR="00B03D41" w:rsidRDefault="00B03D41" w:rsidP="00B03D41">
      <w:pPr>
        <w:pStyle w:val="ConsPlusNormal"/>
        <w:spacing w:before="220"/>
        <w:ind w:firstLine="540"/>
        <w:jc w:val="both"/>
      </w:pPr>
      <w:r>
        <w:t>8.3.5. Производства по варке товарного солода и приготовлению дрожжей.</w:t>
      </w:r>
    </w:p>
    <w:p w:rsidR="00B03D41" w:rsidRDefault="00B03D41" w:rsidP="00B03D41">
      <w:pPr>
        <w:pStyle w:val="ConsPlusNormal"/>
        <w:spacing w:before="220"/>
        <w:ind w:firstLine="540"/>
        <w:jc w:val="both"/>
      </w:pPr>
      <w:r>
        <w:t>8.3.6. Производства табачно-махорочные (табачно-ферментационные, табачные и сигаретно-махорочные фабрики).</w:t>
      </w:r>
    </w:p>
    <w:p w:rsidR="00B03D41" w:rsidRDefault="00B03D41" w:rsidP="00B03D41">
      <w:pPr>
        <w:pStyle w:val="ConsPlusNormal"/>
        <w:spacing w:before="220"/>
        <w:ind w:firstLine="540"/>
        <w:jc w:val="both"/>
      </w:pPr>
      <w:r>
        <w:t>8.3.7. Производство по производству растительных масел.</w:t>
      </w:r>
    </w:p>
    <w:p w:rsidR="00B03D41" w:rsidRDefault="00B03D41" w:rsidP="00B03D41">
      <w:pPr>
        <w:pStyle w:val="ConsPlusNormal"/>
        <w:spacing w:before="220"/>
        <w:ind w:firstLine="540"/>
        <w:jc w:val="both"/>
      </w:pPr>
      <w:r>
        <w:t>8.3.8. Производство по розливу природных минеральных вод с выделением пахучих веществ.</w:t>
      </w:r>
    </w:p>
    <w:p w:rsidR="00B03D41" w:rsidRDefault="00B03D41" w:rsidP="00B03D41">
      <w:pPr>
        <w:pStyle w:val="ConsPlusNormal"/>
        <w:spacing w:before="220"/>
        <w:ind w:firstLine="540"/>
        <w:jc w:val="both"/>
      </w:pPr>
      <w:r>
        <w:t>8.3.9. Рыбокомбинаты, рыбоконсервные и рыбофилейные предприятия с утильцехами (без коптильных цехов).</w:t>
      </w:r>
    </w:p>
    <w:p w:rsidR="00B03D41" w:rsidRDefault="00B03D41" w:rsidP="00B03D41">
      <w:pPr>
        <w:pStyle w:val="ConsPlusNormal"/>
        <w:spacing w:before="220"/>
        <w:ind w:firstLine="540"/>
        <w:jc w:val="both"/>
      </w:pPr>
      <w:r>
        <w:t>8.3.10. Производство сахарорафинадное.</w:t>
      </w:r>
    </w:p>
    <w:p w:rsidR="00B03D41" w:rsidRDefault="00B03D41" w:rsidP="00B03D41">
      <w:pPr>
        <w:pStyle w:val="ConsPlusNormal"/>
        <w:spacing w:before="220"/>
        <w:ind w:firstLine="540"/>
        <w:jc w:val="both"/>
      </w:pPr>
      <w:r>
        <w:t>8.3.11. Мясоперерабатывающие, консервные производства.</w:t>
      </w:r>
    </w:p>
    <w:p w:rsidR="00B03D41" w:rsidRDefault="00B03D41" w:rsidP="00B03D41">
      <w:pPr>
        <w:pStyle w:val="ConsPlusNormal"/>
        <w:spacing w:before="220"/>
        <w:ind w:firstLine="540"/>
        <w:jc w:val="both"/>
      </w:pPr>
      <w:r>
        <w:t>8.3.12. Мясо-, рыбокоптильные производства методом холодного и горячего копчения.</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8.4. КЛАСС IV</w:t>
      </w:r>
    </w:p>
    <w:p w:rsidR="00B03D41" w:rsidRDefault="00B03D41" w:rsidP="00B03D41">
      <w:pPr>
        <w:pStyle w:val="ConsPlusNormal"/>
        <w:spacing w:before="220"/>
        <w:ind w:firstLine="540"/>
        <w:jc w:val="both"/>
      </w:pPr>
      <w:r>
        <w:t>8.4.1. Элеваторы.</w:t>
      </w:r>
    </w:p>
    <w:p w:rsidR="00B03D41" w:rsidRDefault="00B03D41" w:rsidP="00B03D41">
      <w:pPr>
        <w:pStyle w:val="ConsPlusNormal"/>
        <w:spacing w:before="220"/>
        <w:ind w:firstLine="540"/>
        <w:jc w:val="both"/>
      </w:pPr>
      <w:r>
        <w:t>8.4.2. Производство кофеобжарочное.</w:t>
      </w:r>
    </w:p>
    <w:p w:rsidR="00B03D41" w:rsidRDefault="00B03D41" w:rsidP="00B03D41">
      <w:pPr>
        <w:pStyle w:val="ConsPlusNormal"/>
        <w:spacing w:before="220"/>
        <w:ind w:firstLine="540"/>
        <w:jc w:val="both"/>
      </w:pPr>
      <w:r>
        <w:t>8.4.3. Производство олеомаргарина и маргарина.</w:t>
      </w:r>
    </w:p>
    <w:p w:rsidR="00B03D41" w:rsidRDefault="00B03D41" w:rsidP="00B03D41">
      <w:pPr>
        <w:pStyle w:val="ConsPlusNormal"/>
        <w:spacing w:before="220"/>
        <w:ind w:firstLine="540"/>
        <w:jc w:val="both"/>
      </w:pPr>
      <w:r>
        <w:t>8.4.4. Производство пищевого спирта.</w:t>
      </w:r>
    </w:p>
    <w:p w:rsidR="00B03D41" w:rsidRDefault="00B03D41" w:rsidP="00B03D41">
      <w:pPr>
        <w:pStyle w:val="ConsPlusNormal"/>
        <w:spacing w:before="220"/>
        <w:ind w:firstLine="540"/>
        <w:jc w:val="both"/>
      </w:pPr>
      <w:r>
        <w:t>8.4.5. Кукурузно-крахмальные, кукурузно-паточные производства.</w:t>
      </w:r>
    </w:p>
    <w:p w:rsidR="00B03D41" w:rsidRDefault="00B03D41" w:rsidP="00B03D41">
      <w:pPr>
        <w:pStyle w:val="ConsPlusNormal"/>
        <w:spacing w:before="220"/>
        <w:ind w:firstLine="540"/>
        <w:jc w:val="both"/>
      </w:pPr>
      <w:r>
        <w:t>8.4.6. Производство крахмала.</w:t>
      </w:r>
    </w:p>
    <w:p w:rsidR="00B03D41" w:rsidRDefault="00B03D41" w:rsidP="00B03D41">
      <w:pPr>
        <w:pStyle w:val="ConsPlusNormal"/>
        <w:spacing w:before="220"/>
        <w:ind w:firstLine="540"/>
        <w:jc w:val="both"/>
      </w:pPr>
      <w:r>
        <w:t>8.4.7. Производство первичного вина.</w:t>
      </w:r>
    </w:p>
    <w:p w:rsidR="00B03D41" w:rsidRDefault="00B03D41" w:rsidP="00B03D41">
      <w:pPr>
        <w:pStyle w:val="ConsPlusNormal"/>
        <w:spacing w:before="220"/>
        <w:ind w:firstLine="540"/>
        <w:jc w:val="both"/>
      </w:pPr>
      <w:r>
        <w:t>8.4.8. Производство столового уксуса.</w:t>
      </w:r>
    </w:p>
    <w:p w:rsidR="00B03D41" w:rsidRDefault="00B03D41" w:rsidP="00B03D41">
      <w:pPr>
        <w:pStyle w:val="ConsPlusNormal"/>
        <w:spacing w:before="220"/>
        <w:ind w:firstLine="540"/>
        <w:jc w:val="both"/>
      </w:pPr>
      <w:r>
        <w:t>8.4.9. Промышленные установки для низкотемпературного хранения пищевых продуктов емкостью более 600 тонн.</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8.5. КЛАСС V</w:t>
      </w:r>
    </w:p>
    <w:p w:rsidR="00B03D41" w:rsidRDefault="00B03D41" w:rsidP="00B03D41">
      <w:pPr>
        <w:pStyle w:val="ConsPlusNormal"/>
        <w:spacing w:before="220"/>
        <w:ind w:firstLine="540"/>
        <w:jc w:val="both"/>
      </w:pPr>
      <w:r>
        <w:t>8.5.1. Чаеразвесочные фабрики.</w:t>
      </w:r>
    </w:p>
    <w:p w:rsidR="00B03D41" w:rsidRDefault="00B03D41" w:rsidP="00B03D41">
      <w:pPr>
        <w:pStyle w:val="ConsPlusNormal"/>
        <w:spacing w:before="220"/>
        <w:ind w:firstLine="540"/>
        <w:jc w:val="both"/>
      </w:pPr>
      <w:r>
        <w:t>8.5.2. Овощехранилища, фруктохранилища.</w:t>
      </w:r>
    </w:p>
    <w:p w:rsidR="00B03D41" w:rsidRDefault="00B03D41" w:rsidP="00B03D41">
      <w:pPr>
        <w:pStyle w:val="ConsPlusNormal"/>
        <w:spacing w:before="220"/>
        <w:ind w:firstLine="540"/>
        <w:jc w:val="both"/>
      </w:pPr>
      <w:r>
        <w:t>8.5.3. Производство коньячного спирта.</w:t>
      </w:r>
    </w:p>
    <w:p w:rsidR="00B03D41" w:rsidRDefault="00B03D41" w:rsidP="00B03D41">
      <w:pPr>
        <w:pStyle w:val="ConsPlusNormal"/>
        <w:spacing w:before="220"/>
        <w:ind w:firstLine="540"/>
        <w:jc w:val="both"/>
      </w:pPr>
      <w:r>
        <w:t>8.5.4. Производство макарон.</w:t>
      </w:r>
    </w:p>
    <w:p w:rsidR="00B03D41" w:rsidRDefault="00B03D41" w:rsidP="00B03D41">
      <w:pPr>
        <w:pStyle w:val="ConsPlusNormal"/>
        <w:spacing w:before="220"/>
        <w:ind w:firstLine="540"/>
        <w:jc w:val="both"/>
      </w:pPr>
      <w:r>
        <w:t>8.5.5. Производство колбасных изделий, без копчения.</w:t>
      </w:r>
    </w:p>
    <w:p w:rsidR="00B03D41" w:rsidRDefault="00B03D41" w:rsidP="00B03D41">
      <w:pPr>
        <w:pStyle w:val="ConsPlusNormal"/>
        <w:spacing w:before="220"/>
        <w:ind w:firstLine="540"/>
        <w:jc w:val="both"/>
      </w:pPr>
      <w:r>
        <w:lastRenderedPageBreak/>
        <w:t>8.5.6. Малые предприятия и цеха малой мощности: по переработке мяса до 5 тонн в сутки без копчения; молока - до 10 т/сутки, рыбы - до 10 т/сутки.</w:t>
      </w:r>
    </w:p>
    <w:p w:rsidR="00B03D41" w:rsidRDefault="00B03D41" w:rsidP="00B03D41">
      <w:pPr>
        <w:pStyle w:val="ConsPlusNormal"/>
        <w:spacing w:before="220"/>
        <w:ind w:firstLine="540"/>
        <w:jc w:val="both"/>
      </w:pPr>
      <w:r>
        <w:t>8.5.7. Промышленные установки для низкотемпературного хранения пищевых продуктов емкостью до 600 тонн.</w:t>
      </w:r>
    </w:p>
    <w:p w:rsidR="00B03D41" w:rsidRDefault="00B03D41" w:rsidP="00B03D41">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3D41" w:rsidTr="00B03D41">
        <w:trPr>
          <w:jc w:val="center"/>
        </w:trPr>
        <w:tc>
          <w:tcPr>
            <w:tcW w:w="9294" w:type="dxa"/>
            <w:tcBorders>
              <w:top w:val="nil"/>
              <w:left w:val="single" w:sz="24" w:space="0" w:color="CED3F1"/>
              <w:bottom w:val="nil"/>
              <w:right w:val="single" w:sz="24" w:space="0" w:color="F4F3F8"/>
            </w:tcBorders>
            <w:shd w:val="clear" w:color="auto" w:fill="F4F3F8"/>
            <w:hideMark/>
          </w:tcPr>
          <w:p w:rsidR="00B03D41" w:rsidRDefault="00B03D41">
            <w:pPr>
              <w:pStyle w:val="ConsPlusNormal"/>
              <w:spacing w:line="256" w:lineRule="auto"/>
              <w:jc w:val="both"/>
              <w:rPr>
                <w:lang w:eastAsia="en-US"/>
              </w:rPr>
            </w:pPr>
            <w:r>
              <w:rPr>
                <w:color w:val="392C69"/>
                <w:lang w:eastAsia="en-US"/>
              </w:rPr>
              <w:t>КонсультантПлюс: примечание.</w:t>
            </w:r>
          </w:p>
          <w:p w:rsidR="00B03D41" w:rsidRDefault="00B03D41">
            <w:pPr>
              <w:pStyle w:val="ConsPlusNormal"/>
              <w:spacing w:line="256" w:lineRule="auto"/>
              <w:jc w:val="both"/>
              <w:rPr>
                <w:lang w:eastAsia="en-US"/>
              </w:rPr>
            </w:pPr>
            <w:r>
              <w:rPr>
                <w:color w:val="392C69"/>
                <w:lang w:eastAsia="en-US"/>
              </w:rPr>
              <w:t>Нумерация подпунктов дана в соответствии с источником.</w:t>
            </w:r>
          </w:p>
        </w:tc>
      </w:tr>
    </w:tbl>
    <w:p w:rsidR="00B03D41" w:rsidRDefault="00B03D41" w:rsidP="00B03D41">
      <w:pPr>
        <w:pStyle w:val="ConsPlusNormal"/>
        <w:spacing w:before="280"/>
        <w:ind w:firstLine="540"/>
        <w:jc w:val="both"/>
      </w:pPr>
      <w:r>
        <w:t>8.5.9. Производство виноградного сока.</w:t>
      </w:r>
    </w:p>
    <w:p w:rsidR="00B03D41" w:rsidRDefault="00B03D41" w:rsidP="00B03D41">
      <w:pPr>
        <w:pStyle w:val="ConsPlusNormal"/>
        <w:spacing w:before="220"/>
        <w:ind w:firstLine="540"/>
        <w:jc w:val="both"/>
      </w:pPr>
      <w:r>
        <w:t>8.5.10. Производство фруктовых и овощных соков.</w:t>
      </w:r>
    </w:p>
    <w:p w:rsidR="00B03D41" w:rsidRDefault="00B03D41" w:rsidP="00B03D41">
      <w:pPr>
        <w:pStyle w:val="ConsPlusNormal"/>
        <w:spacing w:before="220"/>
        <w:ind w:firstLine="540"/>
        <w:jc w:val="both"/>
      </w:pPr>
      <w:r>
        <w:t>8.5.11. Производства по переработке и хранению фруктов и овощей (сушке, засолке, маринованию и квашению).</w:t>
      </w:r>
    </w:p>
    <w:p w:rsidR="00B03D41" w:rsidRDefault="00B03D41" w:rsidP="00B03D41">
      <w:pPr>
        <w:pStyle w:val="ConsPlusNormal"/>
        <w:spacing w:before="220"/>
        <w:ind w:firstLine="540"/>
        <w:jc w:val="both"/>
      </w:pPr>
      <w:r>
        <w:t>8.5.12. Производства по доготовке и розливу вин.</w:t>
      </w:r>
    </w:p>
    <w:p w:rsidR="00B03D41" w:rsidRDefault="00B03D41" w:rsidP="00B03D41">
      <w:pPr>
        <w:pStyle w:val="ConsPlusNormal"/>
        <w:spacing w:before="220"/>
        <w:ind w:firstLine="540"/>
        <w:jc w:val="both"/>
      </w:pPr>
      <w:r>
        <w:t>8.5.13. Производство безалкогольных напитков на основе концентратов и эссенций.</w:t>
      </w:r>
    </w:p>
    <w:p w:rsidR="00B03D41" w:rsidRDefault="00B03D41" w:rsidP="00B03D41">
      <w:pPr>
        <w:pStyle w:val="ConsPlusNormal"/>
        <w:spacing w:before="220"/>
        <w:ind w:firstLine="540"/>
        <w:jc w:val="both"/>
      </w:pPr>
      <w:r>
        <w:t>8.5.14. Производство майонезов.</w:t>
      </w:r>
    </w:p>
    <w:p w:rsidR="00B03D41" w:rsidRDefault="00B03D41" w:rsidP="00B03D41">
      <w:pPr>
        <w:pStyle w:val="ConsPlusNormal"/>
        <w:spacing w:before="220"/>
        <w:ind w:firstLine="540"/>
        <w:jc w:val="both"/>
      </w:pPr>
      <w:r>
        <w:t>8.5.15. Производство пива (без солодовен).</w:t>
      </w:r>
    </w:p>
    <w:p w:rsidR="00B03D41" w:rsidRDefault="00B03D41" w:rsidP="00B03D41">
      <w:pPr>
        <w:pStyle w:val="ConsPlusNormal"/>
        <w:spacing w:before="220"/>
        <w:ind w:firstLine="540"/>
        <w:jc w:val="both"/>
      </w:pPr>
      <w:r>
        <w:t>8.5.16. Молочные и маслобойные производства.</w:t>
      </w:r>
    </w:p>
    <w:p w:rsidR="00B03D41" w:rsidRDefault="00B03D41" w:rsidP="00B03D41">
      <w:pPr>
        <w:pStyle w:val="ConsPlusNormal"/>
        <w:spacing w:before="220"/>
        <w:ind w:firstLine="540"/>
        <w:jc w:val="both"/>
      </w:pPr>
      <w:r>
        <w:t>8.5.17. Сыродельные производства.</w:t>
      </w:r>
    </w:p>
    <w:p w:rsidR="00B03D41" w:rsidRDefault="00B03D41" w:rsidP="00B03D41">
      <w:pPr>
        <w:pStyle w:val="ConsPlusNormal"/>
        <w:spacing w:before="220"/>
        <w:ind w:firstLine="540"/>
        <w:jc w:val="both"/>
      </w:pPr>
      <w:r>
        <w:t>8.5.18. Мельницы производительностью до 2 т/час.</w:t>
      </w:r>
    </w:p>
    <w:p w:rsidR="00B03D41" w:rsidRDefault="00B03D41" w:rsidP="00B03D41">
      <w:pPr>
        <w:pStyle w:val="ConsPlusNormal"/>
        <w:spacing w:before="220"/>
        <w:ind w:firstLine="540"/>
        <w:jc w:val="both"/>
      </w:pPr>
      <w:r>
        <w:t>8.5.19. Кондитерские производства.</w:t>
      </w:r>
    </w:p>
    <w:p w:rsidR="00B03D41" w:rsidRDefault="00B03D41" w:rsidP="00B03D41">
      <w:pPr>
        <w:pStyle w:val="ConsPlusNormal"/>
        <w:spacing w:before="220"/>
        <w:ind w:firstLine="540"/>
        <w:jc w:val="both"/>
      </w:pPr>
      <w:r>
        <w:t>8.5.20. Хлебозаводы.</w:t>
      </w:r>
    </w:p>
    <w:p w:rsidR="00B03D41" w:rsidRDefault="00B03D41" w:rsidP="00B03D41">
      <w:pPr>
        <w:pStyle w:val="ConsPlusNormal"/>
        <w:spacing w:before="220"/>
        <w:ind w:firstLine="540"/>
        <w:jc w:val="both"/>
      </w:pPr>
      <w:r>
        <w:t>8.5.21. Ликероводочные заводы</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9. Микробиологическая промышленность</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9.1. КЛАСС I</w:t>
      </w:r>
    </w:p>
    <w:p w:rsidR="00B03D41" w:rsidRDefault="00B03D41" w:rsidP="00B03D41">
      <w:pPr>
        <w:pStyle w:val="ConsPlusNormal"/>
        <w:spacing w:before="220"/>
        <w:ind w:firstLine="540"/>
        <w:jc w:val="both"/>
      </w:pPr>
      <w:r>
        <w:t>9.1.1. Производство белково-витаминных концентратов из углеводородов (парафинов нефти, этанола, метанола, природного газа).</w:t>
      </w:r>
    </w:p>
    <w:p w:rsidR="00B03D41" w:rsidRDefault="00B03D41" w:rsidP="00B03D41">
      <w:pPr>
        <w:pStyle w:val="ConsPlusNormal"/>
        <w:spacing w:before="220"/>
        <w:ind w:firstLine="540"/>
        <w:jc w:val="both"/>
      </w:pPr>
      <w:r>
        <w:t>9.1.2. Производства, использующие в технологии микроорганизмы 1 - 2 группы патогенности.</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9.2. КЛАСС II</w:t>
      </w:r>
    </w:p>
    <w:p w:rsidR="00B03D41" w:rsidRDefault="00B03D41" w:rsidP="00B03D41">
      <w:pPr>
        <w:pStyle w:val="ConsPlusNormal"/>
        <w:spacing w:before="220"/>
        <w:ind w:firstLine="540"/>
        <w:jc w:val="both"/>
      </w:pPr>
      <w:r>
        <w:t>9.2.1. Производство кормового бацитрацина.</w:t>
      </w:r>
    </w:p>
    <w:p w:rsidR="00B03D41" w:rsidRDefault="00B03D41" w:rsidP="00B03D41">
      <w:pPr>
        <w:pStyle w:val="ConsPlusNormal"/>
        <w:spacing w:before="220"/>
        <w:ind w:firstLine="540"/>
        <w:jc w:val="both"/>
      </w:pPr>
      <w:r>
        <w:t>9.2.2. Производство кормовых аминокислот методом микробиологического синтеза.</w:t>
      </w:r>
    </w:p>
    <w:p w:rsidR="00B03D41" w:rsidRDefault="00B03D41" w:rsidP="00B03D41">
      <w:pPr>
        <w:pStyle w:val="ConsPlusNormal"/>
        <w:spacing w:before="220"/>
        <w:ind w:firstLine="540"/>
        <w:jc w:val="both"/>
      </w:pPr>
      <w:r>
        <w:t>9.2.3. Производство антибиотиков.</w:t>
      </w:r>
    </w:p>
    <w:p w:rsidR="00B03D41" w:rsidRDefault="00B03D41" w:rsidP="00B03D41">
      <w:pPr>
        <w:pStyle w:val="ConsPlusNormal"/>
        <w:spacing w:before="220"/>
        <w:ind w:firstLine="540"/>
        <w:jc w:val="both"/>
      </w:pPr>
      <w:r>
        <w:t>9.2.4. Производство кормовых дрожжей, фурфурола и спирта из древесины и сельскохозяйственных отходов методом гидролиза.</w:t>
      </w:r>
    </w:p>
    <w:p w:rsidR="00B03D41" w:rsidRDefault="00B03D41" w:rsidP="00B03D41">
      <w:pPr>
        <w:pStyle w:val="ConsPlusNormal"/>
        <w:spacing w:before="220"/>
        <w:ind w:firstLine="540"/>
        <w:jc w:val="both"/>
      </w:pPr>
      <w:r>
        <w:lastRenderedPageBreak/>
        <w:t>9.2.5. Производство ферментов различного назначения с поверхностным способом культивирования.</w:t>
      </w:r>
    </w:p>
    <w:p w:rsidR="00B03D41" w:rsidRDefault="00B03D41" w:rsidP="00B03D41">
      <w:pPr>
        <w:pStyle w:val="ConsPlusNormal"/>
        <w:spacing w:before="220"/>
        <w:ind w:firstLine="540"/>
        <w:jc w:val="both"/>
      </w:pPr>
      <w:r>
        <w:t>9.2.6. Производство пектинов из растительного сырья.</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9.3. КЛАСС III</w:t>
      </w:r>
    </w:p>
    <w:p w:rsidR="00B03D41" w:rsidRDefault="00B03D41" w:rsidP="00B03D41">
      <w:pPr>
        <w:pStyle w:val="ConsPlusNormal"/>
        <w:spacing w:before="220"/>
        <w:ind w:firstLine="540"/>
        <w:jc w:val="both"/>
      </w:pPr>
      <w:r>
        <w:t>9.3.1. Производство пищевых дрожжей.</w:t>
      </w:r>
    </w:p>
    <w:p w:rsidR="00B03D41" w:rsidRDefault="00B03D41" w:rsidP="00B03D41">
      <w:pPr>
        <w:pStyle w:val="ConsPlusNormal"/>
        <w:spacing w:before="220"/>
        <w:ind w:firstLine="540"/>
        <w:jc w:val="both"/>
      </w:pPr>
      <w:r>
        <w:t>9.3.2. Производство биопрепаратов (трихограмм и других) для защиты сельскохозяйственных растений.</w:t>
      </w:r>
    </w:p>
    <w:p w:rsidR="00B03D41" w:rsidRDefault="00B03D41" w:rsidP="00B03D41">
      <w:pPr>
        <w:pStyle w:val="ConsPlusNormal"/>
        <w:spacing w:before="220"/>
        <w:ind w:firstLine="540"/>
        <w:jc w:val="both"/>
      </w:pPr>
      <w:r>
        <w:t>9.3.3. Производство средств защиты растений методом микробиологического синтеза.</w:t>
      </w:r>
    </w:p>
    <w:p w:rsidR="00B03D41" w:rsidRDefault="00B03D41" w:rsidP="00B03D41">
      <w:pPr>
        <w:pStyle w:val="ConsPlusNormal"/>
        <w:spacing w:before="220"/>
        <w:ind w:firstLine="540"/>
        <w:jc w:val="both"/>
      </w:pPr>
      <w:r>
        <w:t>9.3.4. Научно-исследовательские институты, объекты микробиологического профиля.</w:t>
      </w:r>
    </w:p>
    <w:p w:rsidR="00B03D41" w:rsidRDefault="00B03D41" w:rsidP="00B03D41">
      <w:pPr>
        <w:pStyle w:val="ConsPlusNormal"/>
        <w:spacing w:before="220"/>
        <w:ind w:firstLine="540"/>
        <w:jc w:val="both"/>
      </w:pPr>
      <w:r>
        <w:t>9.3.5. Производство вакцин и сывороток.</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9.4. КЛАСС IV</w:t>
      </w:r>
    </w:p>
    <w:p w:rsidR="00B03D41" w:rsidRDefault="00B03D41" w:rsidP="00B03D41">
      <w:pPr>
        <w:pStyle w:val="ConsPlusNormal"/>
        <w:spacing w:before="220"/>
        <w:ind w:firstLine="540"/>
        <w:jc w:val="both"/>
      </w:pPr>
      <w:r>
        <w:t>9.4.1. Производство ферментов различного назначения с глубинным способом культивирования.</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10. Производство электрической и тепловой энергии при сжигании минерального топлива</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10.1. КЛАСС I</w:t>
      </w:r>
    </w:p>
    <w:p w:rsidR="00B03D41" w:rsidRDefault="00B03D41" w:rsidP="00B03D41">
      <w:pPr>
        <w:pStyle w:val="ConsPlusNormal"/>
        <w:spacing w:before="220"/>
        <w:ind w:firstLine="540"/>
        <w:jc w:val="both"/>
      </w:pPr>
      <w:r>
        <w:t>10.1.1. Тепловые электростанции (ТЭС) эквивалентной электрической мощностью 600 МВт и выше, использующие в качестве топлива уголь и мазут.</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10.2. КЛАСС II</w:t>
      </w:r>
    </w:p>
    <w:p w:rsidR="00B03D41" w:rsidRDefault="00B03D41" w:rsidP="00B03D41">
      <w:pPr>
        <w:pStyle w:val="ConsPlusNormal"/>
        <w:spacing w:before="220"/>
        <w:ind w:firstLine="540"/>
        <w:jc w:val="both"/>
      </w:pPr>
      <w:r>
        <w:t>10.2.1. ТЭС эквивалентной электрической мощностью 600 МВт и выше, работающие на газовом и мазутном топливе.</w:t>
      </w:r>
    </w:p>
    <w:p w:rsidR="00B03D41" w:rsidRDefault="00B03D41" w:rsidP="00B03D41">
      <w:pPr>
        <w:pStyle w:val="ConsPlusNormal"/>
        <w:spacing w:before="220"/>
        <w:ind w:firstLine="540"/>
        <w:jc w:val="both"/>
      </w:pPr>
      <w:r>
        <w:t>10.2.2. ТЭЦ и районные котельные тепловой мощностью 200 Гкал/час и выше, работающие на угольном и мазутном топливе.</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10.3. КЛАСС III</w:t>
      </w:r>
    </w:p>
    <w:p w:rsidR="00B03D41" w:rsidRDefault="00B03D41" w:rsidP="00B03D41">
      <w:pPr>
        <w:pStyle w:val="ConsPlusNormal"/>
        <w:spacing w:before="220"/>
        <w:ind w:firstLine="540"/>
        <w:jc w:val="both"/>
      </w:pPr>
      <w:r>
        <w:t>10.3.1. Золоотвалы ТЭС.</w:t>
      </w:r>
    </w:p>
    <w:p w:rsidR="00B03D41" w:rsidRDefault="00B03D41" w:rsidP="00B03D41">
      <w:pPr>
        <w:pStyle w:val="ConsPlusNormal"/>
        <w:spacing w:before="220"/>
        <w:ind w:firstLine="540"/>
        <w:jc w:val="both"/>
      </w:pPr>
      <w:r>
        <w:t>10.3.2. ТЭЦ и районные котельные тепловой мощностью от 200 Гкал/час, работающие на газовом топливе и мазутном топливе (последний - как резервный).</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10.4. КЛАСС IV</w:t>
      </w:r>
    </w:p>
    <w:p w:rsidR="00B03D41" w:rsidRDefault="00B03D41" w:rsidP="00B03D41">
      <w:pPr>
        <w:pStyle w:val="ConsPlusNormal"/>
        <w:spacing w:before="220"/>
        <w:ind w:firstLine="540"/>
        <w:jc w:val="both"/>
      </w:pPr>
      <w:r>
        <w:t>10.4.1. ТЭЦ и районные котельные тепловой мощностью менее 200 Гкал, работающих на твердом, жидком и газообразном топливе.</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11. Объекты и производства агропромышленного комплекса и малого предпринимательства</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11.1. КЛАСС I</w:t>
      </w:r>
    </w:p>
    <w:p w:rsidR="00B03D41" w:rsidRDefault="00B03D41" w:rsidP="00B03D41">
      <w:pPr>
        <w:pStyle w:val="ConsPlusNormal"/>
        <w:spacing w:before="220"/>
        <w:ind w:firstLine="540"/>
        <w:jc w:val="both"/>
      </w:pPr>
      <w:r>
        <w:t>11.1.1. Свиноводческие комплексы (свинофермы) более 12 тыс. голов.</w:t>
      </w:r>
    </w:p>
    <w:p w:rsidR="00B03D41" w:rsidRDefault="00B03D41" w:rsidP="00B03D41">
      <w:pPr>
        <w:pStyle w:val="ConsPlusNormal"/>
        <w:spacing w:before="220"/>
        <w:ind w:firstLine="540"/>
        <w:jc w:val="both"/>
      </w:pPr>
      <w:r>
        <w:lastRenderedPageBreak/>
        <w:t>11.1.2. Птицефабрики (фермы птицеводческие) с содержанием более 400 тыс. кур-несушек и более 3 млн. бройлеров в год, либо в одном туре (единовременная посадка).</w:t>
      </w:r>
    </w:p>
    <w:p w:rsidR="00B03D41" w:rsidRDefault="00B03D41" w:rsidP="00B03D41">
      <w:pPr>
        <w:pStyle w:val="ConsPlusNormal"/>
        <w:spacing w:before="220"/>
        <w:ind w:firstLine="540"/>
        <w:jc w:val="both"/>
      </w:pPr>
      <w:r>
        <w:t>11.1.3. Комплексы и фермы крупного рогатого скота более 2000 голов и более 6000 скотомест для молодняка.</w:t>
      </w:r>
    </w:p>
    <w:p w:rsidR="00B03D41" w:rsidRDefault="00B03D41" w:rsidP="00B03D41">
      <w:pPr>
        <w:pStyle w:val="ConsPlusNormal"/>
        <w:spacing w:before="220"/>
        <w:ind w:firstLine="540"/>
        <w:jc w:val="both"/>
      </w:pPr>
      <w:r>
        <w:t>11.1.4. Открытые хранилища навоза и помета.</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11.2. КЛАСС II</w:t>
      </w:r>
    </w:p>
    <w:p w:rsidR="00B03D41" w:rsidRDefault="00B03D41" w:rsidP="00B03D41">
      <w:pPr>
        <w:pStyle w:val="ConsPlusNormal"/>
        <w:spacing w:before="220"/>
        <w:ind w:firstLine="540"/>
        <w:jc w:val="both"/>
      </w:pPr>
      <w:r>
        <w:t>11.2.1. Свинофермы от 4 до 12 тыс. голов.</w:t>
      </w:r>
    </w:p>
    <w:p w:rsidR="00B03D41" w:rsidRDefault="00B03D41" w:rsidP="00B03D41">
      <w:pPr>
        <w:pStyle w:val="ConsPlusNormal"/>
        <w:spacing w:before="220"/>
        <w:ind w:firstLine="540"/>
        <w:jc w:val="both"/>
      </w:pPr>
      <w:r>
        <w:t>11.2.2. Фермы крупного рогатого скота от 1200 до 2000 голов и до 6000 скотомест для молодняка.</w:t>
      </w:r>
    </w:p>
    <w:p w:rsidR="00B03D41" w:rsidRDefault="00B03D41" w:rsidP="00B03D41">
      <w:pPr>
        <w:pStyle w:val="ConsPlusNormal"/>
        <w:spacing w:before="220"/>
        <w:ind w:firstLine="540"/>
        <w:jc w:val="both"/>
      </w:pPr>
      <w:r>
        <w:t>11.2.3. Фермы птицеводческие от 100 тыс. до 400 тыс. кур-несушек и от 1 млн. до 3 млн. бройлеров в год, либо в одном туре (единовременная посадка).</w:t>
      </w:r>
    </w:p>
    <w:p w:rsidR="00B03D41" w:rsidRDefault="00B03D41" w:rsidP="00B03D41">
      <w:pPr>
        <w:pStyle w:val="ConsPlusNormal"/>
        <w:spacing w:before="220"/>
        <w:ind w:firstLine="540"/>
        <w:jc w:val="both"/>
      </w:pPr>
      <w:r>
        <w:t>11.2.4. Открытые хранилища биологически обработанной жидкой фракции навоза.</w:t>
      </w:r>
    </w:p>
    <w:p w:rsidR="00B03D41" w:rsidRDefault="00B03D41" w:rsidP="00B03D41">
      <w:pPr>
        <w:pStyle w:val="ConsPlusNormal"/>
        <w:spacing w:before="220"/>
        <w:ind w:firstLine="540"/>
        <w:jc w:val="both"/>
      </w:pPr>
      <w:r>
        <w:t>11.2.5. Закрытые хранилища навоза и помета (за исключением объектов, используемых для личных, бытовых, иных целей, не связанных с осуществлением предпринимательской деятельности).</w:t>
      </w:r>
    </w:p>
    <w:p w:rsidR="00B03D41" w:rsidRDefault="00B03D41" w:rsidP="00B03D41">
      <w:pPr>
        <w:pStyle w:val="ConsPlusNormal"/>
        <w:spacing w:before="220"/>
        <w:ind w:firstLine="540"/>
        <w:jc w:val="both"/>
      </w:pPr>
      <w:r>
        <w:t>11.2.6. Склады для хранения ядохимикатов свыше 500 т.</w:t>
      </w:r>
    </w:p>
    <w:p w:rsidR="00B03D41" w:rsidRDefault="00B03D41" w:rsidP="00B03D41">
      <w:pPr>
        <w:pStyle w:val="ConsPlusNormal"/>
        <w:spacing w:before="220"/>
        <w:ind w:firstLine="540"/>
        <w:jc w:val="both"/>
      </w:pPr>
      <w:r>
        <w:t>11.2.7. Производства по обработке и протравлению семян.</w:t>
      </w:r>
    </w:p>
    <w:p w:rsidR="00B03D41" w:rsidRDefault="00B03D41" w:rsidP="00B03D41">
      <w:pPr>
        <w:pStyle w:val="ConsPlusNormal"/>
        <w:spacing w:before="220"/>
        <w:ind w:firstLine="540"/>
        <w:jc w:val="both"/>
      </w:pPr>
      <w:r>
        <w:t>11.2.8. Склады сжиженного аммиака.</w:t>
      </w:r>
    </w:p>
    <w:p w:rsidR="00B03D41" w:rsidRDefault="00B03D41" w:rsidP="00B03D41">
      <w:pPr>
        <w:pStyle w:val="ConsPlusNormal"/>
        <w:spacing w:before="220"/>
        <w:ind w:firstLine="540"/>
        <w:jc w:val="both"/>
      </w:pPr>
      <w:r>
        <w:t>11.2.9. Фермы овцеводческие, козоводческие более 30 тыс. голов.</w:t>
      </w:r>
    </w:p>
    <w:p w:rsidR="00B03D41" w:rsidRDefault="00B03D41" w:rsidP="00B03D41">
      <w:pPr>
        <w:pStyle w:val="ConsPlusNormal"/>
        <w:spacing w:before="220"/>
        <w:ind w:firstLine="540"/>
        <w:jc w:val="both"/>
      </w:pPr>
      <w:r>
        <w:t>11.2.10. Фермы звероводческие (норки, лисы и другие) более 30000 голов.</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11.3. КЛАСС III</w:t>
      </w:r>
    </w:p>
    <w:p w:rsidR="00B03D41" w:rsidRDefault="00B03D41" w:rsidP="00B03D41">
      <w:pPr>
        <w:pStyle w:val="ConsPlusNormal"/>
        <w:spacing w:before="220"/>
        <w:ind w:firstLine="540"/>
        <w:jc w:val="both"/>
      </w:pPr>
      <w:r>
        <w:t>11.3.1. Свинофермы до 4 тыс. голов.</w:t>
      </w:r>
    </w:p>
    <w:p w:rsidR="00B03D41" w:rsidRDefault="00B03D41" w:rsidP="00B03D41">
      <w:pPr>
        <w:pStyle w:val="ConsPlusNormal"/>
        <w:spacing w:before="220"/>
        <w:ind w:firstLine="540"/>
        <w:jc w:val="both"/>
      </w:pPr>
      <w:r>
        <w:t>11.3.2. Фермы крупного рогатого скота менее 1200 голов (всех специализаций), фермы коневодческие.</w:t>
      </w:r>
    </w:p>
    <w:p w:rsidR="00B03D41" w:rsidRDefault="00B03D41" w:rsidP="00B03D41">
      <w:pPr>
        <w:pStyle w:val="ConsPlusNormal"/>
        <w:spacing w:before="220"/>
        <w:ind w:firstLine="540"/>
        <w:jc w:val="both"/>
      </w:pPr>
      <w:r>
        <w:t>11.3.3. Фермы овцеводческие, козоводческие от 5000 до 30000 голов.</w:t>
      </w:r>
    </w:p>
    <w:p w:rsidR="00B03D41" w:rsidRDefault="00B03D41" w:rsidP="00B03D41">
      <w:pPr>
        <w:pStyle w:val="ConsPlusNormal"/>
        <w:spacing w:before="220"/>
        <w:ind w:firstLine="540"/>
        <w:jc w:val="both"/>
      </w:pPr>
      <w:r>
        <w:t>11.3.4. Фермы птицеводческие до 100 тыс. кур-несушек и до 1 млн. бройлеров в год, либо в одном туре (единовременная посадка).</w:t>
      </w:r>
    </w:p>
    <w:p w:rsidR="00B03D41" w:rsidRDefault="00B03D41" w:rsidP="00B03D41">
      <w:pPr>
        <w:pStyle w:val="ConsPlusNormal"/>
        <w:spacing w:before="220"/>
        <w:ind w:firstLine="540"/>
        <w:jc w:val="both"/>
      </w:pPr>
      <w:r>
        <w:t>11.3.5. Площадки для буртования помета и навоза.</w:t>
      </w:r>
    </w:p>
    <w:p w:rsidR="00B03D41" w:rsidRDefault="00B03D41" w:rsidP="00B03D41">
      <w:pPr>
        <w:pStyle w:val="ConsPlusNormal"/>
        <w:spacing w:before="220"/>
        <w:ind w:firstLine="540"/>
        <w:jc w:val="both"/>
      </w:pPr>
      <w:r>
        <w:t>11.3.6. Склады для хранения ядохимикатов и минеральных удобрений более 50 т.</w:t>
      </w:r>
    </w:p>
    <w:p w:rsidR="00B03D41" w:rsidRDefault="00B03D41" w:rsidP="00B03D41">
      <w:pPr>
        <w:pStyle w:val="ConsPlusNormal"/>
        <w:spacing w:before="220"/>
        <w:ind w:firstLine="540"/>
        <w:jc w:val="both"/>
      </w:pPr>
      <w:r>
        <w:t>11.3.7. Обработка сельскохозяйственных угодий пестицидами с применением тракторов (от границ поля до населенного пункта).</w:t>
      </w:r>
    </w:p>
    <w:p w:rsidR="00B03D41" w:rsidRDefault="00B03D41" w:rsidP="00B03D41">
      <w:pPr>
        <w:pStyle w:val="ConsPlusNormal"/>
        <w:spacing w:before="220"/>
        <w:ind w:firstLine="540"/>
        <w:jc w:val="both"/>
      </w:pPr>
      <w:r>
        <w:t>11.3.8. Фермы звероводческие (норки, лисы и другие) от 5000 до 30000 голов.</w:t>
      </w:r>
    </w:p>
    <w:p w:rsidR="00B03D41" w:rsidRDefault="00B03D41" w:rsidP="00B03D41">
      <w:pPr>
        <w:pStyle w:val="ConsPlusNormal"/>
        <w:spacing w:before="220"/>
        <w:ind w:firstLine="540"/>
        <w:jc w:val="both"/>
      </w:pPr>
      <w:r>
        <w:t>11.3.9. Гаражи и парки по ремонту, технологическому обслуживанию и хранению грузовых автомобилей и сельскохозяйственной техники.</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lastRenderedPageBreak/>
        <w:t>11.4. КЛАСС IV</w:t>
      </w:r>
    </w:p>
    <w:p w:rsidR="00B03D41" w:rsidRDefault="00B03D41" w:rsidP="00B03D41">
      <w:pPr>
        <w:pStyle w:val="ConsPlusNormal"/>
        <w:spacing w:before="220"/>
        <w:ind w:firstLine="540"/>
        <w:jc w:val="both"/>
      </w:pPr>
      <w:r>
        <w:t>11.4.1. Фермы овцеводческие, козоводческие от 100 до 5000 голов.</w:t>
      </w:r>
    </w:p>
    <w:p w:rsidR="00B03D41" w:rsidRDefault="00B03D41" w:rsidP="00B03D41">
      <w:pPr>
        <w:pStyle w:val="ConsPlusNormal"/>
        <w:spacing w:before="220"/>
        <w:ind w:firstLine="540"/>
        <w:jc w:val="both"/>
      </w:pPr>
      <w:r>
        <w:t>11.4.2. Склады для хранения минеральных удобрений, ядохимикатов до 50 т.</w:t>
      </w:r>
    </w:p>
    <w:p w:rsidR="00B03D41" w:rsidRDefault="00B03D41" w:rsidP="00B03D41">
      <w:pPr>
        <w:pStyle w:val="ConsPlusNormal"/>
        <w:spacing w:before="220"/>
        <w:ind w:firstLine="540"/>
        <w:jc w:val="both"/>
      </w:pPr>
      <w:r>
        <w:t>11.4.3. 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B03D41" w:rsidRDefault="00B03D41" w:rsidP="00B03D41">
      <w:pPr>
        <w:pStyle w:val="ConsPlusNormal"/>
        <w:spacing w:before="220"/>
        <w:ind w:firstLine="540"/>
        <w:jc w:val="both"/>
      </w:pPr>
      <w:r>
        <w:t>11.4.4. Мелиоративные объекты с использованием животноводческих стоков.</w:t>
      </w:r>
    </w:p>
    <w:p w:rsidR="00B03D41" w:rsidRDefault="00B03D41" w:rsidP="00B03D41">
      <w:pPr>
        <w:pStyle w:val="ConsPlusNormal"/>
        <w:spacing w:before="220"/>
        <w:ind w:firstLine="540"/>
        <w:jc w:val="both"/>
      </w:pPr>
      <w:r>
        <w:t>11.4.5. Цехи по приготовлению кормов, включая использование пищевых отходов.</w:t>
      </w:r>
    </w:p>
    <w:p w:rsidR="00B03D41" w:rsidRDefault="00B03D41" w:rsidP="00B03D41">
      <w:pPr>
        <w:pStyle w:val="ConsPlusNormal"/>
        <w:spacing w:before="220"/>
        <w:ind w:firstLine="540"/>
        <w:jc w:val="both"/>
      </w:pPr>
      <w:r>
        <w:t>11.4.6. Хозяйства с содержанием животных (свинарники, коровники, питомники, конюшни) до 100 голов.</w:t>
      </w:r>
    </w:p>
    <w:p w:rsidR="00B03D41" w:rsidRDefault="00B03D41" w:rsidP="00B03D41">
      <w:pPr>
        <w:pStyle w:val="ConsPlusNormal"/>
        <w:spacing w:before="220"/>
        <w:ind w:firstLine="540"/>
        <w:jc w:val="both"/>
      </w:pPr>
      <w:r>
        <w:t>11.4.7. Склады горюче-смазочных материалов.</w:t>
      </w:r>
    </w:p>
    <w:p w:rsidR="00B03D41" w:rsidRDefault="00B03D41" w:rsidP="00B03D41">
      <w:pPr>
        <w:pStyle w:val="ConsPlusNormal"/>
        <w:spacing w:before="220"/>
        <w:ind w:firstLine="540"/>
        <w:jc w:val="both"/>
      </w:pPr>
      <w:r>
        <w:t>11.4.8. Фермы звероводческие (норки, лисы и другие) от 500 до 5000 голов.</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11.5. КЛАСС V &lt;*&gt;</w:t>
      </w:r>
    </w:p>
    <w:p w:rsidR="00B03D41" w:rsidRDefault="00B03D41" w:rsidP="00B03D41">
      <w:pPr>
        <w:pStyle w:val="ConsPlusNormal"/>
        <w:spacing w:before="220"/>
        <w:ind w:firstLine="540"/>
        <w:jc w:val="both"/>
      </w:pPr>
      <w:r>
        <w:t>--------------------------------</w:t>
      </w:r>
    </w:p>
    <w:p w:rsidR="00B03D41" w:rsidRDefault="00B03D41" w:rsidP="00B03D41">
      <w:pPr>
        <w:pStyle w:val="ConsPlusNormal"/>
        <w:spacing w:before="220"/>
        <w:ind w:firstLine="540"/>
        <w:jc w:val="both"/>
      </w:pPr>
      <w:r>
        <w:t>&lt;*&gt; Объекты, предусмотренные пунктом 11.5 и размещенные на земельных участках, предоставленные гражданам для ведения садоводства, огородничества, личного подсобного хозяйства, не относятся к объектам V класса опасности.</w:t>
      </w:r>
    </w:p>
    <w:p w:rsidR="00B03D41" w:rsidRDefault="00B03D41" w:rsidP="00B03D41">
      <w:pPr>
        <w:pStyle w:val="ConsPlusNormal"/>
        <w:ind w:firstLine="540"/>
        <w:jc w:val="both"/>
      </w:pPr>
    </w:p>
    <w:p w:rsidR="00B03D41" w:rsidRDefault="00B03D41" w:rsidP="00B03D41">
      <w:pPr>
        <w:pStyle w:val="ConsPlusNormal"/>
        <w:ind w:firstLine="540"/>
        <w:jc w:val="both"/>
      </w:pPr>
      <w:r>
        <w:t>11.5.1. Хранилища фруктов, овощей, картофеля, зерна.</w:t>
      </w:r>
    </w:p>
    <w:p w:rsidR="00B03D41" w:rsidRDefault="00B03D41" w:rsidP="00B03D41">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3D41" w:rsidTr="00B03D41">
        <w:trPr>
          <w:jc w:val="center"/>
        </w:trPr>
        <w:tc>
          <w:tcPr>
            <w:tcW w:w="9294" w:type="dxa"/>
            <w:tcBorders>
              <w:top w:val="nil"/>
              <w:left w:val="single" w:sz="24" w:space="0" w:color="CED3F1"/>
              <w:bottom w:val="nil"/>
              <w:right w:val="single" w:sz="24" w:space="0" w:color="F4F3F8"/>
            </w:tcBorders>
            <w:shd w:val="clear" w:color="auto" w:fill="F4F3F8"/>
            <w:hideMark/>
          </w:tcPr>
          <w:p w:rsidR="00B03D41" w:rsidRDefault="00B03D41">
            <w:pPr>
              <w:pStyle w:val="ConsPlusNormal"/>
              <w:spacing w:line="256" w:lineRule="auto"/>
              <w:jc w:val="both"/>
              <w:rPr>
                <w:lang w:eastAsia="en-US"/>
              </w:rPr>
            </w:pPr>
            <w:r>
              <w:rPr>
                <w:color w:val="392C69"/>
                <w:lang w:eastAsia="en-US"/>
              </w:rPr>
              <w:t>КонсультантПлюс: примечание.</w:t>
            </w:r>
          </w:p>
          <w:p w:rsidR="00B03D41" w:rsidRDefault="00B03D41">
            <w:pPr>
              <w:pStyle w:val="ConsPlusNormal"/>
              <w:spacing w:line="256" w:lineRule="auto"/>
              <w:jc w:val="both"/>
              <w:rPr>
                <w:lang w:eastAsia="en-US"/>
              </w:rPr>
            </w:pPr>
            <w:r>
              <w:rPr>
                <w:color w:val="392C69"/>
                <w:lang w:eastAsia="en-US"/>
              </w:rPr>
              <w:t>Нумерация подпунктов дана в соответствии с источником.</w:t>
            </w:r>
          </w:p>
        </w:tc>
      </w:tr>
    </w:tbl>
    <w:p w:rsidR="00B03D41" w:rsidRDefault="00B03D41" w:rsidP="00B03D41">
      <w:pPr>
        <w:pStyle w:val="ConsPlusNormal"/>
        <w:spacing w:before="280"/>
        <w:ind w:firstLine="540"/>
        <w:jc w:val="both"/>
      </w:pPr>
      <w:r>
        <w:t>11.5.3. Хозяйства с содержанием животных (свинарники, коровники, питомники, конюшни, зверофермы) до 50 голов.</w:t>
      </w:r>
    </w:p>
    <w:p w:rsidR="00B03D41" w:rsidRDefault="00B03D41" w:rsidP="00B03D41">
      <w:pPr>
        <w:pStyle w:val="ConsPlusNormal"/>
        <w:spacing w:before="220"/>
        <w:ind w:firstLine="540"/>
        <w:jc w:val="both"/>
      </w:pPr>
      <w:r>
        <w:t>11.5.4. Тепличные и парниковые хозяйства.</w:t>
      </w:r>
    </w:p>
    <w:p w:rsidR="00B03D41" w:rsidRDefault="00B03D41" w:rsidP="00B03D41">
      <w:pPr>
        <w:pStyle w:val="ConsPlusNormal"/>
        <w:spacing w:before="220"/>
        <w:ind w:firstLine="540"/>
        <w:jc w:val="both"/>
      </w:pPr>
      <w:r>
        <w:t>11.5.5. Фермы звероводческие (норки, лисы и другие) до 500 голов.</w:t>
      </w:r>
    </w:p>
    <w:p w:rsidR="00B03D41" w:rsidRDefault="00B03D41" w:rsidP="00B03D41">
      <w:pPr>
        <w:pStyle w:val="ConsPlusNormal"/>
        <w:spacing w:before="220"/>
        <w:ind w:firstLine="540"/>
        <w:jc w:val="both"/>
      </w:pPr>
      <w:r>
        <w:t>11.5.6. Фермы овцеводческие, козоводческие до 100.</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12. Сооружения санитарно-технические, транспортной инфраструктуры, объекты коммунального назначения, спорта, торговли и оказания услуг</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12.1. КЛАСС I</w:t>
      </w:r>
    </w:p>
    <w:p w:rsidR="00B03D41" w:rsidRDefault="00B03D41" w:rsidP="00B03D41">
      <w:pPr>
        <w:pStyle w:val="ConsPlusNormal"/>
        <w:spacing w:before="220"/>
        <w:ind w:firstLine="540"/>
        <w:jc w:val="both"/>
      </w:pPr>
      <w:r>
        <w:t>12.1.1. Объекты по размещению, обезвреживанию, обработке, захоронению токсичных отходов производства и потребления 1 - 2 классов опасности.</w:t>
      </w:r>
    </w:p>
    <w:p w:rsidR="00B03D41" w:rsidRDefault="00B03D41" w:rsidP="00B03D41">
      <w:pPr>
        <w:pStyle w:val="ConsPlusNormal"/>
        <w:spacing w:before="220"/>
        <w:ind w:firstLine="540"/>
        <w:jc w:val="both"/>
      </w:pPr>
      <w:r>
        <w:t>12.1.2. Объекты по утилизации, обезвреживанию, обработке отходов мощностью от 40 тыс. т/год.</w:t>
      </w:r>
    </w:p>
    <w:p w:rsidR="00B03D41" w:rsidRDefault="00B03D41" w:rsidP="00B03D41">
      <w:pPr>
        <w:pStyle w:val="ConsPlusNormal"/>
        <w:spacing w:before="220"/>
        <w:ind w:firstLine="540"/>
        <w:jc w:val="both"/>
      </w:pPr>
      <w:r>
        <w:t>12.1.3. Поля ассенизации и поля запахивания.</w:t>
      </w:r>
    </w:p>
    <w:p w:rsidR="00B03D41" w:rsidRDefault="00B03D41" w:rsidP="00B03D41">
      <w:pPr>
        <w:pStyle w:val="ConsPlusNormal"/>
        <w:spacing w:before="220"/>
        <w:ind w:firstLine="540"/>
        <w:jc w:val="both"/>
      </w:pPr>
      <w:r>
        <w:t>12.1.4. Сибиреязвенные скотомогильники, скотомогильники с захоронением в ямах.</w:t>
      </w:r>
    </w:p>
    <w:p w:rsidR="00B03D41" w:rsidRDefault="00B03D41" w:rsidP="00B03D41">
      <w:pPr>
        <w:pStyle w:val="ConsPlusNormal"/>
        <w:spacing w:before="220"/>
        <w:ind w:firstLine="540"/>
        <w:jc w:val="both"/>
      </w:pPr>
      <w:r>
        <w:lastRenderedPageBreak/>
        <w:t>12.1.5. Утильзаводы для ликвидации трупов животных и конфискатов.</w:t>
      </w:r>
    </w:p>
    <w:p w:rsidR="00B03D41" w:rsidRDefault="00B03D41" w:rsidP="00B03D41">
      <w:pPr>
        <w:pStyle w:val="ConsPlusNormal"/>
        <w:spacing w:before="220"/>
        <w:ind w:firstLine="540"/>
        <w:jc w:val="both"/>
      </w:pPr>
      <w:r>
        <w:t>12.1.6. Крематории, при количестве печей более одной.</w:t>
      </w:r>
    </w:p>
    <w:p w:rsidR="00B03D41" w:rsidRDefault="00B03D41" w:rsidP="00B03D41">
      <w:pPr>
        <w:pStyle w:val="ConsPlusNormal"/>
        <w:spacing w:before="220"/>
        <w:ind w:firstLine="540"/>
        <w:jc w:val="both"/>
      </w:pPr>
      <w:r>
        <w:t>12.1.7. Кладбища смешанного и традиционного захоронения площадью более 40 га.</w:t>
      </w:r>
    </w:p>
    <w:p w:rsidR="00B03D41" w:rsidRDefault="00B03D41" w:rsidP="00B03D41">
      <w:pPr>
        <w:pStyle w:val="ConsPlusNormal"/>
        <w:spacing w:before="220"/>
        <w:ind w:firstLine="540"/>
        <w:jc w:val="both"/>
      </w:pPr>
      <w:r>
        <w:t>12.1.8. Международные аэропорты, аэропорты федерального значения, аэродромы государственной авиации, аэродромы экспериментальной авиации.</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12.2. КЛАСС II</w:t>
      </w:r>
    </w:p>
    <w:p w:rsidR="00B03D41" w:rsidRDefault="00B03D41" w:rsidP="00B03D41">
      <w:pPr>
        <w:pStyle w:val="ConsPlusNormal"/>
        <w:spacing w:before="220"/>
        <w:ind w:firstLine="540"/>
        <w:jc w:val="both"/>
      </w:pPr>
      <w:r>
        <w:t>12.2.1. Объекты по размещению, обезвреживанию, обработке, захоронению токсичных отходов производства и потребления 3 - 4 классов опасности.</w:t>
      </w:r>
    </w:p>
    <w:p w:rsidR="00B03D41" w:rsidRDefault="00B03D41" w:rsidP="00B03D41">
      <w:pPr>
        <w:pStyle w:val="ConsPlusNormal"/>
        <w:spacing w:before="220"/>
        <w:ind w:firstLine="540"/>
        <w:jc w:val="both"/>
      </w:pPr>
      <w:r>
        <w:t>12.2.2. Объекты по утилизации, обезвреживанию, обработке отходов до 40 тыс. т/год.</w:t>
      </w:r>
    </w:p>
    <w:p w:rsidR="00B03D41" w:rsidRDefault="00B03D41" w:rsidP="00B03D41">
      <w:pPr>
        <w:pStyle w:val="ConsPlusNormal"/>
        <w:spacing w:before="220"/>
        <w:ind w:firstLine="540"/>
        <w:jc w:val="both"/>
      </w:pPr>
      <w:r>
        <w:t>12.2.3. Объекты размещения твердых коммунальных отходов.</w:t>
      </w:r>
    </w:p>
    <w:p w:rsidR="00B03D41" w:rsidRDefault="00B03D41" w:rsidP="00B03D41">
      <w:pPr>
        <w:pStyle w:val="ConsPlusNormal"/>
        <w:spacing w:before="220"/>
        <w:ind w:firstLine="540"/>
        <w:jc w:val="both"/>
      </w:pPr>
      <w:r>
        <w:t>12.2.4. Скотомогильники с биологическими камерами.</w:t>
      </w:r>
    </w:p>
    <w:p w:rsidR="00B03D41" w:rsidRDefault="00B03D41" w:rsidP="00B03D41">
      <w:pPr>
        <w:pStyle w:val="ConsPlusNormal"/>
        <w:spacing w:before="220"/>
        <w:ind w:firstLine="540"/>
        <w:jc w:val="both"/>
      </w:pPr>
      <w:r>
        <w:t>12.2.5. Сливные станции.</w:t>
      </w:r>
    </w:p>
    <w:p w:rsidR="00B03D41" w:rsidRDefault="00B03D41" w:rsidP="00B03D41">
      <w:pPr>
        <w:pStyle w:val="ConsPlusNormal"/>
        <w:spacing w:before="220"/>
        <w:ind w:firstLine="540"/>
        <w:jc w:val="both"/>
      </w:pPr>
      <w:r>
        <w:t>12.2.6. Кладбища смешанного и традиционного захоронения площадью от 20 до 40 га.</w:t>
      </w:r>
    </w:p>
    <w:p w:rsidR="00B03D41" w:rsidRDefault="00B03D41" w:rsidP="00B03D41">
      <w:pPr>
        <w:pStyle w:val="ConsPlusNormal"/>
        <w:spacing w:before="220"/>
        <w:ind w:firstLine="540"/>
        <w:jc w:val="both"/>
      </w:pPr>
      <w:r>
        <w:t>12.2.7. Крематории с одной однокамерной печью.</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12.3. КЛАСС III</w:t>
      </w:r>
    </w:p>
    <w:p w:rsidR="00B03D41" w:rsidRDefault="00B03D41" w:rsidP="00B03D41">
      <w:pPr>
        <w:pStyle w:val="ConsPlusNormal"/>
        <w:spacing w:before="220"/>
        <w:ind w:firstLine="540"/>
        <w:jc w:val="both"/>
      </w:pPr>
      <w:r>
        <w:t>12.3.1. Центральные базы по сбору утильсырья.</w:t>
      </w:r>
    </w:p>
    <w:p w:rsidR="00B03D41" w:rsidRDefault="00B03D41" w:rsidP="00B03D41">
      <w:pPr>
        <w:pStyle w:val="ConsPlusNormal"/>
        <w:spacing w:before="220"/>
        <w:ind w:firstLine="540"/>
        <w:jc w:val="both"/>
      </w:pPr>
      <w:r>
        <w:t>12.3.2. Кладбища смешанного и традиционного захоронения площадью от 10 до 20 га.</w:t>
      </w:r>
    </w:p>
    <w:p w:rsidR="00B03D41" w:rsidRDefault="00B03D41" w:rsidP="00B03D41">
      <w:pPr>
        <w:pStyle w:val="ConsPlusNormal"/>
        <w:spacing w:before="220"/>
        <w:ind w:firstLine="540"/>
        <w:jc w:val="both"/>
      </w:pPr>
      <w:r>
        <w:t>12.3.3. Участки для парникового и тепличных хозяйств с использованием отходов после их обезвреживания и/или утилизации.</w:t>
      </w:r>
    </w:p>
    <w:p w:rsidR="00B03D41" w:rsidRDefault="00B03D41" w:rsidP="00B03D41">
      <w:pPr>
        <w:pStyle w:val="ConsPlusNormal"/>
        <w:spacing w:before="220"/>
        <w:ind w:firstLine="540"/>
        <w:jc w:val="both"/>
      </w:pPr>
      <w:r>
        <w:t>12.3.4. Объекты по обезвреживанию, утилизации органических отходов, без навоза и фекалий, путем компостирования.</w:t>
      </w:r>
    </w:p>
    <w:p w:rsidR="00B03D41" w:rsidRDefault="00B03D41" w:rsidP="00B03D41">
      <w:pPr>
        <w:pStyle w:val="ConsPlusNormal"/>
        <w:spacing w:before="220"/>
        <w:ind w:firstLine="540"/>
        <w:jc w:val="both"/>
      </w:pPr>
      <w:r>
        <w:t>12.3.5. Объекты по обслуживанию грузовых автомобилей с количеством постов более 10.</w:t>
      </w:r>
    </w:p>
    <w:p w:rsidR="00B03D41" w:rsidRDefault="00B03D41" w:rsidP="00B03D41">
      <w:pPr>
        <w:pStyle w:val="ConsPlusNormal"/>
        <w:spacing w:before="220"/>
        <w:ind w:firstLine="540"/>
        <w:jc w:val="both"/>
      </w:pPr>
      <w:r>
        <w:t>12.3.6. Автобусные и троллейбусные вокзалы.</w:t>
      </w:r>
    </w:p>
    <w:p w:rsidR="00B03D41" w:rsidRDefault="00B03D41" w:rsidP="00B03D41">
      <w:pPr>
        <w:pStyle w:val="ConsPlusNormal"/>
        <w:spacing w:before="220"/>
        <w:ind w:firstLine="540"/>
        <w:jc w:val="both"/>
      </w:pPr>
      <w:r>
        <w:t>12.3.7. Автобусные и троллейбусные парки, автокомбинаты, трамвайные, метродепо (с ремонтной базой).</w:t>
      </w:r>
    </w:p>
    <w:p w:rsidR="00B03D41" w:rsidRDefault="00B03D41" w:rsidP="00B03D41">
      <w:pPr>
        <w:pStyle w:val="ConsPlusNormal"/>
        <w:spacing w:before="220"/>
        <w:ind w:firstLine="540"/>
        <w:jc w:val="both"/>
      </w:pPr>
      <w:r>
        <w:t>12.3.8. Физкультурно-оздоровительные сооружения открытого типа со стационарными трибунами вместимостью свыше 500 мест с акустическим сопровождением проводимых мероприятий с использованием звуковоспроизводящей аппаратуры.</w:t>
      </w:r>
    </w:p>
    <w:p w:rsidR="00B03D41" w:rsidRDefault="00B03D41" w:rsidP="00B03D41">
      <w:pPr>
        <w:pStyle w:val="ConsPlusNormal"/>
        <w:spacing w:before="220"/>
        <w:ind w:firstLine="540"/>
        <w:jc w:val="both"/>
      </w:pPr>
      <w:r>
        <w:t>12.3.9. Аэропорты регионального значения, аэропорты местного значения.</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12.4. КЛАСС IV</w:t>
      </w:r>
    </w:p>
    <w:p w:rsidR="00B03D41" w:rsidRDefault="00B03D41" w:rsidP="00B03D41">
      <w:pPr>
        <w:pStyle w:val="ConsPlusNormal"/>
        <w:spacing w:before="220"/>
        <w:ind w:firstLine="540"/>
        <w:jc w:val="both"/>
      </w:pPr>
      <w:r>
        <w:t>12.4.1. Базы районного назначения для сбора утильсырья.</w:t>
      </w:r>
    </w:p>
    <w:p w:rsidR="00B03D41" w:rsidRDefault="00B03D41" w:rsidP="00B03D41">
      <w:pPr>
        <w:pStyle w:val="ConsPlusNormal"/>
        <w:spacing w:before="220"/>
        <w:ind w:firstLine="540"/>
        <w:jc w:val="both"/>
      </w:pPr>
      <w:r>
        <w:t>12.4.2. Объекты по обслуживанию грузовых автомобилей с количеством постов не более 10, таксомоторный парк, объекты по обслуживанию легковых автомобилей более 5 постов, в том числе с малярно-жестяными работами.</w:t>
      </w:r>
    </w:p>
    <w:p w:rsidR="00B03D41" w:rsidRDefault="00B03D41" w:rsidP="00B03D41">
      <w:pPr>
        <w:pStyle w:val="ConsPlusNormal"/>
        <w:spacing w:before="220"/>
        <w:ind w:firstLine="540"/>
        <w:jc w:val="both"/>
      </w:pPr>
      <w:r>
        <w:lastRenderedPageBreak/>
        <w:t>12.4.3. Механизированные транспортные парки по очистке города без ремонтной базы.</w:t>
      </w:r>
    </w:p>
    <w:p w:rsidR="00B03D41" w:rsidRDefault="00B03D41" w:rsidP="00B03D41">
      <w:pPr>
        <w:pStyle w:val="ConsPlusNormal"/>
        <w:spacing w:before="220"/>
        <w:ind w:firstLine="540"/>
        <w:jc w:val="both"/>
      </w:pPr>
      <w:r>
        <w:t>12.4.4. Стоянки (парки) грузового автотранспорта.</w:t>
      </w:r>
    </w:p>
    <w:p w:rsidR="00B03D41" w:rsidRDefault="00B03D41" w:rsidP="00B03D41">
      <w:pPr>
        <w:pStyle w:val="ConsPlusNormal"/>
        <w:spacing w:before="220"/>
        <w:ind w:firstLine="540"/>
        <w:jc w:val="both"/>
      </w:pPr>
      <w:r>
        <w:t>12.4.5. Автозаправочные станции для заправки транспортных средств жидким и газовым моторным топливом.</w:t>
      </w:r>
    </w:p>
    <w:p w:rsidR="00B03D41" w:rsidRDefault="00B03D41" w:rsidP="00B03D41">
      <w:pPr>
        <w:pStyle w:val="ConsPlusNormal"/>
        <w:spacing w:before="220"/>
        <w:ind w:firstLine="540"/>
        <w:jc w:val="both"/>
      </w:pPr>
      <w:r>
        <w:t>12.4.6. 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p w:rsidR="00B03D41" w:rsidRDefault="00B03D41" w:rsidP="00B03D41">
      <w:pPr>
        <w:pStyle w:val="ConsPlusNormal"/>
        <w:spacing w:before="220"/>
        <w:ind w:firstLine="540"/>
        <w:jc w:val="both"/>
      </w:pPr>
      <w:r>
        <w:t>12.4.7. Автобусные и троллейбусные парки до 300 машин.</w:t>
      </w:r>
    </w:p>
    <w:p w:rsidR="00B03D41" w:rsidRDefault="00B03D41" w:rsidP="00B03D41">
      <w:pPr>
        <w:pStyle w:val="ConsPlusNormal"/>
        <w:spacing w:before="220"/>
        <w:ind w:firstLine="540"/>
        <w:jc w:val="both"/>
      </w:pPr>
      <w:r>
        <w:t>12.4.8. Ветлечебницы с содержанием животных, виварии, питомники, кинологические центры, пункты передержки животных.</w:t>
      </w:r>
    </w:p>
    <w:p w:rsidR="00B03D41" w:rsidRDefault="00B03D41" w:rsidP="00B03D41">
      <w:pPr>
        <w:pStyle w:val="ConsPlusNormal"/>
        <w:spacing w:before="220"/>
        <w:ind w:firstLine="540"/>
        <w:jc w:val="both"/>
      </w:pPr>
      <w:r>
        <w:t>12.4.9. Мусороперегрузочные станции.</w:t>
      </w:r>
    </w:p>
    <w:p w:rsidR="00B03D41" w:rsidRDefault="00B03D41" w:rsidP="00B03D41">
      <w:pPr>
        <w:pStyle w:val="ConsPlusNormal"/>
        <w:spacing w:before="220"/>
        <w:ind w:firstLine="540"/>
        <w:jc w:val="both"/>
      </w:pPr>
      <w:r>
        <w:t>12.4.10. Кладбища смешанного и традиционного захоронения площадью 10 и менее га.</w:t>
      </w:r>
    </w:p>
    <w:p w:rsidR="00B03D41" w:rsidRDefault="00B03D41" w:rsidP="00B03D41">
      <w:pPr>
        <w:pStyle w:val="ConsPlusNormal"/>
        <w:spacing w:before="220"/>
        <w:ind w:firstLine="540"/>
        <w:jc w:val="both"/>
      </w:pPr>
      <w:r>
        <w:t>12.4.11. Криогенные автозаправочные станции, предназначенные только для заправки транспортных средств сжиженным природным газом и/или сжатым природным газом, получаемым путем регазификации на территории станции сжиженного природного газа, с объемом хранения сжиженного природного газа от 50 до 100 м3.</w:t>
      </w:r>
    </w:p>
    <w:p w:rsidR="00B03D41" w:rsidRDefault="00B03D41" w:rsidP="00B03D41">
      <w:pPr>
        <w:pStyle w:val="ConsPlusNormal"/>
        <w:spacing w:before="220"/>
        <w:ind w:firstLine="540"/>
        <w:jc w:val="both"/>
      </w:pPr>
      <w:r>
        <w:t>12.4.12. Оптовые рынки.</w:t>
      </w:r>
    </w:p>
    <w:p w:rsidR="00B03D41" w:rsidRDefault="00B03D41" w:rsidP="00B03D41">
      <w:pPr>
        <w:pStyle w:val="ConsPlusNormal"/>
        <w:spacing w:before="220"/>
        <w:ind w:firstLine="540"/>
        <w:jc w:val="both"/>
      </w:pPr>
      <w:r>
        <w:t>12.4.13. открытые автостоянки для автомобилей посетителей вместимостью более 500 машино-мест.</w:t>
      </w:r>
    </w:p>
    <w:p w:rsidR="00B03D41" w:rsidRDefault="00B03D41" w:rsidP="00B03D41">
      <w:pPr>
        <w:pStyle w:val="ConsPlusNormal"/>
        <w:spacing w:before="220"/>
        <w:ind w:firstLine="540"/>
        <w:jc w:val="both"/>
      </w:pPr>
      <w:r>
        <w:t>12.4.14. Физкультурно-оздоровительные сооружения открытого типа с проведением спортивных игр со стационарными трибунами вместимостью до 500 мест с акустическим сопровождением проводимых мероприятий с использованием звуковоспроизводящей аппаратуры.</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12.5. КЛАСС V</w:t>
      </w:r>
    </w:p>
    <w:p w:rsidR="00B03D41" w:rsidRDefault="00B03D41" w:rsidP="00B03D41">
      <w:pPr>
        <w:pStyle w:val="ConsPlusNormal"/>
        <w:spacing w:before="220"/>
        <w:ind w:firstLine="540"/>
        <w:jc w:val="both"/>
      </w:pPr>
      <w:r>
        <w:t>12.5.1. Склады хранения пищевых продуктов (мясных, молочных, кондитерских, овощей, фруктов, напитков и других).</w:t>
      </w:r>
    </w:p>
    <w:p w:rsidR="00B03D41" w:rsidRDefault="00B03D41" w:rsidP="00B03D41">
      <w:pPr>
        <w:pStyle w:val="ConsPlusNormal"/>
        <w:spacing w:before="220"/>
        <w:ind w:firstLine="540"/>
        <w:jc w:val="both"/>
      </w:pPr>
      <w:r>
        <w:t>12.5.2. Отстойно-разворотные площадки общественного транспорта.</w:t>
      </w:r>
    </w:p>
    <w:p w:rsidR="00B03D41" w:rsidRDefault="00B03D41" w:rsidP="00B03D41">
      <w:pPr>
        <w:pStyle w:val="ConsPlusNormal"/>
        <w:spacing w:before="220"/>
        <w:ind w:firstLine="540"/>
        <w:jc w:val="both"/>
      </w:pPr>
      <w:r>
        <w:t>12.5.3. Закрытые кладбища и мемориальные комплексы, кладбища с погребением после кремации, колумбарии, сельские кладбища.</w:t>
      </w:r>
    </w:p>
    <w:p w:rsidR="00B03D41" w:rsidRDefault="00B03D41" w:rsidP="00B03D41">
      <w:pPr>
        <w:pStyle w:val="ConsPlusNormal"/>
        <w:spacing w:before="220"/>
        <w:ind w:firstLine="540"/>
        <w:jc w:val="both"/>
      </w:pPr>
      <w:r>
        <w:t>12.5.4. Физкультурно-оздоровительные сооружения открытого типа с проведением спортивных игр со стационарными трибунами вместимостью от 100 до 500 мест без акустического сопровождения проводимых мероприятий с использованием звуковоспроизводящей аппаратуры.</w:t>
      </w:r>
    </w:p>
    <w:p w:rsidR="00B03D41" w:rsidRDefault="00B03D41" w:rsidP="00B03D41">
      <w:pPr>
        <w:pStyle w:val="ConsPlusNormal"/>
        <w:spacing w:before="220"/>
        <w:ind w:firstLine="540"/>
        <w:jc w:val="both"/>
      </w:pPr>
      <w:r>
        <w:t>12.5.5. Объекты по обслуживанию легковых автомобилей с количеством постов от 2 до 5 постов (без малярно-жестяных работ), с проведением работ внутри объектов капитального строительства, зданий, строений. сооружений и исключением обслуживания автомобилей на прилегающей территории и/или территории, непосредственно прилегающей к зданиям.</w:t>
      </w:r>
    </w:p>
    <w:p w:rsidR="00B03D41" w:rsidRDefault="00B03D41" w:rsidP="00B03D41">
      <w:pPr>
        <w:pStyle w:val="ConsPlusNormal"/>
        <w:spacing w:before="220"/>
        <w:ind w:firstLine="540"/>
        <w:jc w:val="both"/>
      </w:pPr>
      <w:r>
        <w:t xml:space="preserve">12.5.6. Отдельно стоящие гипермаркеты, супермаркеты, торговые комплексы и центры, торгово-развлекательные комплексы общей площадью более 2000 м2 с открытыми автостоянками для автомобилей посетителей вместимостью до 500 машино-мест, предприятия общественного </w:t>
      </w:r>
      <w:r>
        <w:lastRenderedPageBreak/>
        <w:t>питания общей площадью более 300 м2, рынки продовольственных и промышленных товаров с открытыми автостоянками для автомобилей посетителей вместимостью до 500 машино-мест, мелкооптовые рынки.</w:t>
      </w:r>
    </w:p>
    <w:p w:rsidR="00B03D41" w:rsidRDefault="00B03D41" w:rsidP="00B03D41">
      <w:pPr>
        <w:pStyle w:val="ConsPlusNormal"/>
        <w:spacing w:before="220"/>
        <w:ind w:firstLine="540"/>
        <w:jc w:val="both"/>
      </w:pPr>
      <w:r>
        <w:t>12.5.7. Автозаправочные станции, предназначенные только для заправки легковых транспортных средств жидким моторным топливом, с наличием не более 3-х топливораздаточных колонок, в том числе с объектами обслуживания водителей и пассажиров (магазин сопутствующих товаров, кафе и санитарные узлы).</w:t>
      </w:r>
    </w:p>
    <w:p w:rsidR="00B03D41" w:rsidRDefault="00B03D41" w:rsidP="00B03D41">
      <w:pPr>
        <w:pStyle w:val="ConsPlusNormal"/>
        <w:spacing w:before="220"/>
        <w:ind w:firstLine="540"/>
        <w:jc w:val="both"/>
      </w:pPr>
      <w:r>
        <w:t>12.5.8. Мойка автомобилей с количеством постов не более 5 с проведением работ внутри объектов капитального строительства, зданий, строений. сооружений и исключением обслуживания автомобилей на прилегающей территории и/или территории, непосредственно прилегающей к зданиям.</w:t>
      </w:r>
    </w:p>
    <w:p w:rsidR="00B03D41" w:rsidRDefault="00B03D41" w:rsidP="00B03D41">
      <w:pPr>
        <w:pStyle w:val="ConsPlusNormal"/>
        <w:spacing w:before="220"/>
        <w:ind w:firstLine="540"/>
        <w:jc w:val="both"/>
      </w:pPr>
      <w:r>
        <w:t>12.5.9. Химчистки мощностью от 200 кг/сутки.</w:t>
      </w:r>
    </w:p>
    <w:p w:rsidR="00B03D41" w:rsidRDefault="00B03D41" w:rsidP="00B03D41">
      <w:pPr>
        <w:pStyle w:val="ConsPlusNormal"/>
        <w:spacing w:before="220"/>
        <w:ind w:firstLine="540"/>
        <w:jc w:val="both"/>
      </w:pPr>
      <w:r>
        <w:t>12.5.10. Прачечные мощностью от 200 кг/сутки и банно-прачечные комбинаты.</w:t>
      </w:r>
    </w:p>
    <w:p w:rsidR="00B03D41" w:rsidRDefault="00B03D41" w:rsidP="00B03D41">
      <w:pPr>
        <w:pStyle w:val="ConsPlusNormal"/>
        <w:spacing w:before="220"/>
        <w:ind w:firstLine="540"/>
        <w:jc w:val="both"/>
      </w:pPr>
      <w:r>
        <w:t>12.5.11. Автомобильные газонаполнительные компрессорные станции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w:t>
      </w:r>
    </w:p>
    <w:p w:rsidR="00B03D41" w:rsidRDefault="00B03D41" w:rsidP="00B03D41">
      <w:pPr>
        <w:pStyle w:val="ConsPlusNormal"/>
        <w:spacing w:before="220"/>
        <w:ind w:firstLine="540"/>
        <w:jc w:val="both"/>
      </w:pPr>
      <w:r>
        <w:t>12.5.12. Криогенные автозаправочные станции, предназначенные только для заправки транспортных средств сжиженным природным газом и/или сжатым природным газом, получаемым путем регазификации на территории станции сжиженного природного газа, с объемом хранения сжиженного природного газа не более 50 м3, в том числе с объектами обслуживания водителей и пассажиров (магазин сопутствующих товаров, кафе и санитарные узлы).</w:t>
      </w:r>
    </w:p>
    <w:p w:rsidR="00B03D41" w:rsidRDefault="00B03D41" w:rsidP="00B03D41">
      <w:pPr>
        <w:pStyle w:val="ConsPlusNormal"/>
        <w:spacing w:before="220"/>
        <w:ind w:firstLine="540"/>
        <w:jc w:val="both"/>
      </w:pPr>
      <w:r>
        <w:t>12.5.13. Автомобильные газозаправочные станции, предназначенные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w:t>
      </w:r>
    </w:p>
    <w:p w:rsidR="00B03D41" w:rsidRDefault="00B03D41" w:rsidP="00B03D41">
      <w:pPr>
        <w:pStyle w:val="ConsPlusNormal"/>
        <w:spacing w:before="220"/>
        <w:ind w:firstLine="540"/>
        <w:jc w:val="both"/>
      </w:pPr>
      <w:r>
        <w:t>12.5.14. Объекты по обслуживанию легковых автомобилей, включая мойки с количеством постов до 2 (без малярно-жестяных работ), с проведением работ вне объектов капитального строительства, зданий, строений. сооружений и/или с обслуживанием автомобилей на прилегающей территории и/или территории, непосредственно прилегающей к зданиям.</w:t>
      </w:r>
    </w:p>
    <w:p w:rsidR="00B03D41" w:rsidRDefault="00B03D41" w:rsidP="00B03D41">
      <w:pPr>
        <w:pStyle w:val="ConsPlusNormal"/>
        <w:spacing w:before="220"/>
        <w:ind w:firstLine="540"/>
        <w:jc w:val="both"/>
      </w:pPr>
      <w:r>
        <w:t>12.5.15. Отдельно стоящие открытые автостоянки, открытые паркинги, парковки вместимостью более 100 и до 500 машино-мест.</w:t>
      </w:r>
    </w:p>
    <w:p w:rsidR="00B03D41" w:rsidRDefault="00B03D41" w:rsidP="00B03D41">
      <w:pPr>
        <w:pStyle w:val="ConsPlusNormal"/>
        <w:spacing w:before="220"/>
        <w:ind w:firstLine="540"/>
        <w:jc w:val="both"/>
      </w:pPr>
      <w:r>
        <w:t>12.5.16. Отдельно стоящие закрытые автостоянки, паркинги вместимостью более 500 машино-мест.</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13. Канализационные очистные сооружения.</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13.1. КЛАСС I</w:t>
      </w:r>
    </w:p>
    <w:p w:rsidR="00B03D41" w:rsidRDefault="00B03D41" w:rsidP="00B03D41">
      <w:pPr>
        <w:pStyle w:val="ConsPlusNormal"/>
        <w:spacing w:before="220"/>
        <w:ind w:firstLine="540"/>
        <w:jc w:val="both"/>
      </w:pPr>
      <w:r>
        <w:t>13.1.1. Поля фильтрации и (или) поля орошения с расчетной производительностью очистных сооружений от 50,0 до 280 тыс. м3/сутки.</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13.2. КЛАСС II</w:t>
      </w:r>
    </w:p>
    <w:p w:rsidR="00B03D41" w:rsidRDefault="00B03D41" w:rsidP="00B03D41">
      <w:pPr>
        <w:pStyle w:val="ConsPlusNormal"/>
        <w:spacing w:before="220"/>
        <w:ind w:firstLine="540"/>
        <w:jc w:val="both"/>
      </w:pPr>
      <w:r>
        <w:t>13.2.1. Сооружения для механической и биологической очистки с иловыми площадками для сброженных осадков, а также иловые площадки с расчетной производительностью очистных сооружений от 50,0 до 280 тыс. м3/сутки.</w:t>
      </w:r>
    </w:p>
    <w:p w:rsidR="00B03D41" w:rsidRDefault="00B03D41" w:rsidP="00B03D41">
      <w:pPr>
        <w:pStyle w:val="ConsPlusNormal"/>
        <w:spacing w:before="220"/>
        <w:ind w:firstLine="540"/>
        <w:jc w:val="both"/>
      </w:pPr>
      <w:r>
        <w:lastRenderedPageBreak/>
        <w:t>13.2.2. Сооружения для механической и биологической очистки с термомеханической обработкой осадка в закрытых помещениях с расчетной производительностью очистных сооружений от 50,0 до 280 тыс. м3/сутки.</w:t>
      </w:r>
    </w:p>
    <w:p w:rsidR="00B03D41" w:rsidRDefault="00B03D41" w:rsidP="00B03D41">
      <w:pPr>
        <w:pStyle w:val="ConsPlusNormal"/>
        <w:spacing w:before="220"/>
        <w:ind w:firstLine="540"/>
        <w:jc w:val="both"/>
      </w:pPr>
      <w:r>
        <w:t>13.2.3. Поля фильтрации и (или) поля орошения с расчетной производительностью очистных сооружений от 5,0 до 50,0 тыс. м3/сутки.</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13.3. КЛАСС III</w:t>
      </w:r>
    </w:p>
    <w:p w:rsidR="00B03D41" w:rsidRDefault="00B03D41" w:rsidP="00B03D41">
      <w:pPr>
        <w:pStyle w:val="ConsPlusNormal"/>
        <w:spacing w:before="220"/>
        <w:ind w:firstLine="540"/>
        <w:jc w:val="both"/>
      </w:pPr>
      <w:r>
        <w:t>13.3.1. Сооружения для механической и биологической очистки с иловыми площадками для сброженных осадков, а также иловые площадки с расчетной производительностью очистных сооружений от 5,0 до 50,0 тыс. м3/сутки.</w:t>
      </w:r>
    </w:p>
    <w:p w:rsidR="00B03D41" w:rsidRDefault="00B03D41" w:rsidP="00B03D41">
      <w:pPr>
        <w:pStyle w:val="ConsPlusNormal"/>
        <w:spacing w:before="220"/>
        <w:ind w:firstLine="540"/>
        <w:jc w:val="both"/>
      </w:pPr>
      <w:r>
        <w:t>13.3.2. Сооружения для механической и биологической очистки с термомеханической обработкой осадка в закрытых помещениях с расчетной производительностью очистных сооружений от 5,0 до 50,0 тыс. м3/сутки.</w:t>
      </w:r>
    </w:p>
    <w:p w:rsidR="00B03D41" w:rsidRDefault="00B03D41" w:rsidP="00B03D41">
      <w:pPr>
        <w:pStyle w:val="ConsPlusNormal"/>
        <w:spacing w:before="220"/>
        <w:ind w:firstLine="540"/>
        <w:jc w:val="both"/>
      </w:pPr>
      <w:r>
        <w:t>13.3.3. Поля фильтрации и (или) поля орошения с расчетной производительностью очистных сооружений до 5,0 тыс. м3/сутки.</w:t>
      </w:r>
    </w:p>
    <w:p w:rsidR="00B03D41" w:rsidRDefault="00B03D41" w:rsidP="00B03D41">
      <w:pPr>
        <w:pStyle w:val="ConsPlusNormal"/>
        <w:spacing w:before="220"/>
        <w:ind w:firstLine="540"/>
        <w:jc w:val="both"/>
      </w:pPr>
      <w:r>
        <w:t>13.3.4. Биологические пруды.</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13.4. КЛАСС IV</w:t>
      </w:r>
    </w:p>
    <w:p w:rsidR="00B03D41" w:rsidRDefault="00B03D41" w:rsidP="00B03D41">
      <w:pPr>
        <w:pStyle w:val="ConsPlusNormal"/>
        <w:spacing w:before="220"/>
        <w:ind w:firstLine="540"/>
        <w:jc w:val="both"/>
      </w:pPr>
      <w:r>
        <w:t>13.4.1. Сооружения для механической и биологической очистки с иловыми площадками для сброженных осадков, а также иловые площадки с расчетной производительностью очистных сооружений до 5,0 тыс. м3/сутки.</w:t>
      </w:r>
    </w:p>
    <w:p w:rsidR="00B03D41" w:rsidRDefault="00B03D41" w:rsidP="00B03D41">
      <w:pPr>
        <w:pStyle w:val="ConsPlusNormal"/>
        <w:spacing w:before="220"/>
        <w:ind w:firstLine="540"/>
        <w:jc w:val="both"/>
      </w:pPr>
      <w:r>
        <w:t>13.4.2. Сооружения для механической и биологической очистки с термомеханической обработкой осадка в закрытых помещениях с расчетной производительностью очистных сооружений до 5,0 тыс. м3/сутки.</w:t>
      </w:r>
    </w:p>
    <w:p w:rsidR="00B03D41" w:rsidRDefault="00B03D41" w:rsidP="00B03D41">
      <w:pPr>
        <w:pStyle w:val="ConsPlusNormal"/>
        <w:spacing w:before="220"/>
        <w:ind w:firstLine="540"/>
        <w:jc w:val="both"/>
      </w:pPr>
      <w:r>
        <w:t>13.4.3. Поля фильтрации площадью до 0,5 га, поля орошения площадью до 1,0 га, сооружений механической и биологической очистки сточных вод производительностью до 50 м3/сутки.</w:t>
      </w:r>
    </w:p>
    <w:p w:rsidR="00B03D41" w:rsidRDefault="00B03D41" w:rsidP="00B03D41">
      <w:pPr>
        <w:pStyle w:val="ConsPlusNormal"/>
        <w:spacing w:before="220"/>
        <w:ind w:firstLine="540"/>
        <w:jc w:val="both"/>
      </w:pPr>
      <w:r>
        <w:t>13.4.4. Очистные сооружений поверхностного стока открытого типа.</w:t>
      </w:r>
    </w:p>
    <w:p w:rsidR="00B03D41" w:rsidRDefault="00B03D41" w:rsidP="00B03D41">
      <w:pPr>
        <w:pStyle w:val="ConsPlusNormal"/>
        <w:spacing w:before="220"/>
        <w:ind w:firstLine="540"/>
        <w:jc w:val="both"/>
      </w:pPr>
      <w:r>
        <w:t>13.4.5. Снеготаялки, снегосплавные пункты.</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13.5. КЛАСС V</w:t>
      </w:r>
    </w:p>
    <w:p w:rsidR="00B03D41" w:rsidRDefault="00B03D41" w:rsidP="00B03D41">
      <w:pPr>
        <w:pStyle w:val="ConsPlusNormal"/>
        <w:spacing w:before="220"/>
        <w:ind w:firstLine="540"/>
        <w:jc w:val="both"/>
      </w:pPr>
      <w:r>
        <w:t>13.5.1. Насосные станции и аварийно-регулирующие резервуары, локальные очистные сооружения производительностью от 1000 м3/сутки.</w:t>
      </w:r>
    </w:p>
    <w:p w:rsidR="00B03D41" w:rsidRDefault="00B03D41" w:rsidP="00B03D41">
      <w:pPr>
        <w:pStyle w:val="ConsPlusNormal"/>
        <w:spacing w:before="220"/>
        <w:ind w:firstLine="540"/>
        <w:jc w:val="both"/>
      </w:pPr>
      <w:r>
        <w:t>13.5.2. Поля подземной фильтрации пропускной способностью до 15 м3/сутки.</w:t>
      </w:r>
    </w:p>
    <w:p w:rsidR="00B03D41" w:rsidRDefault="00B03D41" w:rsidP="00B03D41">
      <w:pPr>
        <w:pStyle w:val="ConsPlusNormal"/>
        <w:spacing w:before="220"/>
        <w:ind w:firstLine="540"/>
        <w:jc w:val="both"/>
      </w:pPr>
      <w:r>
        <w:t>13.5.3. Очистные сооружений поверхностного стока закрытого типа.</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14. Склады, причалы и места перегрузки и хранения грузов, производства фумигации грузов и судов, газовой дезинфекции, дератизации и дезинсекции</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14.1. КЛАСС I</w:t>
      </w:r>
    </w:p>
    <w:p w:rsidR="00B03D41" w:rsidRDefault="00B03D41" w:rsidP="00B03D41">
      <w:pPr>
        <w:pStyle w:val="ConsPlusNormal"/>
        <w:spacing w:before="220"/>
        <w:ind w:firstLine="540"/>
        <w:jc w:val="both"/>
      </w:pPr>
      <w:r>
        <w:t xml:space="preserve">14.1.1. Открытые склады и места разгрузки апатитного концентрата, фосфоритной муки, цементов и других пылящих грузов при грузообороте более 150 тыс. т/год без транспортно-технологических схем с применением складских элеваторов и пневмотранспортных или других </w:t>
      </w:r>
      <w:r>
        <w:lastRenderedPageBreak/>
        <w:t>установок, исключающих вынос пыли грузов во внешнюю среду.</w:t>
      </w:r>
    </w:p>
    <w:p w:rsidR="00B03D41" w:rsidRDefault="00B03D41" w:rsidP="00B03D41">
      <w:pPr>
        <w:pStyle w:val="ConsPlusNormal"/>
        <w:spacing w:before="220"/>
        <w:ind w:firstLine="540"/>
        <w:jc w:val="both"/>
      </w:pPr>
      <w:r>
        <w:t>14.1.2. Места перегрузки и хранения жидких химических грузов из сжиженных газов (метан, пропан, аммиак, хлор и другие), места перегрузки и хранения сжиженного природного газа объемом от 1000 м3, производственных соединений галогенов, серы, азота, углеводородов (метанол, бензол, толуол и другие), спиртов, альдегидов и других соединений.</w:t>
      </w:r>
    </w:p>
    <w:p w:rsidR="00B03D41" w:rsidRDefault="00B03D41" w:rsidP="00B03D41">
      <w:pPr>
        <w:pStyle w:val="ConsPlusNormal"/>
        <w:spacing w:before="220"/>
        <w:ind w:firstLine="540"/>
        <w:jc w:val="both"/>
      </w:pPr>
      <w:r>
        <w:t>14.1.3. Зачистные и промывочно-пропарочные станции, дезинфекционно-промывочные предприятия, пункты зачистки судов, цистерн, приемно-очистные сооружения, служащие для приема балластных и промывочно-нефтесодержащих вод со специализированных плавсборщиков.</w:t>
      </w:r>
    </w:p>
    <w:p w:rsidR="00B03D41" w:rsidRDefault="00B03D41" w:rsidP="00B03D41">
      <w:pPr>
        <w:pStyle w:val="ConsPlusNormal"/>
        <w:spacing w:before="220"/>
        <w:ind w:firstLine="540"/>
        <w:jc w:val="both"/>
      </w:pPr>
      <w:r>
        <w:t>14.1.4. Причалы и места производства фумигации грузов и судов, газовой дезинфекции, дератизации и дезинсекции.</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14.2. КЛАСС II</w:t>
      </w:r>
    </w:p>
    <w:p w:rsidR="00B03D41" w:rsidRDefault="00B03D41" w:rsidP="00B03D41">
      <w:pPr>
        <w:pStyle w:val="ConsPlusNormal"/>
        <w:spacing w:before="220"/>
        <w:ind w:firstLine="540"/>
        <w:jc w:val="both"/>
      </w:pPr>
      <w:r>
        <w:t>14.2.1. Открытые склады и места разгрузки апатитного концентрата, фосфоритной муки, цементов и других пылящих грузов при грузообороте менее 150 тыс. т/год без транспортно-технологических схем с применением складских элеваторов и пневмотранспортных или других установок, исключающих вынос пыли грузов во внешнюю среду.</w:t>
      </w:r>
    </w:p>
    <w:p w:rsidR="00B03D41" w:rsidRDefault="00B03D41" w:rsidP="00B03D41">
      <w:pPr>
        <w:pStyle w:val="ConsPlusNormal"/>
        <w:spacing w:before="220"/>
        <w:ind w:firstLine="540"/>
        <w:jc w:val="both"/>
      </w:pPr>
      <w:r>
        <w:t>14.2.2. Открытые склады и места перегрузки угля.</w:t>
      </w:r>
    </w:p>
    <w:p w:rsidR="00B03D41" w:rsidRDefault="00B03D41" w:rsidP="00B03D41">
      <w:pPr>
        <w:pStyle w:val="ConsPlusNormal"/>
        <w:spacing w:before="220"/>
        <w:ind w:firstLine="540"/>
        <w:jc w:val="both"/>
      </w:pPr>
      <w:r>
        <w:t>14.2.3. Открытые склады и места перегрузки минеральных удобрений, асбеста, извести, руд (кроме радиоактивных) и других минералов (серы, серного колчедана, гипса и других).</w:t>
      </w:r>
    </w:p>
    <w:p w:rsidR="00B03D41" w:rsidRDefault="00B03D41" w:rsidP="00B03D41">
      <w:pPr>
        <w:pStyle w:val="ConsPlusNormal"/>
        <w:spacing w:before="220"/>
        <w:ind w:firstLine="540"/>
        <w:jc w:val="both"/>
      </w:pPr>
      <w:r>
        <w:t xml:space="preserve">14.2.4. Места перегрузки и хранения сырой нефти, битума, мазута и </w:t>
      </w:r>
      <w:proofErr w:type="gramStart"/>
      <w:r>
        <w:t>других вязких нефтепродуктов</w:t>
      </w:r>
      <w:proofErr w:type="gramEnd"/>
      <w:r>
        <w:t xml:space="preserve"> и химических грузов, места перегрузки и хранения сжиженного природного газа объемом от 550 до 1000 м3.</w:t>
      </w:r>
    </w:p>
    <w:p w:rsidR="00B03D41" w:rsidRDefault="00B03D41" w:rsidP="00B03D41">
      <w:pPr>
        <w:pStyle w:val="ConsPlusNormal"/>
        <w:spacing w:before="220"/>
        <w:ind w:firstLine="540"/>
        <w:jc w:val="both"/>
      </w:pPr>
      <w:r>
        <w:t>14.2.5. Открытые и закрытые склады и места перегрузки пека и пекосодержащих грузов.</w:t>
      </w:r>
    </w:p>
    <w:p w:rsidR="00B03D41" w:rsidRDefault="00B03D41" w:rsidP="00B03D41">
      <w:pPr>
        <w:pStyle w:val="ConsPlusNormal"/>
        <w:spacing w:before="220"/>
        <w:ind w:firstLine="540"/>
        <w:jc w:val="both"/>
      </w:pPr>
      <w:r>
        <w:t>14.2.6. Места хранения и перегрузки деревянных шпал, пропитанных антисептиками.</w:t>
      </w:r>
    </w:p>
    <w:p w:rsidR="00B03D41" w:rsidRDefault="00B03D41" w:rsidP="00B03D41">
      <w:pPr>
        <w:pStyle w:val="ConsPlusNormal"/>
        <w:spacing w:before="220"/>
        <w:ind w:firstLine="540"/>
        <w:jc w:val="both"/>
      </w:pPr>
      <w:r>
        <w:t>14.2.7. Санитарно-карантинные станции.</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14.3. КЛАСС III</w:t>
      </w:r>
    </w:p>
    <w:p w:rsidR="00B03D41" w:rsidRDefault="00B03D41" w:rsidP="00B03D41">
      <w:pPr>
        <w:pStyle w:val="ConsPlusNormal"/>
        <w:spacing w:before="220"/>
        <w:ind w:firstLine="540"/>
        <w:jc w:val="both"/>
      </w:pPr>
      <w:r>
        <w:t>14.3.1. Открытые склады и места разгрузки и погрузки пылящих грузов (апатитного концентрата, фосфоритной муки, цемента и других) при грузообороте менее 5 тыс. т/год без транспортно-технологических схем с применением складских элеваторов и пневмотранспортных или других установок, исключающих вынос пыли грузов во внешнюю среду.</w:t>
      </w:r>
    </w:p>
    <w:p w:rsidR="00B03D41" w:rsidRDefault="00B03D41" w:rsidP="00B03D41">
      <w:pPr>
        <w:pStyle w:val="ConsPlusNormal"/>
        <w:spacing w:before="220"/>
        <w:ind w:firstLine="540"/>
        <w:jc w:val="both"/>
      </w:pPr>
      <w:r>
        <w:t>14.3.2. Закрытые склады, места перегрузки и хранения затаренного химического груза (удобрений, органических растворителей, кислот и других веществ).</w:t>
      </w:r>
    </w:p>
    <w:p w:rsidR="00B03D41" w:rsidRDefault="00B03D41" w:rsidP="00B03D41">
      <w:pPr>
        <w:pStyle w:val="ConsPlusNormal"/>
        <w:spacing w:before="220"/>
        <w:ind w:firstLine="540"/>
        <w:jc w:val="both"/>
      </w:pPr>
      <w:r>
        <w:t>14.3.3. Наземные склады и открытые места отгрузки магнезита, доломита и других пылящих грузов.</w:t>
      </w:r>
    </w:p>
    <w:p w:rsidR="00B03D41" w:rsidRDefault="00B03D41" w:rsidP="00B03D41">
      <w:pPr>
        <w:pStyle w:val="ConsPlusNormal"/>
        <w:spacing w:before="220"/>
        <w:ind w:firstLine="540"/>
        <w:jc w:val="both"/>
      </w:pPr>
      <w:r>
        <w:t>14.3.4. Склады пылящих и жидких грузов (аммиачной воды, удобрений, кальцинированной соды, лакокрасочных материалов и других).</w:t>
      </w:r>
    </w:p>
    <w:p w:rsidR="00B03D41" w:rsidRDefault="00B03D41" w:rsidP="00B03D41">
      <w:pPr>
        <w:pStyle w:val="ConsPlusNormal"/>
        <w:spacing w:before="220"/>
        <w:ind w:firstLine="540"/>
        <w:jc w:val="both"/>
      </w:pPr>
      <w:r>
        <w:t>14.3.5. Открытые наземные склады и места разгрузки сухого песка, гравия, камня и других минерально-строительных материалов.</w:t>
      </w:r>
    </w:p>
    <w:p w:rsidR="00B03D41" w:rsidRDefault="00B03D41" w:rsidP="00B03D41">
      <w:pPr>
        <w:pStyle w:val="ConsPlusNormal"/>
        <w:spacing w:before="220"/>
        <w:ind w:firstLine="540"/>
        <w:jc w:val="both"/>
      </w:pPr>
      <w:r>
        <w:t>14.3.6. Склады и участки перегрузки шрота, жмыха, копры и другой пылящей растительной продукции открытым способом.</w:t>
      </w:r>
    </w:p>
    <w:p w:rsidR="00B03D41" w:rsidRDefault="00B03D41" w:rsidP="00B03D41">
      <w:pPr>
        <w:pStyle w:val="ConsPlusNormal"/>
        <w:spacing w:before="220"/>
        <w:ind w:firstLine="540"/>
        <w:jc w:val="both"/>
      </w:pPr>
      <w:r>
        <w:lastRenderedPageBreak/>
        <w:t>14.3.7. Склады, перегрузка и хранение утильсырья.</w:t>
      </w:r>
    </w:p>
    <w:p w:rsidR="00B03D41" w:rsidRDefault="00B03D41" w:rsidP="00B03D41">
      <w:pPr>
        <w:pStyle w:val="ConsPlusNormal"/>
        <w:spacing w:before="220"/>
        <w:ind w:firstLine="540"/>
        <w:jc w:val="both"/>
      </w:pPr>
      <w:r>
        <w:t>14.3.8. Склады, перегрузка и хранение мокросоленых необработанных кож (более 200 штук) и другого сырья животного происхождения.</w:t>
      </w:r>
    </w:p>
    <w:p w:rsidR="00B03D41" w:rsidRDefault="00B03D41" w:rsidP="00B03D41">
      <w:pPr>
        <w:pStyle w:val="ConsPlusNormal"/>
        <w:spacing w:before="220"/>
        <w:ind w:firstLine="540"/>
        <w:jc w:val="both"/>
      </w:pPr>
      <w:r>
        <w:t>14.3.9. Участки постоянной перегрузки скота, животных и птиц.</w:t>
      </w:r>
    </w:p>
    <w:p w:rsidR="00B03D41" w:rsidRDefault="00B03D41" w:rsidP="00B03D41">
      <w:pPr>
        <w:pStyle w:val="ConsPlusNormal"/>
        <w:spacing w:before="220"/>
        <w:ind w:firstLine="540"/>
        <w:jc w:val="both"/>
      </w:pPr>
      <w:r>
        <w:t>14.3.10. Склады и перегрузка рыбы, рыбопродуктов и продуктов китобойного промысла.</w:t>
      </w:r>
    </w:p>
    <w:p w:rsidR="00B03D41" w:rsidRDefault="00B03D41" w:rsidP="00B03D41">
      <w:pPr>
        <w:pStyle w:val="ConsPlusNormal"/>
        <w:spacing w:before="220"/>
        <w:ind w:firstLine="540"/>
        <w:jc w:val="both"/>
      </w:pPr>
      <w:r>
        <w:t>14.3.11. Места перегрузки и хранения сжиженного природного газа объемом от 250 до 550 м3.</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14.4. КЛАСС IV</w:t>
      </w:r>
    </w:p>
    <w:p w:rsidR="00B03D41" w:rsidRDefault="00B03D41" w:rsidP="00B03D41">
      <w:pPr>
        <w:pStyle w:val="ConsPlusNormal"/>
        <w:spacing w:before="220"/>
        <w:ind w:firstLine="540"/>
        <w:jc w:val="both"/>
      </w:pPr>
      <w:r>
        <w:t>14.4.1. Склады и перегрузка кожсырья (в том числе мокросоленых кож до 200 штук).</w:t>
      </w:r>
    </w:p>
    <w:p w:rsidR="00B03D41" w:rsidRDefault="00B03D41" w:rsidP="00B03D41">
      <w:pPr>
        <w:pStyle w:val="ConsPlusNormal"/>
        <w:spacing w:before="220"/>
        <w:ind w:firstLine="540"/>
        <w:jc w:val="both"/>
      </w:pPr>
      <w:r>
        <w:t>14.4.2. Склады и открытые места разгрузки зерна.</w:t>
      </w:r>
    </w:p>
    <w:p w:rsidR="00B03D41" w:rsidRDefault="00B03D41" w:rsidP="00B03D41">
      <w:pPr>
        <w:pStyle w:val="ConsPlusNormal"/>
        <w:spacing w:before="220"/>
        <w:ind w:firstLine="540"/>
        <w:jc w:val="both"/>
      </w:pPr>
      <w:r>
        <w:t>14.4.3. Склады и открытые места разгрузки поваренной соли.</w:t>
      </w:r>
    </w:p>
    <w:p w:rsidR="00B03D41" w:rsidRDefault="00B03D41" w:rsidP="00B03D41">
      <w:pPr>
        <w:pStyle w:val="ConsPlusNormal"/>
        <w:spacing w:before="220"/>
        <w:ind w:firstLine="540"/>
        <w:jc w:val="both"/>
      </w:pPr>
      <w:r>
        <w:t>14.4.4. Склады и открытые места разгрузки шерсти, волоса, щетины и другой аналогичной продукции.</w:t>
      </w:r>
    </w:p>
    <w:p w:rsidR="00B03D41" w:rsidRDefault="00B03D41" w:rsidP="00B03D41">
      <w:pPr>
        <w:pStyle w:val="ConsPlusNormal"/>
        <w:spacing w:before="220"/>
        <w:ind w:firstLine="540"/>
        <w:jc w:val="both"/>
      </w:pPr>
      <w:r>
        <w:t>14.4.5. Транспортно-технические схемы перегрузки и хранения апатитового концентрата, фосфоритной муки, цемента и других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p w:rsidR="00B03D41" w:rsidRDefault="00B03D41" w:rsidP="00B03D41">
      <w:pPr>
        <w:pStyle w:val="ConsPlusNormal"/>
        <w:spacing w:before="220"/>
        <w:ind w:firstLine="540"/>
        <w:jc w:val="both"/>
      </w:pPr>
      <w:r>
        <w:t>14.4.6. Места перегрузки и хранения сжиженного природного газа объемом от 50 до 250 м3.</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14.5. КЛАСС V</w:t>
      </w:r>
    </w:p>
    <w:p w:rsidR="00B03D41" w:rsidRDefault="00B03D41" w:rsidP="00B03D41">
      <w:pPr>
        <w:pStyle w:val="ConsPlusNormal"/>
        <w:spacing w:before="220"/>
        <w:ind w:firstLine="540"/>
        <w:jc w:val="both"/>
      </w:pPr>
      <w:r>
        <w:t>14.5.1. Открытые склады и перегрузка увлажненных минерально-строительных материалов (песка, гравия, щебня, камней и других).</w:t>
      </w:r>
    </w:p>
    <w:p w:rsidR="00B03D41" w:rsidRDefault="00B03D41" w:rsidP="00B03D41">
      <w:pPr>
        <w:pStyle w:val="ConsPlusNormal"/>
        <w:spacing w:before="220"/>
        <w:ind w:firstLine="540"/>
        <w:jc w:val="both"/>
      </w:pPr>
      <w:r>
        <w:t>14.5.2. Участки хранения и перегрузки прессованного жмыха, сена, соломы, табачно-махорочных изделий и других.</w:t>
      </w:r>
    </w:p>
    <w:p w:rsidR="00B03D41" w:rsidRDefault="00B03D41" w:rsidP="00B03D41">
      <w:pPr>
        <w:pStyle w:val="ConsPlusNormal"/>
        <w:spacing w:before="220"/>
        <w:ind w:firstLine="540"/>
        <w:jc w:val="both"/>
      </w:pPr>
      <w:r>
        <w:t>14.5.3. Участки перегрузки пищевых продуктов (мясных, молочных, кондитерских), овощей, фруктов, напитков и других.</w:t>
      </w:r>
    </w:p>
    <w:p w:rsidR="00B03D41" w:rsidRDefault="00B03D41" w:rsidP="00B03D41">
      <w:pPr>
        <w:pStyle w:val="ConsPlusNormal"/>
        <w:spacing w:before="220"/>
        <w:ind w:firstLine="540"/>
        <w:jc w:val="both"/>
      </w:pPr>
      <w:r>
        <w:t>14.5.4. Участки хранения и налива пищевых грузов (вино, масло, соки).</w:t>
      </w:r>
    </w:p>
    <w:p w:rsidR="00B03D41" w:rsidRDefault="00B03D41" w:rsidP="00B03D41">
      <w:pPr>
        <w:pStyle w:val="ConsPlusNormal"/>
        <w:spacing w:before="220"/>
        <w:ind w:firstLine="540"/>
        <w:jc w:val="both"/>
      </w:pPr>
      <w:r>
        <w:t>14.5.5. Участки разгрузки и погрузки рефрижераторных судов и вагонов.</w:t>
      </w:r>
    </w:p>
    <w:p w:rsidR="00B03D41" w:rsidRDefault="00B03D41" w:rsidP="00B03D41">
      <w:pPr>
        <w:pStyle w:val="ConsPlusNormal"/>
        <w:spacing w:before="220"/>
        <w:ind w:firstLine="540"/>
        <w:jc w:val="both"/>
      </w:pPr>
      <w:r>
        <w:t>14.5.6. Речные причалы.</w:t>
      </w:r>
    </w:p>
    <w:p w:rsidR="00B03D41" w:rsidRDefault="00B03D41" w:rsidP="00B03D41">
      <w:pPr>
        <w:pStyle w:val="ConsPlusNormal"/>
        <w:spacing w:before="220"/>
        <w:ind w:firstLine="540"/>
        <w:jc w:val="both"/>
      </w:pPr>
      <w:r>
        <w:t>14.5.7. Склады, перегрузка и хранение утильсырья без переработки.</w:t>
      </w:r>
    </w:p>
    <w:p w:rsidR="00B03D41" w:rsidRDefault="00B03D41" w:rsidP="00B03D41">
      <w:pPr>
        <w:pStyle w:val="ConsPlusNormal"/>
        <w:spacing w:before="220"/>
        <w:ind w:firstLine="540"/>
        <w:jc w:val="both"/>
      </w:pPr>
      <w:r>
        <w:t>14.5.8. Места перегрузки и хранения сжиженного природного газа объемом до 50 м3.</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2"/>
      </w:pPr>
      <w:r>
        <w:t>Приложения к разделу IV</w:t>
      </w:r>
    </w:p>
    <w:p w:rsidR="00B03D41" w:rsidRDefault="00B03D41" w:rsidP="00B03D41">
      <w:pPr>
        <w:pStyle w:val="ConsPlusNormal"/>
        <w:ind w:firstLine="540"/>
        <w:jc w:val="both"/>
      </w:pPr>
    </w:p>
    <w:p w:rsidR="00B03D41" w:rsidRDefault="00B03D41" w:rsidP="00B03D41">
      <w:pPr>
        <w:pStyle w:val="ConsPlusNormal"/>
        <w:jc w:val="right"/>
        <w:outlineLvl w:val="3"/>
      </w:pPr>
      <w:r>
        <w:lastRenderedPageBreak/>
        <w:t>Приложение П.IV.1</w:t>
      </w:r>
    </w:p>
    <w:p w:rsidR="00B03D41" w:rsidRDefault="00B03D41" w:rsidP="00B03D41">
      <w:pPr>
        <w:pStyle w:val="ConsPlusNormal"/>
        <w:ind w:firstLine="540"/>
        <w:jc w:val="both"/>
      </w:pPr>
    </w:p>
    <w:p w:rsidR="00B03D41" w:rsidRDefault="00B03D41" w:rsidP="00B03D41">
      <w:pPr>
        <w:pStyle w:val="ConsPlusNormal"/>
        <w:jc w:val="center"/>
      </w:pPr>
      <w:bookmarkStart w:id="33" w:name="P4102"/>
      <w:bookmarkEnd w:id="33"/>
      <w:r>
        <w:t>ПРАВИЛА</w:t>
      </w:r>
    </w:p>
    <w:p w:rsidR="00B03D41" w:rsidRDefault="00B03D41" w:rsidP="00B03D41">
      <w:pPr>
        <w:pStyle w:val="ConsPlusNormal"/>
        <w:jc w:val="center"/>
      </w:pPr>
      <w:r>
        <w:t>УСТАНОВЛЕНИЯ КОНТРОЛИРУЕМЫХ ПОКАЗАТЕЛЕЙ КАЧЕСТВА ПИТЬЕВОЙ</w:t>
      </w:r>
    </w:p>
    <w:p w:rsidR="00B03D41" w:rsidRDefault="00B03D41" w:rsidP="00B03D41">
      <w:pPr>
        <w:pStyle w:val="ConsPlusNormal"/>
        <w:jc w:val="center"/>
      </w:pPr>
      <w:r>
        <w:t>ВОДЫ И СОСТАВЛЕНИЯ РАБОЧЕЙ ПРОГРАММЫ ПРОИЗВОДСТВЕННОГО</w:t>
      </w:r>
    </w:p>
    <w:p w:rsidR="00B03D41" w:rsidRDefault="00B03D41" w:rsidP="00B03D41">
      <w:pPr>
        <w:pStyle w:val="ConsPlusNormal"/>
        <w:jc w:val="center"/>
      </w:pPr>
      <w:r>
        <w:t>КОНТРОЛЯ КАЧЕСТВА ПИТЬЕВОЙ ВОДЫ</w:t>
      </w:r>
    </w:p>
    <w:p w:rsidR="00B03D41" w:rsidRDefault="00B03D41" w:rsidP="00B03D41">
      <w:pPr>
        <w:pStyle w:val="ConsPlusNormal"/>
        <w:ind w:firstLine="540"/>
        <w:jc w:val="both"/>
      </w:pPr>
    </w:p>
    <w:p w:rsidR="00B03D41" w:rsidRDefault="00B03D41" w:rsidP="00B03D41">
      <w:pPr>
        <w:pStyle w:val="ConsPlusNormal"/>
        <w:ind w:firstLine="540"/>
        <w:jc w:val="both"/>
      </w:pPr>
      <w:r>
        <w:t>Для контроля качества питьевой воды систем централизованного, в том числе горячего, и нецентрализованного водоснабжения, предназначенной для потребления населением в питьевых и бытовых целях, для использования в процессах переработки продовольственного сырья и производства пищевых продуктов, их хранения и торговли, а также для производства продукции, требующей применения воды питьевого качества (далее - питьевая вода) с учетом региональных особенностей загрязнения водоисточников должен осуществляться производственный контроль и государственный санитарно-эпидемиологический надзор.</w:t>
      </w:r>
    </w:p>
    <w:p w:rsidR="00B03D41" w:rsidRDefault="00B03D41" w:rsidP="00B03D41">
      <w:pPr>
        <w:pStyle w:val="ConsPlusNormal"/>
        <w:ind w:firstLine="540"/>
        <w:jc w:val="both"/>
      </w:pPr>
    </w:p>
    <w:p w:rsidR="00B03D41" w:rsidRDefault="00B03D41" w:rsidP="00B03D41">
      <w:pPr>
        <w:pStyle w:val="ConsPlusNormal"/>
        <w:jc w:val="center"/>
        <w:outlineLvl w:val="4"/>
      </w:pPr>
      <w:r>
        <w:t>1. Порядок организации работ по выбору показателей</w:t>
      </w:r>
    </w:p>
    <w:p w:rsidR="00B03D41" w:rsidRDefault="00B03D41" w:rsidP="00B03D41">
      <w:pPr>
        <w:pStyle w:val="ConsPlusNormal"/>
        <w:jc w:val="center"/>
      </w:pPr>
      <w:r>
        <w:t>производственного контроля химического состава питьевой воды</w:t>
      </w:r>
    </w:p>
    <w:p w:rsidR="00B03D41" w:rsidRDefault="00B03D41" w:rsidP="00B03D41">
      <w:pPr>
        <w:pStyle w:val="ConsPlusNormal"/>
        <w:ind w:firstLine="540"/>
        <w:jc w:val="both"/>
      </w:pPr>
    </w:p>
    <w:p w:rsidR="00B03D41" w:rsidRDefault="00B03D41" w:rsidP="00B03D41">
      <w:pPr>
        <w:pStyle w:val="ConsPlusNormal"/>
        <w:ind w:firstLine="540"/>
        <w:jc w:val="both"/>
      </w:pPr>
      <w:r>
        <w:t>1.1.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анализа результатов расширенных исследований химического состава воды источников питьевого водоснабжения, а также технологии водоподготовки в системе водоснабжения.</w:t>
      </w:r>
    </w:p>
    <w:p w:rsidR="00B03D41" w:rsidRDefault="00B03D41" w:rsidP="00B03D41">
      <w:pPr>
        <w:pStyle w:val="ConsPlusNormal"/>
        <w:spacing w:before="220"/>
        <w:ind w:firstLine="540"/>
        <w:jc w:val="both"/>
      </w:pPr>
      <w:r>
        <w:t>1.2. Выбор показателей для проведения расширенных исследований химического состава воды источников водоснабжения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два этапа.</w:t>
      </w:r>
    </w:p>
    <w:p w:rsidR="00B03D41" w:rsidRDefault="00B03D41" w:rsidP="00B03D41">
      <w:pPr>
        <w:pStyle w:val="ConsPlusNormal"/>
        <w:spacing w:before="220"/>
        <w:ind w:firstLine="540"/>
        <w:jc w:val="both"/>
      </w:pPr>
      <w:r>
        <w:t xml:space="preserve">1.3. На первом этапе организация, осуществляющая эксплуатацию системы водоснабжения, совместно с территориальным органом федерального органа исполнительной власти, осуществляющего </w:t>
      </w:r>
      <w:proofErr w:type="gramStart"/>
      <w:r>
        <w:t>федеральный санитарно-эпидемиологический надзор</w:t>
      </w:r>
      <w:proofErr w:type="gramEnd"/>
      <w:r>
        <w:t xml:space="preserve"> проводит ретроспективный анализ многолетней и сезонной динамики показателей, характеризующих качество воды источника питьевого водоснабжения за период не менее трех последних лет по следующим материалам:</w:t>
      </w:r>
    </w:p>
    <w:p w:rsidR="00B03D41" w:rsidRDefault="00B03D41" w:rsidP="00B03D41">
      <w:pPr>
        <w:pStyle w:val="ConsPlusNormal"/>
        <w:spacing w:before="220"/>
        <w:ind w:firstLine="540"/>
        <w:jc w:val="both"/>
      </w:pPr>
      <w:r>
        <w:t>- государственной статистической отчетности предприятий и организаций, а также иных официальных данных о составе и объемах сточных вод, поступающих в источники водоснабжения выше места водозабора в пределах их водосборной территории;</w:t>
      </w:r>
    </w:p>
    <w:p w:rsidR="00B03D41" w:rsidRDefault="00B03D41" w:rsidP="00B03D41">
      <w:pPr>
        <w:pStyle w:val="ConsPlusNormal"/>
        <w:spacing w:before="220"/>
        <w:ind w:firstLine="540"/>
        <w:jc w:val="both"/>
      </w:pPr>
      <w:r>
        <w:t>- органов охраны природы, гидрометеослужбы, управления водными ресурсами, геологии и использования недр, предприятий и организаций о качестве поверхностных, подземных вод по результатам осуществляемого ими мониторинга качества вод;</w:t>
      </w:r>
    </w:p>
    <w:p w:rsidR="00B03D41" w:rsidRDefault="00B03D41" w:rsidP="00B03D41">
      <w:pPr>
        <w:pStyle w:val="ConsPlusNormal"/>
        <w:spacing w:before="220"/>
        <w:ind w:firstLine="540"/>
        <w:jc w:val="both"/>
      </w:pPr>
      <w:r>
        <w:t>- органов управления и организаций сельского хозяйства об ассортименте и валовом объеме пестицидов и агрохимикатов, применяемых на территории водосбора (для поверхностного источника водоснабжения) и в пределах зоны санитарной охраны (для подземного источника водоснабжения).</w:t>
      </w:r>
    </w:p>
    <w:p w:rsidR="00B03D41" w:rsidRDefault="00B03D41" w:rsidP="00B03D41">
      <w:pPr>
        <w:pStyle w:val="ConsPlusNormal"/>
        <w:spacing w:before="220"/>
        <w:ind w:firstLine="540"/>
        <w:jc w:val="both"/>
      </w:pPr>
      <w:r>
        <w:t>На основании проведенного анализа документации составляется перечень веществ, потенциально могущих присутствовать в воде конкретного источника водоснабжения и имеющих гигиенические нормативы.</w:t>
      </w:r>
    </w:p>
    <w:p w:rsidR="00B03D41" w:rsidRDefault="00B03D41" w:rsidP="00B03D41">
      <w:pPr>
        <w:pStyle w:val="ConsPlusNormal"/>
        <w:spacing w:before="220"/>
        <w:ind w:firstLine="540"/>
        <w:jc w:val="both"/>
      </w:pPr>
      <w:r>
        <w:t xml:space="preserve">1.4. На втором этапе индивидуальные предприниматели и юридические лица, осуществляющие эксплуатацию системы водоснабжения, организуют проведение расширенных </w:t>
      </w:r>
      <w:r>
        <w:lastRenderedPageBreak/>
        <w:t>лабораторных исследований воды источника/ов питьевого водоснабжения по составленному перечню химических веществ, потенциально могущих присутствовать в источнике водоснабжения.</w:t>
      </w:r>
    </w:p>
    <w:p w:rsidR="00B03D41" w:rsidRDefault="00B03D41" w:rsidP="00B03D41">
      <w:pPr>
        <w:pStyle w:val="ConsPlusNormal"/>
        <w:spacing w:before="220"/>
        <w:ind w:firstLine="540"/>
        <w:jc w:val="both"/>
      </w:pPr>
      <w:r>
        <w:t>1.5. Расширенные лабораторные исследования воды проводят в течение одного года с отбором проб в местах водозабора.</w:t>
      </w:r>
    </w:p>
    <w:p w:rsidR="00B03D41" w:rsidRDefault="00B03D41" w:rsidP="00B03D41">
      <w:pPr>
        <w:pStyle w:val="ConsPlusNormal"/>
        <w:spacing w:before="220"/>
        <w:ind w:firstLine="540"/>
        <w:jc w:val="both"/>
      </w:pPr>
      <w:r>
        <w:t>1.6. 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p>
    <w:p w:rsidR="00B03D41" w:rsidRDefault="00B03D41" w:rsidP="00B03D41">
      <w:pPr>
        <w:pStyle w:val="ConsPlusNormal"/>
        <w:spacing w:before="220"/>
        <w:ind w:firstLine="540"/>
        <w:jc w:val="both"/>
      </w:pPr>
      <w:r>
        <w:t>- для подземных источников - 4 пробы в год, отбираемых в каждый сезон;</w:t>
      </w:r>
    </w:p>
    <w:p w:rsidR="00B03D41" w:rsidRDefault="00B03D41" w:rsidP="00B03D41">
      <w:pPr>
        <w:pStyle w:val="ConsPlusNormal"/>
        <w:spacing w:before="220"/>
        <w:ind w:firstLine="540"/>
        <w:jc w:val="both"/>
      </w:pPr>
      <w:r>
        <w:t>- для поверхностных источников - 12 проб в год, отбираемых ежемесячно.</w:t>
      </w:r>
    </w:p>
    <w:p w:rsidR="00B03D41" w:rsidRDefault="00B03D41" w:rsidP="00B03D41">
      <w:pPr>
        <w:pStyle w:val="ConsPlusNormal"/>
        <w:spacing w:before="220"/>
        <w:ind w:firstLine="540"/>
        <w:jc w:val="both"/>
      </w:pPr>
      <w:r>
        <w:t>1.7. При необходимости получения более представительной и достоверной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увеличены.</w:t>
      </w:r>
    </w:p>
    <w:p w:rsidR="00B03D41" w:rsidRDefault="00B03D41" w:rsidP="00B03D41">
      <w:pPr>
        <w:pStyle w:val="ConsPlusNormal"/>
        <w:spacing w:before="220"/>
        <w:ind w:firstLine="540"/>
        <w:jc w:val="both"/>
      </w:pPr>
      <w:r>
        <w:t>1.8. При проведении расширенных исследований рекомендуется применение современных универсальных физико-химических методов исследования водных сред, позволяющих получить максимально полную информацию о химическом составе воды.</w:t>
      </w:r>
    </w:p>
    <w:p w:rsidR="00B03D41" w:rsidRDefault="00B03D41" w:rsidP="00B03D41">
      <w:pPr>
        <w:pStyle w:val="ConsPlusNormal"/>
        <w:spacing w:before="220"/>
        <w:ind w:firstLine="540"/>
        <w:jc w:val="both"/>
      </w:pPr>
      <w:r>
        <w:t>1.9. Территориальный орган федерального органа исполнительной власти, осуществляющего федеральный санитарно-эпидемиологический надзор, проводит анализ результатов расширенных исследований химического состава воды источника водоснабжения по каждой системе водоснабжения и разрабатывает предложения по перечню контролируемых показателей химического состава воды, подлежащих постоянному производственному контролю.</w:t>
      </w:r>
    </w:p>
    <w:p w:rsidR="00B03D41" w:rsidRDefault="00B03D41" w:rsidP="00B03D41">
      <w:pPr>
        <w:pStyle w:val="ConsPlusNormal"/>
        <w:spacing w:before="220"/>
        <w:ind w:firstLine="540"/>
        <w:jc w:val="both"/>
      </w:pPr>
      <w:r>
        <w:t>1.10. В перечень контролируемых показателей из базы данных расширенных исследований должны быть включены:</w:t>
      </w:r>
    </w:p>
    <w:p w:rsidR="00B03D41" w:rsidRDefault="00B03D41" w:rsidP="00B03D41">
      <w:pPr>
        <w:pStyle w:val="ConsPlusNormal"/>
        <w:spacing w:before="220"/>
        <w:ind w:firstLine="540"/>
        <w:jc w:val="both"/>
      </w:pPr>
      <w:r>
        <w:t>- вещества 1 и 2 класса опасности, концентрации которых в воде источника водоснабжения составляют 0,1 и более долей от ПДК;</w:t>
      </w:r>
    </w:p>
    <w:p w:rsidR="00B03D41" w:rsidRDefault="00B03D41" w:rsidP="00B03D41">
      <w:pPr>
        <w:pStyle w:val="ConsPlusNormal"/>
        <w:spacing w:before="220"/>
        <w:ind w:firstLine="540"/>
        <w:jc w:val="both"/>
      </w:pPr>
      <w:r>
        <w:t>- вещества 3 и 4 классов опасности, нормируемые по санитарно-токсикологическому признаку вредности, концентрации которых в воде источника водоснабжения составляют 0,5 и более долей от ПДК.</w:t>
      </w:r>
    </w:p>
    <w:p w:rsidR="00B03D41" w:rsidRDefault="00B03D41" w:rsidP="00B03D41">
      <w:pPr>
        <w:pStyle w:val="ConsPlusNormal"/>
        <w:ind w:firstLine="540"/>
        <w:jc w:val="both"/>
      </w:pPr>
    </w:p>
    <w:p w:rsidR="00B03D41" w:rsidRDefault="00B03D41" w:rsidP="00B03D41">
      <w:pPr>
        <w:pStyle w:val="ConsPlusNormal"/>
        <w:jc w:val="center"/>
        <w:outlineLvl w:val="4"/>
      </w:pPr>
      <w:r>
        <w:t>2. Порядок составления рабочей программы производственного</w:t>
      </w:r>
    </w:p>
    <w:p w:rsidR="00B03D41" w:rsidRDefault="00B03D41" w:rsidP="00B03D41">
      <w:pPr>
        <w:pStyle w:val="ConsPlusNormal"/>
        <w:jc w:val="center"/>
      </w:pPr>
      <w:r>
        <w:t>контроля качества и безопасности питьевой воды</w:t>
      </w:r>
    </w:p>
    <w:p w:rsidR="00B03D41" w:rsidRDefault="00B03D41" w:rsidP="00B03D41">
      <w:pPr>
        <w:pStyle w:val="ConsPlusNormal"/>
        <w:ind w:firstLine="540"/>
        <w:jc w:val="both"/>
      </w:pPr>
    </w:p>
    <w:p w:rsidR="00B03D41" w:rsidRDefault="00B03D41" w:rsidP="00B03D41">
      <w:pPr>
        <w:pStyle w:val="ConsPlusNormal"/>
        <w:ind w:firstLine="540"/>
        <w:jc w:val="both"/>
      </w:pPr>
      <w:r>
        <w:t>2.1. Индивидуальные предприниматели и юридические лица, осуществляющие эксплуатацию системы водоснабжения, разрабатывают рабочую программу производственного контроля качества и безопасности питьевой воды.</w:t>
      </w:r>
    </w:p>
    <w:p w:rsidR="00B03D41" w:rsidRDefault="00B03D41" w:rsidP="00B03D41">
      <w:pPr>
        <w:pStyle w:val="ConsPlusNormal"/>
        <w:spacing w:before="220"/>
        <w:ind w:firstLine="540"/>
        <w:jc w:val="both"/>
      </w:pPr>
      <w:r>
        <w:t>2.2. Для системы водоснабжения, имеющей несколько водозаборов, рабочая программа составляется для каждого водозабора с учетом его особенностей. Для подземных водозаборов, объединенных общей зоной санитарной охраны, может составляться одна рабочая программа при наличии гидрогеологического обоснования.</w:t>
      </w:r>
    </w:p>
    <w:p w:rsidR="00B03D41" w:rsidRDefault="00B03D41" w:rsidP="00B03D41">
      <w:pPr>
        <w:pStyle w:val="ConsPlusNormal"/>
        <w:spacing w:before="220"/>
        <w:ind w:firstLine="540"/>
        <w:jc w:val="both"/>
      </w:pPr>
      <w:r>
        <w:t>2.3. Рабочая программа должна содержать:</w:t>
      </w:r>
    </w:p>
    <w:p w:rsidR="00B03D41" w:rsidRDefault="00B03D41" w:rsidP="00B03D41">
      <w:pPr>
        <w:pStyle w:val="ConsPlusNormal"/>
        <w:spacing w:before="220"/>
        <w:ind w:firstLine="540"/>
        <w:jc w:val="both"/>
      </w:pPr>
      <w:r>
        <w:t>- перечень контролируемых показателей качества питьевой воды и их гигиенические нормативы по каждому пункту отбора проб в составе:</w:t>
      </w:r>
    </w:p>
    <w:p w:rsidR="00B03D41" w:rsidRDefault="00B03D41" w:rsidP="00B03D41">
      <w:pPr>
        <w:pStyle w:val="ConsPlusNormal"/>
        <w:spacing w:before="220"/>
        <w:ind w:firstLine="540"/>
        <w:jc w:val="both"/>
      </w:pPr>
      <w:r>
        <w:t>- микробиологические и паразитологические;</w:t>
      </w:r>
    </w:p>
    <w:p w:rsidR="00B03D41" w:rsidRDefault="00B03D41" w:rsidP="00B03D41">
      <w:pPr>
        <w:pStyle w:val="ConsPlusNormal"/>
        <w:spacing w:before="220"/>
        <w:ind w:firstLine="540"/>
        <w:jc w:val="both"/>
      </w:pPr>
      <w:r>
        <w:lastRenderedPageBreak/>
        <w:t>- органолептические;</w:t>
      </w:r>
    </w:p>
    <w:p w:rsidR="00B03D41" w:rsidRDefault="00B03D41" w:rsidP="00B03D41">
      <w:pPr>
        <w:pStyle w:val="ConsPlusNormal"/>
        <w:spacing w:before="220"/>
        <w:ind w:firstLine="540"/>
        <w:jc w:val="both"/>
      </w:pPr>
      <w:r>
        <w:t>- радиологические;</w:t>
      </w:r>
    </w:p>
    <w:p w:rsidR="00B03D41" w:rsidRDefault="00B03D41" w:rsidP="00B03D41">
      <w:pPr>
        <w:pStyle w:val="ConsPlusNormal"/>
        <w:spacing w:before="220"/>
        <w:ind w:firstLine="540"/>
        <w:jc w:val="both"/>
      </w:pPr>
      <w:r>
        <w:t>- обобщенные;</w:t>
      </w:r>
    </w:p>
    <w:p w:rsidR="00B03D41" w:rsidRDefault="00B03D41" w:rsidP="00B03D41">
      <w:pPr>
        <w:pStyle w:val="ConsPlusNormal"/>
        <w:spacing w:before="220"/>
        <w:ind w:firstLine="540"/>
        <w:jc w:val="both"/>
      </w:pPr>
      <w:r>
        <w:t>- остаточные количества реагентов водоподготовки;</w:t>
      </w:r>
    </w:p>
    <w:p w:rsidR="00B03D41" w:rsidRDefault="00B03D41" w:rsidP="00B03D41">
      <w:pPr>
        <w:pStyle w:val="ConsPlusNormal"/>
        <w:spacing w:before="220"/>
        <w:ind w:firstLine="540"/>
        <w:jc w:val="both"/>
      </w:pPr>
      <w:r>
        <w:t>- химические вещества техногенного происхождения, выявленные по результатам расширенных исследований воды источника водоснабжения, для постоянного производственного контроля.</w:t>
      </w:r>
    </w:p>
    <w:p w:rsidR="00B03D41" w:rsidRDefault="00B03D41" w:rsidP="00B03D41">
      <w:pPr>
        <w:pStyle w:val="ConsPlusNormal"/>
        <w:spacing w:before="220"/>
        <w:ind w:firstLine="540"/>
        <w:jc w:val="both"/>
      </w:pPr>
      <w:r>
        <w:t>- методики определения контролируемых показателей с указанием допустимой ошибки метода измерения;</w:t>
      </w:r>
    </w:p>
    <w:p w:rsidR="00B03D41" w:rsidRDefault="00B03D41" w:rsidP="00B03D41">
      <w:pPr>
        <w:pStyle w:val="ConsPlusNormal"/>
        <w:spacing w:before="220"/>
        <w:ind w:firstLine="540"/>
        <w:jc w:val="both"/>
      </w:pPr>
      <w:r>
        <w:t>- план пунктов отбора проб воды в местах водозабора, перед подачей воды в распределительную сеть водопровода (в резервуаре чистой воды) и в пунктах водоразбора наружной и внутренней сети водопровода (для больших водопроводов, кроме того, в специально оборудованной пробоотборной точке, ближайшей к границе зоны эксплуатационной ответственности организации, осуществляющих водоснабжение);</w:t>
      </w:r>
    </w:p>
    <w:p w:rsidR="00B03D41" w:rsidRDefault="00B03D41" w:rsidP="00B03D41">
      <w:pPr>
        <w:pStyle w:val="ConsPlusNormal"/>
        <w:spacing w:before="220"/>
        <w:ind w:firstLine="540"/>
        <w:jc w:val="both"/>
      </w:pPr>
      <w:r>
        <w:t>- количество контролируемых проб воды и периодичность их отбора для лабораторных исследований (испытаний), по каждому пункту отбора проб;</w:t>
      </w:r>
    </w:p>
    <w:p w:rsidR="00B03D41" w:rsidRDefault="00B03D41" w:rsidP="00B03D41">
      <w:pPr>
        <w:pStyle w:val="ConsPlusNormal"/>
        <w:spacing w:before="220"/>
        <w:ind w:firstLine="540"/>
        <w:jc w:val="both"/>
      </w:pPr>
      <w:r>
        <w:t>- календарные графики отбора проб воды и проведения их исследования (испытания).</w:t>
      </w:r>
    </w:p>
    <w:p w:rsidR="00B03D41" w:rsidRDefault="00B03D41" w:rsidP="00B03D41">
      <w:pPr>
        <w:pStyle w:val="ConsPlusNormal"/>
        <w:spacing w:before="220"/>
        <w:ind w:firstLine="540"/>
        <w:jc w:val="both"/>
      </w:pPr>
      <w:r>
        <w:t xml:space="preserve">2.4. Количество контролируемых проб воды и периодичность их отбора определяются для каждой системы водоснабжения индивидуально, но не должны быть ниже установленных в </w:t>
      </w:r>
      <w:hyperlink w:anchor="P4159" w:history="1">
        <w:r>
          <w:rPr>
            <w:rStyle w:val="a3"/>
            <w:u w:val="none"/>
          </w:rPr>
          <w:t>Приложении П.IV.2</w:t>
        </w:r>
      </w:hyperlink>
      <w:r>
        <w:t>.</w:t>
      </w:r>
    </w:p>
    <w:p w:rsidR="00B03D41" w:rsidRDefault="00B03D41" w:rsidP="00B03D41">
      <w:pPr>
        <w:pStyle w:val="ConsPlusNormal"/>
        <w:spacing w:before="220"/>
        <w:ind w:firstLine="540"/>
        <w:jc w:val="both"/>
      </w:pPr>
      <w:r>
        <w:t>2.5. В рабочей программе должно быть предусмотрено проведение ежемесячного анализа результатов контроля качества воды и определен порядок передачи информации по результатам контроля администрации системы водоснабжения территориальному органу федерального органа исполнительной власти, осуществляющего федеральный санитарно-эпидемиологический надзор, и органу местного самоуправления.</w:t>
      </w:r>
    </w:p>
    <w:p w:rsidR="00B03D41" w:rsidRDefault="00B03D41" w:rsidP="00B03D41">
      <w:pPr>
        <w:pStyle w:val="ConsPlusNormal"/>
        <w:spacing w:before="220"/>
        <w:ind w:firstLine="540"/>
        <w:jc w:val="both"/>
      </w:pPr>
      <w:r>
        <w:t>2.6. Рабочая программа представляется для согласования в территориальный орган федерального органа исполнительной власти, осуществляющего федеральный санитарно-эпидемиологический надзор</w:t>
      </w:r>
    </w:p>
    <w:p w:rsidR="00B03D41" w:rsidRDefault="00B03D41" w:rsidP="00B03D41">
      <w:pPr>
        <w:pStyle w:val="ConsPlusNormal"/>
        <w:spacing w:before="220"/>
        <w:ind w:firstLine="540"/>
        <w:jc w:val="both"/>
      </w:pPr>
      <w:r>
        <w:t>2.7. Рабочая программа, согласованная с территориальным органом федерального органа исполнительной власти, осуществляющего федеральный санитарно-эпидемиологический надзор, утверждается в установленном порядке на срок не более 5 лет. В течение указанного срока в рабочую программу могут вноситься изменения и дополнения по согласованию с территориальным органом федерального органа исполнительной власти, осуществляющего федеральный санитарно-эпидемиологический надзор.</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П.IV.2</w:t>
      </w:r>
    </w:p>
    <w:p w:rsidR="00B03D41" w:rsidRDefault="00B03D41" w:rsidP="00B03D41">
      <w:pPr>
        <w:pStyle w:val="ConsPlusNormal"/>
        <w:ind w:firstLine="540"/>
        <w:jc w:val="both"/>
      </w:pPr>
    </w:p>
    <w:p w:rsidR="00B03D41" w:rsidRDefault="00B03D41" w:rsidP="00B03D41">
      <w:pPr>
        <w:pStyle w:val="ConsPlusNormal"/>
        <w:jc w:val="center"/>
      </w:pPr>
      <w:bookmarkStart w:id="34" w:name="P4159"/>
      <w:bookmarkEnd w:id="34"/>
      <w:r>
        <w:t>КОНТРОЛИРУЕМЫЕ ПОКАЗАТЕЛИ</w:t>
      </w:r>
    </w:p>
    <w:p w:rsidR="00B03D41" w:rsidRDefault="00B03D41" w:rsidP="00B03D41">
      <w:pPr>
        <w:pStyle w:val="ConsPlusNormal"/>
        <w:jc w:val="center"/>
      </w:pPr>
      <w:r>
        <w:t>В ВОДНЫХ ВЫТЯЖКАХ ИЗ МАТЕРИАЛОВ, В ТОМ ЧИСЛЕ ФИЛЬТРУЮЩИХ,</w:t>
      </w:r>
    </w:p>
    <w:p w:rsidR="00B03D41" w:rsidRDefault="00B03D41" w:rsidP="00B03D41">
      <w:pPr>
        <w:pStyle w:val="ConsPlusNormal"/>
        <w:jc w:val="center"/>
      </w:pPr>
      <w:r>
        <w:t>ИСПОЛЬЗУЕМЫХ В СИСТЕМАХ ВОДОСНАБЖЕНИЯ</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4422"/>
      </w:tblGrid>
      <w:tr w:rsidR="00B03D41" w:rsidTr="00B03D41">
        <w:tc>
          <w:tcPr>
            <w:tcW w:w="4648"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jc w:val="center"/>
              <w:rPr>
                <w:lang w:eastAsia="en-US"/>
              </w:rPr>
            </w:pPr>
            <w:r>
              <w:rPr>
                <w:lang w:eastAsia="en-US"/>
              </w:rPr>
              <w:t>Наименование полимерного материала</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jc w:val="center"/>
              <w:rPr>
                <w:lang w:eastAsia="en-US"/>
              </w:rPr>
            </w:pPr>
            <w:r>
              <w:rPr>
                <w:lang w:eastAsia="en-US"/>
              </w:rPr>
              <w:t>Контролируемые показатели</w:t>
            </w:r>
          </w:p>
        </w:tc>
      </w:tr>
      <w:tr w:rsidR="00B03D41" w:rsidTr="00B03D41">
        <w:tc>
          <w:tcPr>
            <w:tcW w:w="9070" w:type="dxa"/>
            <w:gridSpan w:val="2"/>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jc w:val="center"/>
              <w:rPr>
                <w:lang w:eastAsia="en-US"/>
              </w:rPr>
            </w:pPr>
            <w:r>
              <w:rPr>
                <w:lang w:eastAsia="en-US"/>
              </w:rPr>
              <w:t>1. Полимерные материалы</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1.1. Полиэтилен (ПЭВД, ПЭНД), полипропилен, сополимеры пропилена с этиленом, полибутилен, комбинируемые материалы на основе полиолефинов</w:t>
            </w:r>
          </w:p>
        </w:tc>
        <w:tc>
          <w:tcPr>
            <w:tcW w:w="44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спирт метиловый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спирт бутиловый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спирт изобутиловый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ацетальдегид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этилацетат</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ацетон</w:t>
            </w:r>
          </w:p>
        </w:tc>
      </w:tr>
      <w:tr w:rsidR="00B03D41" w:rsidTr="00B03D41">
        <w:tc>
          <w:tcPr>
            <w:tcW w:w="9070" w:type="dxa"/>
            <w:gridSpan w:val="2"/>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jc w:val="center"/>
              <w:rPr>
                <w:lang w:eastAsia="en-US"/>
              </w:rPr>
            </w:pPr>
            <w:r>
              <w:rPr>
                <w:lang w:eastAsia="en-US"/>
              </w:rPr>
              <w:t>1.2. Полистирольные пластики</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1.2.1. Полистирол (блочный, суспензионный, ударопрочный)</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стирол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спирт метиловый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1.2.2. Сополимер стирола с акрилонитрилом</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стирол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акрилонитрил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1.2.3. Сополимер стирола с метилметакрилатом</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стирол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метилметакрилат</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спирт метиловый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1.2.4. Сополимер стирола с метилметакрилатом и акрилонитрилом</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стирол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метилметакрилат</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акрилонитрил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спирт метиловый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1.2.5. Сополимер стирола с альфа-метилстиролом</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стирол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альфа-метилстирол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дибутилфталат</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1.2.6. Сополимер стирола с бутадиеном</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стирол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спирт метиловый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спирт бутиловый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ацетальдегид</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1.2.7. Вспененные полистиролы</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стирол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спирт метиловый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бензол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толуол</w:t>
            </w:r>
          </w:p>
        </w:tc>
      </w:tr>
      <w:tr w:rsidR="00B03D41" w:rsidTr="00B03D41">
        <w:tc>
          <w:tcPr>
            <w:tcW w:w="9070" w:type="dxa"/>
            <w:gridSpan w:val="2"/>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1.3. Поливинилхлоридные пластики</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1.3.1. Жесткий ПВХ</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винил хлористый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ацетальдегид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спирт метиловый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спирт бутиловый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цинк</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1.3.2. Пластифицированный ПВХ, дополнительно к показателям, указанным для жесткого ПВХ, следует определять</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диоктилфталат</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дибутилфталат</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1.4. Полимеры на основе винилацетата и его производных: поливинилацетат, поливиниловый спирт, сополимерная дисперсия винилацетата с дибутилмалеинатом</w:t>
            </w:r>
          </w:p>
        </w:tc>
        <w:tc>
          <w:tcPr>
            <w:tcW w:w="44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ацетальдегид</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1.5. Полиакрилаты</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акрилонитрил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метилакрилат</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метилметакрилат</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бутилакрилат</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1.6. Полиорганосилоксаны (силиконы)</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ацетальдегид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фенол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спирт метиловый</w:t>
            </w:r>
          </w:p>
        </w:tc>
      </w:tr>
      <w:tr w:rsidR="00B03D41" w:rsidTr="00B03D41">
        <w:tc>
          <w:tcPr>
            <w:tcW w:w="9070" w:type="dxa"/>
            <w:gridSpan w:val="2"/>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jc w:val="center"/>
              <w:rPr>
                <w:lang w:eastAsia="en-US"/>
              </w:rPr>
            </w:pPr>
            <w:r>
              <w:rPr>
                <w:lang w:eastAsia="en-US"/>
              </w:rPr>
              <w:t>1.7. Полиамиды</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1.7.1. Полиамид 6 (поликапроамид, капрон)</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Е-капролактам</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фенол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бензол</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1.7.2. Полиамид 66 (полигексаметиленадипамид, нейлон)</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гексаметилендиамин</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спирт метиловый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бензол</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1.7.3. Полиамид 610 (полигексаметиленсебацинамид)</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гексаметилендиамин</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спирт метиловый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бензол</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1.8. Полиуретаны</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этиленгликоль</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ацетальдегид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спирт метиловый</w:t>
            </w:r>
          </w:p>
        </w:tc>
      </w:tr>
      <w:tr w:rsidR="00B03D41" w:rsidTr="00B03D41">
        <w:tc>
          <w:tcPr>
            <w:tcW w:w="9070" w:type="dxa"/>
            <w:gridSpan w:val="2"/>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1.9. Полиэфиры</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1.9.1. Полиэтиленоксид</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ацетальдегид</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1.9.2. Полипропиленоксид</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метилацетат</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ацетон</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Ацетальдегид</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1.9.3. Политетраметиленоксид</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спирт пропиловый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ацетальдегид</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1.9.4. Полифенилоксид</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фенол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ацетальдегид</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1.9.5. Полиэтилентетрафталат и сополимеры на основе терефталевой кислоты</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ацетальдегид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этиленгликоль</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диметилтерефталат</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спирт метиловый</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1.9.6. Поликарбонат</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фенол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метиленхлорид (дихлорметан)</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1.9.7. Полисульфон</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бензол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фенол</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1.9.8. Полифениленсульфид</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фенол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ацетальдегид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спирт метиловый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бор</w:t>
            </w:r>
          </w:p>
        </w:tc>
      </w:tr>
      <w:tr w:rsidR="00B03D41" w:rsidTr="00B03D41">
        <w:tc>
          <w:tcPr>
            <w:tcW w:w="9070" w:type="dxa"/>
            <w:gridSpan w:val="2"/>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jc w:val="center"/>
              <w:rPr>
                <w:lang w:eastAsia="en-US"/>
              </w:rPr>
            </w:pPr>
            <w:r>
              <w:rPr>
                <w:lang w:eastAsia="en-US"/>
              </w:rPr>
              <w:t>1.9.9. при использовании в качестве связующего:</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фенолформальдегидных смол</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фенол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кремнийорганических смол</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спирт метиловый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спирт бутиловый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фенол</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эпоксидных смол</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эпихлоргидрин</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фенол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1.10. Фторопласты, фторопласт - 3, фторопласт - 4, тефлон</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фтор-ион (суммарно)</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дибутилфталат</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1.11. Пластмассы на основе фенолоальдегидных смол (фенопласты)</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ацетальдегид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фенол</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1.12. Полиформальдегид</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ацетальдегид</w:t>
            </w:r>
          </w:p>
        </w:tc>
      </w:tr>
      <w:tr w:rsidR="00B03D41" w:rsidTr="00B03D41">
        <w:tc>
          <w:tcPr>
            <w:tcW w:w="464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 xml:space="preserve">1.13. Аминопласты (массы прессованные </w:t>
            </w:r>
            <w:r>
              <w:rPr>
                <w:lang w:eastAsia="en-US"/>
              </w:rPr>
              <w:lastRenderedPageBreak/>
              <w:t>карбамидо- и меламиноформальдегидные)</w:t>
            </w:r>
          </w:p>
        </w:tc>
        <w:tc>
          <w:tcPr>
            <w:tcW w:w="44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lastRenderedPageBreak/>
              <w:t>формальдегид</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1.14. Полимерные материалы на основе эпоксидных смол</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эпихлоргидрин</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фенол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дифенилолпропан</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1.15. Иономерные смолы, в т.ч. серлин</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ацетальдегид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спирт метиловый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цинк</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 Целлюлоза</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этилацетат</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бензол</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ацетон</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 Картон фильтрованный</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этилацетат</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ацетальдегид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спирт метиловый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формальдегид</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свинец</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цинк</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мышьяк</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хром (Cr</w:t>
            </w:r>
            <w:r>
              <w:rPr>
                <w:vertAlign w:val="superscript"/>
                <w:lang w:eastAsia="en-US"/>
              </w:rPr>
              <w:t>3+</w:t>
            </w: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хром (Cr</w:t>
            </w:r>
            <w:r>
              <w:rPr>
                <w:vertAlign w:val="superscript"/>
                <w:lang w:eastAsia="en-US"/>
              </w:rPr>
              <w:t>6+</w:t>
            </w: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кадмий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цинк</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с добавлением диатомита (дополнительно)</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алюминий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кремний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железо</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марганец</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 Керамические изделия</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бор</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цинк</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алюминий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кадмий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марганец</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хром (Cr</w:t>
            </w:r>
            <w:r>
              <w:rPr>
                <w:vertAlign w:val="superscript"/>
                <w:lang w:eastAsia="en-US"/>
              </w:rPr>
              <w:t>3+</w:t>
            </w: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хром (Cr</w:t>
            </w:r>
            <w:r>
              <w:rPr>
                <w:vertAlign w:val="superscript"/>
                <w:lang w:eastAsia="en-US"/>
              </w:rPr>
              <w:t>6+</w:t>
            </w: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кобальт</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медь</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хром</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свинец</w:t>
            </w:r>
          </w:p>
        </w:tc>
      </w:tr>
      <w:tr w:rsidR="00B03D41" w:rsidTr="00B03D41">
        <w:tc>
          <w:tcPr>
            <w:tcW w:w="9070" w:type="dxa"/>
            <w:gridSpan w:val="2"/>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5. Фильтрованные неорганические материалы</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5.1. Кизельгуры</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кремний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алюминий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железо</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кадмий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свинец</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цинк</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медь</w:t>
            </w:r>
          </w:p>
        </w:tc>
      </w:tr>
      <w:tr w:rsidR="00B03D41" w:rsidTr="00B03D41">
        <w:tc>
          <w:tcPr>
            <w:tcW w:w="9070" w:type="dxa"/>
            <w:gridSpan w:val="2"/>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jc w:val="center"/>
              <w:rPr>
                <w:lang w:eastAsia="en-US"/>
              </w:rPr>
            </w:pPr>
            <w:r>
              <w:rPr>
                <w:lang w:eastAsia="en-US"/>
              </w:rPr>
              <w:t>6. Металлы, сплавы</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6.1. Чугун</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железо</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хром (Cr</w:t>
            </w:r>
            <w:r>
              <w:rPr>
                <w:vertAlign w:val="superscript"/>
                <w:lang w:eastAsia="en-US"/>
              </w:rPr>
              <w:t>3+</w:t>
            </w: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хром (Cr</w:t>
            </w:r>
            <w:r>
              <w:rPr>
                <w:vertAlign w:val="superscript"/>
                <w:lang w:eastAsia="en-US"/>
              </w:rPr>
              <w:t>6+</w:t>
            </w: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никель</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медь</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кадмий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свинец</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цинк</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марганец</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алюминий</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6.2. Сталь</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железо</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марганец</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хром (Cr</w:t>
            </w:r>
            <w:r>
              <w:rPr>
                <w:vertAlign w:val="superscript"/>
                <w:lang w:eastAsia="en-US"/>
              </w:rPr>
              <w:t>3+</w:t>
            </w: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хром (Cr</w:t>
            </w:r>
            <w:r>
              <w:rPr>
                <w:vertAlign w:val="superscript"/>
                <w:lang w:eastAsia="en-US"/>
              </w:rPr>
              <w:t>6+</w:t>
            </w: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никель</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медь</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кремний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кадмий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свинец</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цинк</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алюминий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молибден (молибденовых сталей)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титан (для титановых сталей)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ванадий (для титановых сталей)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вольфрам (для вольфрамовых сталей)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ниобий (для ниобиевых сталей)</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6.3. Медь</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медь</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мышьяк</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железо</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никель</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свинец</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сурьма</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кадмий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цинк</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6.4. Латунь</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медь</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цинк</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железо</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свинец</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алюминий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марганец</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никель</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кремний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кадмий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олово</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6.5. Бронзы</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медь</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цинк</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никель</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свинец</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алюминий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железо</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марганец</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кадмий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олово</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6.6. Никелевые сплавы</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никель</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кремний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марганец</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алюминий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хром (Cr</w:t>
            </w:r>
            <w:r>
              <w:rPr>
                <w:vertAlign w:val="superscript"/>
                <w:lang w:eastAsia="en-US"/>
              </w:rPr>
              <w:t>3+</w:t>
            </w: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хром (Cr</w:t>
            </w:r>
            <w:r>
              <w:rPr>
                <w:vertAlign w:val="superscript"/>
                <w:lang w:eastAsia="en-US"/>
              </w:rPr>
              <w:t>6+</w:t>
            </w: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медь</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железо</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кадмий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свинец</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цинк</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6.7. Цинк и его сплавы</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цинк</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свинец</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железо</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кадмий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медь</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марганец</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6.8. Титан технический</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титан</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железо</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кремний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цинк</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свинец</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кадмий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медь</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6.9. Сплавы титана</w:t>
            </w: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титан</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алюминий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цинк</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свинец</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кадмий</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медь</w:t>
            </w:r>
          </w:p>
        </w:tc>
      </w:tr>
    </w:tbl>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П.IV.3</w:t>
      </w:r>
    </w:p>
    <w:p w:rsidR="00B03D41" w:rsidRDefault="00B03D41" w:rsidP="00B03D41">
      <w:pPr>
        <w:pStyle w:val="ConsPlusNormal"/>
        <w:ind w:firstLine="540"/>
        <w:jc w:val="both"/>
      </w:pPr>
    </w:p>
    <w:p w:rsidR="00B03D41" w:rsidRDefault="00B03D41" w:rsidP="00B03D41">
      <w:pPr>
        <w:pStyle w:val="ConsPlusNormal"/>
        <w:jc w:val="center"/>
      </w:pPr>
      <w:bookmarkStart w:id="35" w:name="P4463"/>
      <w:bookmarkEnd w:id="35"/>
      <w:r>
        <w:t>КОНТРОЛИРУЕМЫЕ ПОКАЗАТЕЛИ</w:t>
      </w:r>
    </w:p>
    <w:p w:rsidR="00B03D41" w:rsidRDefault="00B03D41" w:rsidP="00B03D41">
      <w:pPr>
        <w:pStyle w:val="ConsPlusNormal"/>
        <w:jc w:val="center"/>
      </w:pPr>
      <w:r>
        <w:t>ДЛЯ РЕАГЕНТОВ, ИСПОЛЬЗУЕМЫХ В ОТКРЫТЫХ СИСТЕМАХ</w:t>
      </w:r>
    </w:p>
    <w:p w:rsidR="00B03D41" w:rsidRDefault="00B03D41" w:rsidP="00B03D41">
      <w:pPr>
        <w:pStyle w:val="ConsPlusNormal"/>
        <w:jc w:val="center"/>
      </w:pPr>
      <w:r>
        <w:t>ГОРЯЧЕГО ВОДОСНАБЖЕНИЯ</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4422"/>
      </w:tblGrid>
      <w:tr w:rsidR="00B03D41" w:rsidTr="00B03D41">
        <w:tc>
          <w:tcPr>
            <w:tcW w:w="464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Химический класс продукта (реагента)</w:t>
            </w:r>
          </w:p>
        </w:tc>
        <w:tc>
          <w:tcPr>
            <w:tcW w:w="44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Контролируемые показатели</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 Реагенты на основе алкиламинофосфоновых кислот</w:t>
            </w: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Запах</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Привкус</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Цветность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Мутность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Водородный показатель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Окисляемость перманганатная</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Алюминий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Железо</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Кадмий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Кобальт</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Медь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Никель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Ртуть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Свинец</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Формальдегид</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Хром общий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Цинк</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 Реагенты на основе оксиэтилидендифосфоновой кислоты (ОЭДФК)</w:t>
            </w: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Запах</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Привкус</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Цветность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Мутность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Водородный показатель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Окисляемость перманганатная</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Алюминий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Железо</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Кадмий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Кобальт</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Марганец</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Медь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Никель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Ртуть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Свинец</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Хром общий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Цинк</w:t>
            </w:r>
          </w:p>
        </w:tc>
      </w:tr>
    </w:tbl>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П.IV.4</w:t>
      </w:r>
    </w:p>
    <w:p w:rsidR="00B03D41" w:rsidRDefault="00B03D41" w:rsidP="00B03D41">
      <w:pPr>
        <w:pStyle w:val="ConsPlusNormal"/>
        <w:ind w:firstLine="540"/>
        <w:jc w:val="both"/>
      </w:pPr>
    </w:p>
    <w:p w:rsidR="00B03D41" w:rsidRDefault="00B03D41" w:rsidP="00B03D41">
      <w:pPr>
        <w:pStyle w:val="ConsPlusNormal"/>
        <w:jc w:val="center"/>
      </w:pPr>
      <w:bookmarkStart w:id="36" w:name="P4512"/>
      <w:bookmarkEnd w:id="36"/>
      <w:r>
        <w:t>САНИТАРНО-ЭПИДЕМИОЛОГИЧЕСКИЕ ТРЕБОВАНИЯ</w:t>
      </w:r>
    </w:p>
    <w:p w:rsidR="00B03D41" w:rsidRDefault="00B03D41" w:rsidP="00B03D41">
      <w:pPr>
        <w:pStyle w:val="ConsPlusNormal"/>
        <w:jc w:val="center"/>
      </w:pPr>
      <w:r>
        <w:t>К СИНТЕТИЧЕСКИМ ПОЛИЭЛЕКТРОЛИТАМ, ИСПОЛЬЗУЕМЫМ</w:t>
      </w:r>
    </w:p>
    <w:p w:rsidR="00B03D41" w:rsidRDefault="00B03D41" w:rsidP="00B03D41">
      <w:pPr>
        <w:pStyle w:val="ConsPlusNormal"/>
        <w:jc w:val="center"/>
      </w:pPr>
      <w:r>
        <w:t>ДЛЯ ВОДООЧИСТКИ И ВОДОПОДГОТОВКИ</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721"/>
        <w:gridCol w:w="2664"/>
      </w:tblGrid>
      <w:tr w:rsidR="00B03D41" w:rsidTr="00B03D41">
        <w:tc>
          <w:tcPr>
            <w:tcW w:w="3685"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Химический класс продукта (реагента)</w:t>
            </w:r>
          </w:p>
        </w:tc>
        <w:tc>
          <w:tcPr>
            <w:tcW w:w="272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Контролируемые показатели</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Норматив в продукте, мг/кг</w:t>
            </w:r>
          </w:p>
        </w:tc>
      </w:tr>
      <w:tr w:rsidR="00B03D41" w:rsidTr="00B03D41">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 Полиакриламиды (ПАА)</w:t>
            </w: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Запах</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Привкус</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Цветность</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Мутность</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Водородный показатель</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Окисляемость перманганатная</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Акриламид</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&lt; 250</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Акриловая кислота</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9500</w:t>
            </w:r>
          </w:p>
        </w:tc>
      </w:tr>
      <w:tr w:rsidR="00B03D41" w:rsidTr="00B03D41">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 Полиамины (полиЭПИДМА)</w:t>
            </w: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Запах, балл</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Привкус</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Цветность</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Мутность</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Водородный показатель</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Окисляемость перманганатная</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Эпихлоргидрин</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20</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Диметиламин</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2000</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1,3-дихлор-2-пропанол</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1000</w:t>
            </w:r>
          </w:p>
        </w:tc>
      </w:tr>
      <w:tr w:rsidR="00B03D41" w:rsidTr="00B03D41">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 ПолиДАДМАХ</w:t>
            </w: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Запах</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Привкус</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Цветность</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Мутность</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Водородный показатель</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Окисляемость перманганатная</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ДАДМАХ (диаллилди-метиламмоний хлорид)</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&lt; 0,5%</w:t>
            </w:r>
          </w:p>
        </w:tc>
      </w:tr>
      <w:tr w:rsidR="00B03D41" w:rsidTr="00B03D41">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 АлкилC</w:t>
            </w:r>
            <w:r>
              <w:rPr>
                <w:vertAlign w:val="subscript"/>
                <w:lang w:eastAsia="en-US"/>
              </w:rPr>
              <w:t>10-16</w:t>
            </w:r>
            <w:r>
              <w:rPr>
                <w:lang w:eastAsia="en-US"/>
              </w:rPr>
              <w:t xml:space="preserve"> бензилдиметиламиний хлорид</w:t>
            </w: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Запах</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Привкус</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Цветность</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Мутность</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Водородный показатель</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Окисляемость перманганатная</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Бензилхлорид</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gridSpan w:val="3"/>
            <w:tcBorders>
              <w:top w:val="nil"/>
              <w:left w:val="single" w:sz="4" w:space="0" w:color="auto"/>
              <w:bottom w:val="nil"/>
              <w:right w:val="single" w:sz="4" w:space="0" w:color="auto"/>
            </w:tcBorders>
            <w:hideMark/>
          </w:tcPr>
          <w:tbl>
            <w:tblPr>
              <w:tblW w:w="5000" w:type="pct"/>
              <w:jc w:val="center"/>
              <w:tblBorders>
                <w:left w:val="single" w:sz="24" w:space="0" w:color="CED3F1"/>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6"/>
            </w:tblGrid>
            <w:tr w:rsidR="00B03D41">
              <w:trPr>
                <w:jc w:val="center"/>
              </w:trPr>
              <w:tc>
                <w:tcPr>
                  <w:tcW w:w="9294" w:type="dxa"/>
                  <w:tcBorders>
                    <w:top w:val="nil"/>
                    <w:left w:val="single" w:sz="24" w:space="0" w:color="CED3F1"/>
                    <w:bottom w:val="nil"/>
                    <w:right w:val="single" w:sz="24" w:space="0" w:color="F4F3F8"/>
                  </w:tcBorders>
                  <w:shd w:val="clear" w:color="auto" w:fill="F4F3F8"/>
                  <w:hideMark/>
                </w:tcPr>
                <w:p w:rsidR="00B03D41" w:rsidRDefault="00B03D41">
                  <w:pPr>
                    <w:pStyle w:val="ConsPlusNormal"/>
                    <w:spacing w:line="256" w:lineRule="auto"/>
                    <w:jc w:val="both"/>
                    <w:rPr>
                      <w:lang w:eastAsia="en-US"/>
                    </w:rPr>
                  </w:pPr>
                  <w:r>
                    <w:rPr>
                      <w:color w:val="392C69"/>
                      <w:lang w:eastAsia="en-US"/>
                    </w:rPr>
                    <w:t>КонсультантПлюс: примечание.</w:t>
                  </w:r>
                </w:p>
                <w:p w:rsidR="00B03D41" w:rsidRDefault="00B03D41">
                  <w:pPr>
                    <w:pStyle w:val="ConsPlusNormal"/>
                    <w:spacing w:line="256" w:lineRule="auto"/>
                    <w:jc w:val="both"/>
                    <w:rPr>
                      <w:lang w:eastAsia="en-US"/>
                    </w:rPr>
                  </w:pPr>
                  <w:r>
                    <w:rPr>
                      <w:color w:val="392C69"/>
                      <w:lang w:eastAsia="en-US"/>
                    </w:rPr>
                    <w:t>Текст абзаца дан в соответствии с источником.</w:t>
                  </w:r>
                </w:p>
              </w:tc>
            </w:tr>
          </w:tbl>
          <w:p w:rsidR="00B03D41" w:rsidRDefault="00B03D41"/>
        </w:tc>
      </w:tr>
      <w:tr w:rsidR="00B03D41" w:rsidTr="00B03D41">
        <w:tc>
          <w:tcPr>
            <w:tcW w:w="3685" w:type="dxa"/>
            <w:vMerge w:val="restart"/>
            <w:tcBorders>
              <w:top w:val="nil"/>
              <w:left w:val="single" w:sz="4" w:space="0" w:color="auto"/>
              <w:bottom w:val="nil"/>
              <w:right w:val="single" w:sz="4" w:space="0" w:color="auto"/>
            </w:tcBorders>
            <w:vAlign w:val="center"/>
            <w:hideMark/>
          </w:tcPr>
          <w:p w:rsidR="00B03D41" w:rsidRDefault="00B03D41">
            <w:pPr>
              <w:pStyle w:val="ConsPlusNormal"/>
              <w:spacing w:line="256" w:lineRule="auto"/>
              <w:jc w:val="center"/>
              <w:rPr>
                <w:lang w:eastAsia="en-US"/>
              </w:rPr>
            </w:pPr>
            <w:r>
              <w:rPr>
                <w:lang w:eastAsia="en-US"/>
              </w:rPr>
              <w:t>5. АлкилC</w:t>
            </w:r>
            <w:r>
              <w:rPr>
                <w:vertAlign w:val="subscript"/>
                <w:lang w:eastAsia="en-US"/>
              </w:rPr>
              <w:t>17-20</w:t>
            </w:r>
            <w:r>
              <w:rPr>
                <w:lang w:eastAsia="en-US"/>
              </w:rPr>
              <w:t xml:space="preserve"> бензилдиметиламиний хлорид</w:t>
            </w:r>
          </w:p>
          <w:p w:rsidR="00B03D41" w:rsidRDefault="00B03D41">
            <w:pPr>
              <w:pStyle w:val="ConsPlusNormal"/>
              <w:spacing w:line="256" w:lineRule="auto"/>
              <w:jc w:val="center"/>
              <w:rPr>
                <w:lang w:eastAsia="en-US"/>
              </w:rPr>
            </w:pPr>
            <w:r>
              <w:rPr>
                <w:lang w:eastAsia="en-US"/>
              </w:rPr>
              <w:t>5. АлкилC</w:t>
            </w:r>
            <w:r>
              <w:rPr>
                <w:vertAlign w:val="subscript"/>
                <w:lang w:eastAsia="en-US"/>
              </w:rPr>
              <w:t>17-20</w:t>
            </w:r>
          </w:p>
          <w:p w:rsidR="00B03D41" w:rsidRDefault="00B03D41">
            <w:pPr>
              <w:pStyle w:val="ConsPlusNormal"/>
              <w:spacing w:line="256" w:lineRule="auto"/>
              <w:jc w:val="center"/>
              <w:rPr>
                <w:lang w:eastAsia="en-US"/>
              </w:rPr>
            </w:pPr>
            <w:r>
              <w:rPr>
                <w:lang w:eastAsia="en-US"/>
              </w:rPr>
              <w:t>бензилдиметиламиний хлорид</w:t>
            </w:r>
          </w:p>
        </w:tc>
        <w:tc>
          <w:tcPr>
            <w:tcW w:w="2721" w:type="dxa"/>
            <w:tcBorders>
              <w:top w:val="nil"/>
              <w:left w:val="single" w:sz="4" w:space="0" w:color="auto"/>
              <w:bottom w:val="nil"/>
              <w:right w:val="single" w:sz="4" w:space="0" w:color="auto"/>
            </w:tcBorders>
            <w:vAlign w:val="bottom"/>
            <w:hideMark/>
          </w:tcPr>
          <w:p w:rsidR="00B03D41" w:rsidRDefault="00B03D41">
            <w:pPr>
              <w:pStyle w:val="ConsPlusNormal"/>
              <w:spacing w:line="256" w:lineRule="auto"/>
              <w:rPr>
                <w:lang w:eastAsia="en-US"/>
              </w:rPr>
            </w:pPr>
            <w:r>
              <w:rPr>
                <w:lang w:eastAsia="en-US"/>
              </w:rPr>
              <w:t>Запах</w:t>
            </w:r>
          </w:p>
        </w:tc>
        <w:tc>
          <w:tcPr>
            <w:tcW w:w="2664" w:type="dxa"/>
            <w:tcBorders>
              <w:top w:val="nil"/>
              <w:left w:val="single" w:sz="4" w:space="0" w:color="auto"/>
              <w:bottom w:val="nil"/>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nil"/>
              <w:left w:val="single" w:sz="4" w:space="0" w:color="auto"/>
              <w:bottom w:val="nil"/>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Привкус</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nil"/>
              <w:left w:val="single" w:sz="4" w:space="0" w:color="auto"/>
              <w:bottom w:val="nil"/>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Цветность</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nil"/>
              <w:left w:val="single" w:sz="4" w:space="0" w:color="auto"/>
              <w:bottom w:val="nil"/>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Мутность</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nil"/>
              <w:left w:val="single" w:sz="4" w:space="0" w:color="auto"/>
              <w:bottom w:val="nil"/>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Водородный показатель</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nil"/>
              <w:left w:val="single" w:sz="4" w:space="0" w:color="auto"/>
              <w:bottom w:val="nil"/>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Окисляемость перманганатная</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nil"/>
              <w:left w:val="single" w:sz="4" w:space="0" w:color="auto"/>
              <w:bottom w:val="nil"/>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Бензилхлорид</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 альфа-АлкилC</w:t>
            </w:r>
            <w:r>
              <w:rPr>
                <w:vertAlign w:val="subscript"/>
                <w:lang w:eastAsia="en-US"/>
              </w:rPr>
              <w:t>18-20</w:t>
            </w:r>
            <w:r>
              <w:rPr>
                <w:lang w:eastAsia="en-US"/>
              </w:rPr>
              <w:t xml:space="preserve"> - омега-оксиметиленди (оксиэтан-1,2-диил) диэтилментанаминий-бензосульфат</w:t>
            </w: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Запах</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Привкус</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Цветность</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Мутность</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Водородный показатель</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Окисляемость перманганатная</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907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21" w:type="dxa"/>
            <w:tcBorders>
              <w:top w:val="single" w:sz="4" w:space="0" w:color="auto"/>
              <w:left w:val="single" w:sz="4" w:space="0" w:color="auto"/>
              <w:bottom w:val="single" w:sz="4" w:space="0" w:color="auto"/>
              <w:right w:val="single" w:sz="4" w:space="0" w:color="auto"/>
            </w:tcBorders>
            <w:vAlign w:val="bottom"/>
            <w:hideMark/>
          </w:tcPr>
          <w:p w:rsidR="00B03D41" w:rsidRDefault="00B03D41">
            <w:pPr>
              <w:pStyle w:val="ConsPlusNormal"/>
              <w:spacing w:line="256" w:lineRule="auto"/>
              <w:rPr>
                <w:lang w:eastAsia="en-US"/>
              </w:rPr>
            </w:pPr>
            <w:r>
              <w:rPr>
                <w:lang w:eastAsia="en-US"/>
              </w:rPr>
              <w:t>Бензилхлорид</w:t>
            </w:r>
          </w:p>
        </w:tc>
        <w:tc>
          <w:tcPr>
            <w:tcW w:w="266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bl>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П.IV.5</w:t>
      </w:r>
    </w:p>
    <w:p w:rsidR="00B03D41" w:rsidRDefault="00B03D41" w:rsidP="00B03D41">
      <w:pPr>
        <w:pStyle w:val="ConsPlusNormal"/>
        <w:ind w:firstLine="540"/>
        <w:jc w:val="both"/>
      </w:pPr>
    </w:p>
    <w:p w:rsidR="00B03D41" w:rsidRDefault="00B03D41" w:rsidP="00B03D41">
      <w:pPr>
        <w:pStyle w:val="ConsPlusNormal"/>
        <w:jc w:val="center"/>
      </w:pPr>
      <w:bookmarkStart w:id="37" w:name="P4626"/>
      <w:bookmarkEnd w:id="37"/>
      <w:r>
        <w:t>КОНТРОЛИРУЕМЫЕ ПОКАЗАТЕЛИ</w:t>
      </w:r>
    </w:p>
    <w:p w:rsidR="00B03D41" w:rsidRDefault="00B03D41" w:rsidP="00B03D41">
      <w:pPr>
        <w:pStyle w:val="ConsPlusNormal"/>
        <w:jc w:val="center"/>
      </w:pPr>
      <w:r>
        <w:t>ДЛЯ РЕАГЕНТОВ, ИСПОЛЬЗУЕМЫХ ДЛЯ ВОДООЧИСТКИ</w:t>
      </w:r>
    </w:p>
    <w:p w:rsidR="00B03D41" w:rsidRDefault="00B03D41" w:rsidP="00B03D41">
      <w:pPr>
        <w:pStyle w:val="ConsPlusNormal"/>
        <w:jc w:val="center"/>
      </w:pPr>
      <w:r>
        <w:t>И ВОДОПОДГОТОВКИ, В ЗАВИСИМОСТИ ОТ ХИМИЧЕСКОГО</w:t>
      </w:r>
    </w:p>
    <w:p w:rsidR="00B03D41" w:rsidRDefault="00B03D41" w:rsidP="00B03D41">
      <w:pPr>
        <w:pStyle w:val="ConsPlusNormal"/>
        <w:jc w:val="center"/>
      </w:pPr>
      <w:r>
        <w:t>КЛАССА ПРОДУКТА (РЕАГЕНТА)</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4422"/>
      </w:tblGrid>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Химический класс продукта (реагента)</w:t>
            </w: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Контролируемые показатели</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 Реагенты на основе алюминия</w:t>
            </w: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Запах</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Привкус</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Цветность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Мутность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Водородный показатель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Окисляемость перманганатная</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Алюминий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Бор</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Железо</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Кадмий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Кобальт</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Литий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Магний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Марганец</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Медь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Молибден</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Мышьяк</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Никель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Ртуть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Свинец</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Хром общий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Цинк</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 Реагенты на основе аммиака</w:t>
            </w: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Запах</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Привкус</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Цветность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Мутность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Водородный показатель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Окисляемость перманганатная</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Аммиак</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Алюминий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Бор</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Железо</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Кадмий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Литий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Медь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Мышьяк</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Никель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Ртуть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Свинец</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Хром общий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Цинк</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 Реагенты на основе хлорида железа</w:t>
            </w: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Запах</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Привкус</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Цветность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Мутность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Водородный показатель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Окисляемость перманганатная</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Алюминий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Бор</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Железо</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Кадмий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Литий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Марганец</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Медь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Мышьяк</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Никель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Ртуть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Свинец</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Хром общий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Цинк</w:t>
            </w:r>
          </w:p>
        </w:tc>
      </w:tr>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 Реагенты на основе кислоты серной</w:t>
            </w: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Запах</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Привкус</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Цветность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Мутность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Водородный показатель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Окисляемость перманганатная</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Сульфат ион</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Алюминий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Бор</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Железо</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Кадмий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Литий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Марганец</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Медь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Никель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Ртуть</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Свинец</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Хром общий</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Цинк</w:t>
            </w:r>
          </w:p>
        </w:tc>
      </w:tr>
    </w:tbl>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П.IV.6</w:t>
      </w:r>
    </w:p>
    <w:p w:rsidR="00B03D41" w:rsidRDefault="00B03D41" w:rsidP="00B03D41">
      <w:pPr>
        <w:pStyle w:val="ConsPlusNormal"/>
        <w:ind w:firstLine="540"/>
        <w:jc w:val="both"/>
      </w:pPr>
    </w:p>
    <w:p w:rsidR="00B03D41" w:rsidRDefault="00B03D41" w:rsidP="00B03D41">
      <w:pPr>
        <w:pStyle w:val="ConsPlusNormal"/>
        <w:jc w:val="center"/>
      </w:pPr>
      <w:bookmarkStart w:id="38" w:name="P4723"/>
      <w:bookmarkEnd w:id="38"/>
      <w:r>
        <w:t>ПРАВИЛА</w:t>
      </w:r>
    </w:p>
    <w:p w:rsidR="00B03D41" w:rsidRDefault="00B03D41" w:rsidP="00B03D41">
      <w:pPr>
        <w:pStyle w:val="ConsPlusNormal"/>
        <w:jc w:val="center"/>
      </w:pPr>
      <w:r>
        <w:t>УСТАНОВЛЕНИЯ ПЕРИОДИЧНОСТИ И КОЛИЧЕСТВА ПРОБ ПИТЬЕВОЙ ВОДЫ</w:t>
      </w:r>
    </w:p>
    <w:p w:rsidR="00B03D41" w:rsidRDefault="00B03D41" w:rsidP="00B03D41">
      <w:pPr>
        <w:pStyle w:val="ConsPlusNormal"/>
        <w:jc w:val="center"/>
      </w:pPr>
      <w:r>
        <w:t>ДЛЯ КОНТРОЛЯ КАЧЕСТВА И БЕЗОПАСНОСТИ ПИТЬЕВОЙ ВОДЫ</w:t>
      </w:r>
    </w:p>
    <w:p w:rsidR="00B03D41" w:rsidRDefault="00B03D41" w:rsidP="00B03D41">
      <w:pPr>
        <w:pStyle w:val="ConsPlusNormal"/>
        <w:ind w:firstLine="540"/>
        <w:jc w:val="both"/>
      </w:pPr>
    </w:p>
    <w:p w:rsidR="00B03D41" w:rsidRDefault="00B03D41" w:rsidP="00B03D41">
      <w:pPr>
        <w:pStyle w:val="ConsPlusNormal"/>
        <w:ind w:firstLine="540"/>
        <w:jc w:val="both"/>
      </w:pPr>
      <w:r>
        <w:t>1. Для контроля качества питьевой воды систем централизованного, в том числе горячего, и нецентрализованного водоснабжения, предназначенной для потребления населением в питьевых и бытовых целях, для использования в процессах переработки продовольственного сырья и производства пищевых продуктов, их хранения и торговли, а также для производства продукции, требующей применения воды питьевого качества (далее - питьевая вода) с учетом региональных особенностей загрязнения водоисточников должен осуществляться производственный контроль и государственный санитарно-эпидемиологический надзор.</w:t>
      </w:r>
    </w:p>
    <w:p w:rsidR="00B03D41" w:rsidRDefault="00B03D41" w:rsidP="00B03D41">
      <w:pPr>
        <w:pStyle w:val="ConsPlusNormal"/>
        <w:spacing w:before="220"/>
        <w:ind w:firstLine="540"/>
        <w:jc w:val="both"/>
      </w:pPr>
      <w:r>
        <w:t>2. Количество и периодичность отбора проб воды для лабораторных исследований в местах водозабора устанавливают с учетом требований, указанных в таблице 1.</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Таблица 1 - Количество и периодичность отбора проб питьевой воды для лабораторных исследований в местах водозабора</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0"/>
        <w:gridCol w:w="2625"/>
        <w:gridCol w:w="3196"/>
      </w:tblGrid>
      <w:tr w:rsidR="00B03D41" w:rsidTr="00B03D41">
        <w:tc>
          <w:tcPr>
            <w:tcW w:w="297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Виды показателей</w:t>
            </w:r>
          </w:p>
        </w:tc>
        <w:tc>
          <w:tcPr>
            <w:tcW w:w="5821"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Количество проб в течение одного года, не менее</w:t>
            </w:r>
          </w:p>
        </w:tc>
      </w:tr>
      <w:tr w:rsidR="00B03D41" w:rsidTr="00B03D41">
        <w:tc>
          <w:tcPr>
            <w:tcW w:w="2970"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262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Для подземных источников</w:t>
            </w:r>
          </w:p>
        </w:tc>
        <w:tc>
          <w:tcPr>
            <w:tcW w:w="3196"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Для поверхностных источников</w:t>
            </w:r>
          </w:p>
        </w:tc>
      </w:tr>
      <w:tr w:rsidR="00B03D41" w:rsidTr="00B03D41">
        <w:tc>
          <w:tcPr>
            <w:tcW w:w="297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Микробиологические</w:t>
            </w:r>
          </w:p>
        </w:tc>
        <w:tc>
          <w:tcPr>
            <w:tcW w:w="262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(по сезонам года)</w:t>
            </w:r>
          </w:p>
        </w:tc>
        <w:tc>
          <w:tcPr>
            <w:tcW w:w="3196"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(ежемесячно)</w:t>
            </w:r>
          </w:p>
        </w:tc>
      </w:tr>
      <w:tr w:rsidR="00B03D41" w:rsidTr="00B03D41">
        <w:tc>
          <w:tcPr>
            <w:tcW w:w="297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Паразитологические</w:t>
            </w:r>
          </w:p>
        </w:tc>
        <w:tc>
          <w:tcPr>
            <w:tcW w:w="262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 проводят &lt;1&gt;</w:t>
            </w:r>
          </w:p>
        </w:tc>
        <w:tc>
          <w:tcPr>
            <w:tcW w:w="3196"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(ежемесячно)</w:t>
            </w:r>
          </w:p>
        </w:tc>
      </w:tr>
      <w:tr w:rsidR="00B03D41" w:rsidTr="00B03D41">
        <w:tc>
          <w:tcPr>
            <w:tcW w:w="297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Органолептические</w:t>
            </w:r>
          </w:p>
        </w:tc>
        <w:tc>
          <w:tcPr>
            <w:tcW w:w="262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(по сезонам года)</w:t>
            </w:r>
          </w:p>
        </w:tc>
        <w:tc>
          <w:tcPr>
            <w:tcW w:w="3196"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(ежемесячно)</w:t>
            </w:r>
          </w:p>
        </w:tc>
      </w:tr>
      <w:tr w:rsidR="00B03D41" w:rsidTr="00B03D41">
        <w:tc>
          <w:tcPr>
            <w:tcW w:w="297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Обобщенные показатели</w:t>
            </w:r>
          </w:p>
        </w:tc>
        <w:tc>
          <w:tcPr>
            <w:tcW w:w="262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(по сезонам года)</w:t>
            </w:r>
          </w:p>
        </w:tc>
        <w:tc>
          <w:tcPr>
            <w:tcW w:w="3196"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(ежемесячно)</w:t>
            </w:r>
          </w:p>
        </w:tc>
      </w:tr>
      <w:tr w:rsidR="00B03D41" w:rsidTr="00B03D41">
        <w:tc>
          <w:tcPr>
            <w:tcW w:w="297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Неорганические и органические вещества</w:t>
            </w:r>
          </w:p>
        </w:tc>
        <w:tc>
          <w:tcPr>
            <w:tcW w:w="262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c>
          <w:tcPr>
            <w:tcW w:w="3196"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(по сезонам года)</w:t>
            </w:r>
          </w:p>
        </w:tc>
      </w:tr>
      <w:tr w:rsidR="00B03D41" w:rsidTr="00B03D41">
        <w:tc>
          <w:tcPr>
            <w:tcW w:w="297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Радиологические</w:t>
            </w:r>
          </w:p>
        </w:tc>
        <w:tc>
          <w:tcPr>
            <w:tcW w:w="262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c>
          <w:tcPr>
            <w:tcW w:w="3196"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r>
    </w:tbl>
    <w:p w:rsidR="00B03D41" w:rsidRDefault="00B03D41" w:rsidP="00B03D41">
      <w:pPr>
        <w:pStyle w:val="ConsPlusNormal"/>
        <w:ind w:firstLine="540"/>
        <w:jc w:val="both"/>
      </w:pPr>
    </w:p>
    <w:p w:rsidR="00B03D41" w:rsidRDefault="00B03D41" w:rsidP="00B03D41">
      <w:pPr>
        <w:pStyle w:val="ConsPlusNormal"/>
        <w:ind w:firstLine="540"/>
        <w:jc w:val="both"/>
      </w:pPr>
      <w:r>
        <w:t>Примечание: Определение проводят в системах водоснабжения из подземных источников, имеющих гидравлическую связь с поверхностными водами, а также из незащищенных подземных водоносных горизонтов.</w:t>
      </w:r>
    </w:p>
    <w:p w:rsidR="00B03D41" w:rsidRDefault="00B03D41" w:rsidP="00B03D41">
      <w:pPr>
        <w:pStyle w:val="ConsPlusNormal"/>
        <w:spacing w:before="220"/>
        <w:ind w:firstLine="540"/>
        <w:jc w:val="both"/>
      </w:pPr>
      <w:r>
        <w:t>3. Виды определяемых показателей и количество исследуемых проб питьевой воды перед ее поступлением в распределительную сеть (в резервуарах чистой воды) устанавливают с учетом требований, указанных в таблице 2.</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Таблица 2 - Виды определяемых показателей и количество исследуемых проб питьевой воды перед ее поступлением в распределительную сеть</w:t>
      </w:r>
    </w:p>
    <w:p w:rsidR="00B03D41" w:rsidRDefault="00B03D41" w:rsidP="00B03D41">
      <w:pPr>
        <w:pStyle w:val="ConsPlusNormal"/>
        <w:ind w:firstLine="540"/>
        <w:jc w:val="both"/>
      </w:pPr>
    </w:p>
    <w:p w:rsidR="00B03D41" w:rsidRDefault="00B03D41" w:rsidP="00B03D41">
      <w:pPr>
        <w:spacing w:after="0"/>
        <w:sectPr w:rsidR="00B03D4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1439"/>
        <w:gridCol w:w="1439"/>
        <w:gridCol w:w="1439"/>
        <w:gridCol w:w="1439"/>
        <w:gridCol w:w="1441"/>
      </w:tblGrid>
      <w:tr w:rsidR="00B03D41" w:rsidTr="00B03D41">
        <w:tc>
          <w:tcPr>
            <w:tcW w:w="4138"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lastRenderedPageBreak/>
              <w:t>Виды показателей</w:t>
            </w:r>
          </w:p>
        </w:tc>
        <w:tc>
          <w:tcPr>
            <w:tcW w:w="7197" w:type="dxa"/>
            <w:gridSpan w:val="5"/>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Количество проб в течение одного года, не менее</w:t>
            </w:r>
          </w:p>
        </w:tc>
      </w:tr>
      <w:tr w:rsidR="00B03D41" w:rsidTr="00B03D41">
        <w:tc>
          <w:tcPr>
            <w:tcW w:w="413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17" w:type="dxa"/>
            <w:gridSpan w:val="3"/>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Для подземных источников</w:t>
            </w:r>
          </w:p>
        </w:tc>
        <w:tc>
          <w:tcPr>
            <w:tcW w:w="2880"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Для поверхностных источников</w:t>
            </w:r>
          </w:p>
        </w:tc>
      </w:tr>
      <w:tr w:rsidR="00B03D41" w:rsidTr="00B03D41">
        <w:tc>
          <w:tcPr>
            <w:tcW w:w="413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7197" w:type="dxa"/>
            <w:gridSpan w:val="5"/>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Численность населения, обеспечиваемого водой из данной системы водоснабжения, тыс. чел.</w:t>
            </w:r>
          </w:p>
        </w:tc>
      </w:tr>
      <w:tr w:rsidR="00B03D41" w:rsidTr="00B03D41">
        <w:tc>
          <w:tcPr>
            <w:tcW w:w="413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До 20</w:t>
            </w:r>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20 - 100</w:t>
            </w:r>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Свыше 100</w:t>
            </w:r>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До 100</w:t>
            </w:r>
          </w:p>
        </w:tc>
        <w:tc>
          <w:tcPr>
            <w:tcW w:w="144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Свыше 100</w:t>
            </w:r>
          </w:p>
        </w:tc>
      </w:tr>
      <w:tr w:rsidR="00B03D41" w:rsidTr="00B03D41">
        <w:tc>
          <w:tcPr>
            <w:tcW w:w="413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Микробиологические</w:t>
            </w:r>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50 </w:t>
            </w:r>
            <w:hyperlink w:anchor="P4810" w:history="1">
              <w:r>
                <w:rPr>
                  <w:rStyle w:val="a3"/>
                  <w:u w:val="none"/>
                  <w:lang w:eastAsia="en-US"/>
                </w:rPr>
                <w:t>&lt;1&gt;</w:t>
              </w:r>
            </w:hyperlink>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150 </w:t>
            </w:r>
            <w:hyperlink w:anchor="P4811" w:history="1">
              <w:r>
                <w:rPr>
                  <w:rStyle w:val="a3"/>
                  <w:u w:val="none"/>
                  <w:lang w:eastAsia="en-US"/>
                </w:rPr>
                <w:t>&lt;2&gt;</w:t>
              </w:r>
            </w:hyperlink>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365 </w:t>
            </w:r>
            <w:hyperlink w:anchor="P4812" w:history="1">
              <w:r>
                <w:rPr>
                  <w:rStyle w:val="a3"/>
                  <w:u w:val="none"/>
                  <w:lang w:eastAsia="en-US"/>
                </w:rPr>
                <w:t>&lt;3&gt;</w:t>
              </w:r>
            </w:hyperlink>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365 </w:t>
            </w:r>
            <w:hyperlink w:anchor="P4812" w:history="1">
              <w:r>
                <w:rPr>
                  <w:rStyle w:val="a3"/>
                  <w:u w:val="none"/>
                  <w:lang w:eastAsia="en-US"/>
                </w:rPr>
                <w:t>&lt;3&gt;</w:t>
              </w:r>
            </w:hyperlink>
          </w:p>
        </w:tc>
        <w:tc>
          <w:tcPr>
            <w:tcW w:w="144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365 </w:t>
            </w:r>
            <w:hyperlink w:anchor="P4812" w:history="1">
              <w:r>
                <w:rPr>
                  <w:rStyle w:val="a3"/>
                  <w:u w:val="none"/>
                  <w:lang w:eastAsia="en-US"/>
                </w:rPr>
                <w:t>&lt;3&gt;</w:t>
              </w:r>
            </w:hyperlink>
          </w:p>
        </w:tc>
      </w:tr>
      <w:tr w:rsidR="00B03D41" w:rsidTr="00B03D41">
        <w:tc>
          <w:tcPr>
            <w:tcW w:w="413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Паразитологические</w:t>
            </w:r>
          </w:p>
        </w:tc>
        <w:tc>
          <w:tcPr>
            <w:tcW w:w="2878"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 проводятся</w:t>
            </w:r>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4 </w:t>
            </w:r>
            <w:hyperlink w:anchor="P4813" w:history="1">
              <w:r>
                <w:rPr>
                  <w:rStyle w:val="a3"/>
                  <w:u w:val="none"/>
                  <w:lang w:eastAsia="en-US"/>
                </w:rPr>
                <w:t>&lt;4&gt;</w:t>
              </w:r>
            </w:hyperlink>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4 </w:t>
            </w:r>
            <w:hyperlink w:anchor="P4813" w:history="1">
              <w:r>
                <w:rPr>
                  <w:rStyle w:val="a3"/>
                  <w:u w:val="none"/>
                  <w:lang w:eastAsia="en-US"/>
                </w:rPr>
                <w:t>&lt;4&gt;</w:t>
              </w:r>
            </w:hyperlink>
          </w:p>
        </w:tc>
        <w:tc>
          <w:tcPr>
            <w:tcW w:w="144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12 </w:t>
            </w:r>
            <w:hyperlink w:anchor="P4815" w:history="1">
              <w:r>
                <w:rPr>
                  <w:rStyle w:val="a3"/>
                  <w:u w:val="none"/>
                  <w:lang w:eastAsia="en-US"/>
                </w:rPr>
                <w:t>&lt;6&gt;</w:t>
              </w:r>
            </w:hyperlink>
          </w:p>
        </w:tc>
      </w:tr>
      <w:tr w:rsidR="00B03D41" w:rsidTr="00B03D41">
        <w:tc>
          <w:tcPr>
            <w:tcW w:w="413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Органолептические</w:t>
            </w:r>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50 </w:t>
            </w:r>
            <w:hyperlink w:anchor="P4810" w:history="1">
              <w:r>
                <w:rPr>
                  <w:rStyle w:val="a3"/>
                  <w:u w:val="none"/>
                  <w:lang w:eastAsia="en-US"/>
                </w:rPr>
                <w:t>&lt;1&gt;</w:t>
              </w:r>
            </w:hyperlink>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150 </w:t>
            </w:r>
            <w:hyperlink w:anchor="P4811" w:history="1">
              <w:r>
                <w:rPr>
                  <w:rStyle w:val="a3"/>
                  <w:u w:val="none"/>
                  <w:lang w:eastAsia="en-US"/>
                </w:rPr>
                <w:t>&lt;2&gt;</w:t>
              </w:r>
            </w:hyperlink>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365 </w:t>
            </w:r>
            <w:hyperlink w:anchor="P4812" w:history="1">
              <w:r>
                <w:rPr>
                  <w:rStyle w:val="a3"/>
                  <w:u w:val="none"/>
                  <w:lang w:eastAsia="en-US"/>
                </w:rPr>
                <w:t>&lt;3&gt;</w:t>
              </w:r>
            </w:hyperlink>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365 </w:t>
            </w:r>
            <w:hyperlink w:anchor="P4812" w:history="1">
              <w:r>
                <w:rPr>
                  <w:rStyle w:val="a3"/>
                  <w:u w:val="none"/>
                  <w:lang w:eastAsia="en-US"/>
                </w:rPr>
                <w:t>&lt;3&gt;</w:t>
              </w:r>
            </w:hyperlink>
          </w:p>
        </w:tc>
        <w:tc>
          <w:tcPr>
            <w:tcW w:w="144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365 </w:t>
            </w:r>
            <w:hyperlink w:anchor="P4812" w:history="1">
              <w:r>
                <w:rPr>
                  <w:rStyle w:val="a3"/>
                  <w:u w:val="none"/>
                  <w:lang w:eastAsia="en-US"/>
                </w:rPr>
                <w:t>&lt;3&gt;</w:t>
              </w:r>
            </w:hyperlink>
          </w:p>
        </w:tc>
      </w:tr>
      <w:tr w:rsidR="00B03D41" w:rsidTr="00B03D41">
        <w:tc>
          <w:tcPr>
            <w:tcW w:w="413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Обобщенные показатели</w:t>
            </w:r>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12* </w:t>
            </w:r>
            <w:hyperlink w:anchor="P4813" w:history="1">
              <w:r>
                <w:rPr>
                  <w:rStyle w:val="a3"/>
                  <w:u w:val="none"/>
                  <w:lang w:eastAsia="en-US"/>
                </w:rPr>
                <w:t>&lt;4&gt;</w:t>
              </w:r>
            </w:hyperlink>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12* </w:t>
            </w:r>
            <w:hyperlink w:anchor="P4814" w:history="1">
              <w:r>
                <w:rPr>
                  <w:rStyle w:val="a3"/>
                  <w:u w:val="none"/>
                  <w:lang w:eastAsia="en-US"/>
                </w:rPr>
                <w:t>&lt;5&gt;</w:t>
              </w:r>
            </w:hyperlink>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12* </w:t>
            </w:r>
            <w:hyperlink w:anchor="P4815" w:history="1">
              <w:r>
                <w:rPr>
                  <w:rStyle w:val="a3"/>
                  <w:u w:val="none"/>
                  <w:lang w:eastAsia="en-US"/>
                </w:rPr>
                <w:t>&lt;6&gt;</w:t>
              </w:r>
            </w:hyperlink>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12 </w:t>
            </w:r>
            <w:hyperlink w:anchor="P4815" w:history="1">
              <w:r>
                <w:rPr>
                  <w:rStyle w:val="a3"/>
                  <w:u w:val="none"/>
                  <w:lang w:eastAsia="en-US"/>
                </w:rPr>
                <w:t>&lt;6&gt;</w:t>
              </w:r>
            </w:hyperlink>
          </w:p>
        </w:tc>
        <w:tc>
          <w:tcPr>
            <w:tcW w:w="144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24 </w:t>
            </w:r>
            <w:hyperlink w:anchor="P4816" w:history="1">
              <w:r>
                <w:rPr>
                  <w:rStyle w:val="a3"/>
                  <w:u w:val="none"/>
                  <w:lang w:eastAsia="en-US"/>
                </w:rPr>
                <w:t>&lt;7&gt;</w:t>
              </w:r>
            </w:hyperlink>
          </w:p>
        </w:tc>
      </w:tr>
      <w:tr w:rsidR="00B03D41" w:rsidTr="00B03D41">
        <w:tc>
          <w:tcPr>
            <w:tcW w:w="413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Неорганические и органические вещества</w:t>
            </w:r>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w:t>
            </w:r>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w:t>
            </w:r>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w:t>
            </w:r>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12* </w:t>
            </w:r>
            <w:hyperlink w:anchor="P4813" w:history="1">
              <w:r>
                <w:rPr>
                  <w:rStyle w:val="a3"/>
                  <w:u w:val="none"/>
                  <w:lang w:eastAsia="en-US"/>
                </w:rPr>
                <w:t>&lt;4&gt;</w:t>
              </w:r>
            </w:hyperlink>
          </w:p>
        </w:tc>
        <w:tc>
          <w:tcPr>
            <w:tcW w:w="144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12* </w:t>
            </w:r>
            <w:hyperlink w:anchor="P4813" w:history="1">
              <w:r>
                <w:rPr>
                  <w:rStyle w:val="a3"/>
                  <w:u w:val="none"/>
                  <w:lang w:eastAsia="en-US"/>
                </w:rPr>
                <w:t>&lt;4&gt;</w:t>
              </w:r>
            </w:hyperlink>
          </w:p>
        </w:tc>
      </w:tr>
      <w:tr w:rsidR="00B03D41" w:rsidTr="00B03D41">
        <w:tc>
          <w:tcPr>
            <w:tcW w:w="413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Показатели, связанные с технологией водоподготовки</w:t>
            </w:r>
          </w:p>
        </w:tc>
        <w:tc>
          <w:tcPr>
            <w:tcW w:w="7197" w:type="dxa"/>
            <w:gridSpan w:val="5"/>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Остаточный хлор, остаточный озон - не реже одного раза в час, остальные реагенты - не реже одного раза в смену</w:t>
            </w:r>
          </w:p>
        </w:tc>
      </w:tr>
      <w:tr w:rsidR="00B03D41" w:rsidTr="00B03D41">
        <w:tc>
          <w:tcPr>
            <w:tcW w:w="413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Радиологические</w:t>
            </w:r>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w:t>
            </w:r>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w:t>
            </w:r>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w:t>
            </w:r>
          </w:p>
        </w:tc>
        <w:tc>
          <w:tcPr>
            <w:tcW w:w="143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w:t>
            </w:r>
          </w:p>
        </w:tc>
        <w:tc>
          <w:tcPr>
            <w:tcW w:w="144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w:t>
            </w:r>
          </w:p>
        </w:tc>
      </w:tr>
    </w:tbl>
    <w:p w:rsidR="00B03D41" w:rsidRDefault="00B03D41" w:rsidP="00B03D41">
      <w:pPr>
        <w:spacing w:after="0"/>
        <w:sectPr w:rsidR="00B03D41">
          <w:pgSz w:w="16838" w:h="11905" w:orient="landscape"/>
          <w:pgMar w:top="1701" w:right="1134" w:bottom="850" w:left="1134" w:header="0" w:footer="0" w:gutter="0"/>
          <w:cols w:space="720"/>
        </w:sectPr>
      </w:pPr>
    </w:p>
    <w:p w:rsidR="00B03D41" w:rsidRDefault="00B03D41" w:rsidP="00B03D41">
      <w:pPr>
        <w:pStyle w:val="ConsPlusNormal"/>
        <w:ind w:firstLine="540"/>
        <w:jc w:val="both"/>
      </w:pPr>
    </w:p>
    <w:p w:rsidR="00B03D41" w:rsidRDefault="00B03D41" w:rsidP="00B03D41">
      <w:pPr>
        <w:pStyle w:val="ConsPlusNormal"/>
        <w:ind w:firstLine="540"/>
        <w:jc w:val="both"/>
      </w:pPr>
      <w:r>
        <w:t>Примечания: 1. Принимается следующая периодичность отбора проб воды:</w:t>
      </w:r>
    </w:p>
    <w:p w:rsidR="00B03D41" w:rsidRDefault="00B03D41" w:rsidP="00B03D41">
      <w:pPr>
        <w:pStyle w:val="ConsPlusNormal"/>
        <w:spacing w:before="220"/>
        <w:ind w:firstLine="540"/>
        <w:jc w:val="both"/>
      </w:pPr>
      <w:bookmarkStart w:id="39" w:name="P4810"/>
      <w:bookmarkEnd w:id="39"/>
      <w:r>
        <w:t>1) - еженедельно,</w:t>
      </w:r>
    </w:p>
    <w:p w:rsidR="00B03D41" w:rsidRDefault="00B03D41" w:rsidP="00B03D41">
      <w:pPr>
        <w:pStyle w:val="ConsPlusNormal"/>
        <w:spacing w:before="220"/>
        <w:ind w:firstLine="540"/>
        <w:jc w:val="both"/>
      </w:pPr>
      <w:bookmarkStart w:id="40" w:name="P4811"/>
      <w:bookmarkEnd w:id="40"/>
      <w:r>
        <w:t>2) - три раза в неделю,</w:t>
      </w:r>
    </w:p>
    <w:p w:rsidR="00B03D41" w:rsidRDefault="00B03D41" w:rsidP="00B03D41">
      <w:pPr>
        <w:pStyle w:val="ConsPlusNormal"/>
        <w:spacing w:before="220"/>
        <w:ind w:firstLine="540"/>
        <w:jc w:val="both"/>
      </w:pPr>
      <w:bookmarkStart w:id="41" w:name="P4812"/>
      <w:bookmarkEnd w:id="41"/>
      <w:r>
        <w:t>3) - ежедневно,</w:t>
      </w:r>
    </w:p>
    <w:p w:rsidR="00B03D41" w:rsidRDefault="00B03D41" w:rsidP="00B03D41">
      <w:pPr>
        <w:pStyle w:val="ConsPlusNormal"/>
        <w:spacing w:before="220"/>
        <w:ind w:firstLine="540"/>
        <w:jc w:val="both"/>
      </w:pPr>
      <w:bookmarkStart w:id="42" w:name="P4813"/>
      <w:bookmarkEnd w:id="42"/>
      <w:r>
        <w:t>4) - один раз в сезон года. При проведении паразитологических исследований определение проводят в системах водоснабжения из поверхностных источников, и подземных источников, имеющих гидравлическую связь с поверхностными водами, а также из незащищенных подземных водоносных горизонтов</w:t>
      </w:r>
    </w:p>
    <w:p w:rsidR="00B03D41" w:rsidRDefault="00B03D41" w:rsidP="00B03D41">
      <w:pPr>
        <w:pStyle w:val="ConsPlusNormal"/>
        <w:spacing w:before="220"/>
        <w:ind w:firstLine="540"/>
        <w:jc w:val="both"/>
      </w:pPr>
      <w:bookmarkStart w:id="43" w:name="P4814"/>
      <w:bookmarkEnd w:id="43"/>
      <w:r>
        <w:t>5) - один раз в два месяца,</w:t>
      </w:r>
    </w:p>
    <w:p w:rsidR="00B03D41" w:rsidRDefault="00B03D41" w:rsidP="00B03D41">
      <w:pPr>
        <w:pStyle w:val="ConsPlusNormal"/>
        <w:spacing w:before="220"/>
        <w:ind w:firstLine="540"/>
        <w:jc w:val="both"/>
      </w:pPr>
      <w:bookmarkStart w:id="44" w:name="P4815"/>
      <w:bookmarkEnd w:id="44"/>
      <w:r>
        <w:t>6) - ежемесячно,</w:t>
      </w:r>
    </w:p>
    <w:p w:rsidR="00B03D41" w:rsidRDefault="00B03D41" w:rsidP="00B03D41">
      <w:pPr>
        <w:pStyle w:val="ConsPlusNormal"/>
        <w:spacing w:before="220"/>
        <w:ind w:firstLine="540"/>
        <w:jc w:val="both"/>
      </w:pPr>
      <w:bookmarkStart w:id="45" w:name="P4816"/>
      <w:bookmarkEnd w:id="45"/>
      <w:r>
        <w:t>7) - два раза в месяц.</w:t>
      </w:r>
    </w:p>
    <w:p w:rsidR="00B03D41" w:rsidRDefault="00B03D41" w:rsidP="00B03D41">
      <w:pPr>
        <w:pStyle w:val="ConsPlusNormal"/>
        <w:spacing w:before="220"/>
        <w:ind w:firstLine="540"/>
        <w:jc w:val="both"/>
      </w:pPr>
      <w:r>
        <w:t>2. При отсутствии обеззараживания воды на водопроводе из подземных источников, обеспечивающем водой население до 20 тыс. человек, отбор проб для исследований по микробиологическим и органолептическим показателям проводится не реже одного раза в месяц.</w:t>
      </w:r>
    </w:p>
    <w:p w:rsidR="00B03D41" w:rsidRDefault="00B03D41" w:rsidP="00B03D41">
      <w:pPr>
        <w:pStyle w:val="ConsPlusNormal"/>
        <w:spacing w:before="220"/>
        <w:ind w:firstLine="540"/>
        <w:jc w:val="both"/>
      </w:pPr>
      <w:r>
        <w:t>3. Определение паразитологических показателей проводят в системах водоснабжения из поверхностных источников и подземных источников, имеющих гидравлическую связь с поверхностными водами, а также в системах, питающихся из незащищенных подземных водоносных горизонтов.</w:t>
      </w:r>
    </w:p>
    <w:p w:rsidR="00B03D41" w:rsidRDefault="00B03D41" w:rsidP="00B03D41">
      <w:pPr>
        <w:pStyle w:val="ConsPlusNormal"/>
        <w:spacing w:before="220"/>
        <w:ind w:firstLine="540"/>
        <w:jc w:val="both"/>
      </w:pPr>
      <w:r>
        <w:t>4. На период паводков и чрезвычайных ситуаций должен устанавливаться усиленный режим контроля качества питьевой воды по согласованию с территориальным органом федерального органа исполнительной власти, осуществляющего федеральный санитарно-эпидемиологический надзор.</w:t>
      </w:r>
    </w:p>
    <w:p w:rsidR="00B03D41" w:rsidRDefault="00B03D41" w:rsidP="00B03D41">
      <w:pPr>
        <w:pStyle w:val="ConsPlusNormal"/>
        <w:spacing w:before="220"/>
        <w:ind w:firstLine="540"/>
        <w:jc w:val="both"/>
      </w:pPr>
      <w:r>
        <w:t>4. Производственный контроль качества питьевой воды в распределительной водопроводной сети проводят по микробиологическим, органолептическим и химическим показателям с частотой, указанной в таблице 3, зависящей от количества обслуживаемого населения.</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Таблица 3 - Частота производственного контроля питьевой воды в распределительной водопроводной сети</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1"/>
        <w:gridCol w:w="4988"/>
      </w:tblGrid>
      <w:tr w:rsidR="00B03D41" w:rsidTr="00B03D41">
        <w:tc>
          <w:tcPr>
            <w:tcW w:w="408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Количество обслуживаемого населения, тыс. чел.</w:t>
            </w:r>
          </w:p>
        </w:tc>
        <w:tc>
          <w:tcPr>
            <w:tcW w:w="498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Количество проб в месяц</w:t>
            </w:r>
          </w:p>
        </w:tc>
      </w:tr>
      <w:tr w:rsidR="00B03D41" w:rsidTr="00B03D41">
        <w:tc>
          <w:tcPr>
            <w:tcW w:w="408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До 10</w:t>
            </w:r>
          </w:p>
        </w:tc>
        <w:tc>
          <w:tcPr>
            <w:tcW w:w="498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w:t>
            </w:r>
          </w:p>
        </w:tc>
      </w:tr>
      <w:tr w:rsidR="00B03D41" w:rsidTr="00B03D41">
        <w:tc>
          <w:tcPr>
            <w:tcW w:w="408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10 - 20</w:t>
            </w:r>
          </w:p>
        </w:tc>
        <w:tc>
          <w:tcPr>
            <w:tcW w:w="498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w:t>
            </w:r>
          </w:p>
        </w:tc>
      </w:tr>
      <w:tr w:rsidR="00B03D41" w:rsidTr="00B03D41">
        <w:tc>
          <w:tcPr>
            <w:tcW w:w="408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20 - 50</w:t>
            </w:r>
          </w:p>
        </w:tc>
        <w:tc>
          <w:tcPr>
            <w:tcW w:w="498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30</w:t>
            </w:r>
          </w:p>
        </w:tc>
      </w:tr>
      <w:tr w:rsidR="00B03D41" w:rsidTr="00B03D41">
        <w:tc>
          <w:tcPr>
            <w:tcW w:w="408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50 - 100</w:t>
            </w:r>
          </w:p>
        </w:tc>
        <w:tc>
          <w:tcPr>
            <w:tcW w:w="498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100</w:t>
            </w:r>
          </w:p>
        </w:tc>
      </w:tr>
      <w:tr w:rsidR="00B03D41" w:rsidTr="00B03D41">
        <w:tc>
          <w:tcPr>
            <w:tcW w:w="408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Более 100</w:t>
            </w:r>
          </w:p>
        </w:tc>
        <w:tc>
          <w:tcPr>
            <w:tcW w:w="498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100 + 1 проба на каждые 5 тыс. чел.</w:t>
            </w:r>
          </w:p>
        </w:tc>
      </w:tr>
    </w:tbl>
    <w:p w:rsidR="00B03D41" w:rsidRDefault="00B03D41" w:rsidP="00B03D41">
      <w:pPr>
        <w:pStyle w:val="ConsPlusNormal"/>
        <w:ind w:firstLine="540"/>
        <w:jc w:val="both"/>
      </w:pPr>
    </w:p>
    <w:p w:rsidR="00B03D41" w:rsidRDefault="00B03D41" w:rsidP="00B03D41">
      <w:pPr>
        <w:pStyle w:val="ConsPlusNormal"/>
        <w:ind w:firstLine="540"/>
        <w:jc w:val="both"/>
      </w:pPr>
      <w:r>
        <w:t xml:space="preserve">Примечание: </w:t>
      </w:r>
      <w:proofErr w:type="gramStart"/>
      <w:r>
        <w:t>В</w:t>
      </w:r>
      <w:proofErr w:type="gramEnd"/>
      <w:r>
        <w:t xml:space="preserve"> число проб не входят обязательные контрольные пробы после ремонта и иных </w:t>
      </w:r>
      <w:r>
        <w:lastRenderedPageBreak/>
        <w:t>технических работ на распределительной сети.</w:t>
      </w:r>
    </w:p>
    <w:p w:rsidR="00B03D41" w:rsidRDefault="00B03D41" w:rsidP="00B03D41">
      <w:pPr>
        <w:pStyle w:val="ConsPlusNormal"/>
        <w:spacing w:before="220"/>
        <w:ind w:firstLine="540"/>
        <w:jc w:val="both"/>
      </w:pPr>
      <w:r>
        <w:t>5. Отбор проб воды распределительной сети проводят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p>
    <w:p w:rsidR="00B03D41" w:rsidRDefault="00B03D41" w:rsidP="00B03D41">
      <w:pPr>
        <w:pStyle w:val="ConsPlusNormal"/>
        <w:spacing w:before="220"/>
        <w:ind w:firstLine="540"/>
        <w:jc w:val="both"/>
      </w:pPr>
      <w:r>
        <w:t>6. При исследовании качества горячей воды по микробиологическим показателям в каждой пробе проводят определение колиформных бактерий, Escherichia coli, энтерококков, общего микробного числа. Колифаги определяют при превышении норматива по микробиологическим показателям.</w:t>
      </w:r>
    </w:p>
    <w:p w:rsidR="00B03D41" w:rsidRDefault="00B03D41" w:rsidP="00B03D41">
      <w:pPr>
        <w:pStyle w:val="ConsPlusNormal"/>
        <w:spacing w:before="220"/>
        <w:ind w:firstLine="540"/>
        <w:jc w:val="both"/>
      </w:pPr>
      <w:r>
        <w:t>7. После устранения аварийных ситуаций и проведения планово-профилактических работ централизованных систем горячего водоснабжения эпидемиологическую безопасность горячей воды определяют на соответствие нормативам по колиформным бактериям, Escherichia coli, энтерококкам, общего микробного числа, Legionella pneumophila.</w:t>
      </w:r>
    </w:p>
    <w:p w:rsidR="00B03D41" w:rsidRDefault="00B03D41" w:rsidP="00B03D41">
      <w:pPr>
        <w:pStyle w:val="ConsPlusNormal"/>
        <w:spacing w:before="220"/>
        <w:ind w:firstLine="540"/>
        <w:jc w:val="both"/>
      </w:pPr>
      <w:r>
        <w:t>8. Производственный контроль качества питьевой воды осуществляется лабораториями индивидуальных предпринимателей и юридических лиц, эксплуатирующих системы водоснабжения, аккредитованными в установленном законодательством порядке на право выполнения исследований (испытаний) качества питьевой воды, или по договорам с ними лабораториями других организаций, аккредитованными в установленном законодательством порядке на право выполнения исследований (испытаний) качества питьевой воды.</w:t>
      </w:r>
    </w:p>
    <w:p w:rsidR="00B03D41" w:rsidRDefault="00B03D41" w:rsidP="00B03D41">
      <w:pPr>
        <w:pStyle w:val="ConsPlusNormal"/>
        <w:spacing w:before="220"/>
        <w:ind w:firstLine="540"/>
        <w:jc w:val="both"/>
      </w:pPr>
      <w:r>
        <w:t>9. Государственный санитарно-эпидемиологический надзор за качеством и безопасностью питьевой воды проводится территориальным органом федерального органа исполнительной власти, осуществляющего федеральный санитарно-эпидемиологический надзор.</w:t>
      </w:r>
    </w:p>
    <w:p w:rsidR="00B03D41" w:rsidRDefault="00B03D41" w:rsidP="00B03D41">
      <w:pPr>
        <w:pStyle w:val="ConsPlusNormal"/>
        <w:spacing w:before="220"/>
        <w:ind w:firstLine="540"/>
        <w:jc w:val="both"/>
      </w:pPr>
      <w:r>
        <w:t>10. Для проведения лабораторных исследований (измерений) качества и безопасности питьевой воды допускаются только метрологически аттестованные методики в установленном законодательством порядке.</w:t>
      </w:r>
    </w:p>
    <w:p w:rsidR="00B03D41" w:rsidRDefault="00B03D41" w:rsidP="00B03D41">
      <w:pPr>
        <w:pStyle w:val="ConsPlusNormal"/>
        <w:spacing w:before="220"/>
        <w:ind w:firstLine="540"/>
        <w:jc w:val="both"/>
      </w:pPr>
      <w:r>
        <w:t>11. В случае превышения гигиенических нормативов по обобщенным и/или органолептическим показателям необходимо провести исследования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2"/>
      </w:pPr>
      <w:r>
        <w:t>Приложения к разделу V</w:t>
      </w: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П.V.1</w:t>
      </w:r>
    </w:p>
    <w:p w:rsidR="00B03D41" w:rsidRDefault="00B03D41" w:rsidP="00B03D41">
      <w:pPr>
        <w:pStyle w:val="ConsPlusNormal"/>
        <w:ind w:firstLine="540"/>
        <w:jc w:val="both"/>
      </w:pPr>
    </w:p>
    <w:p w:rsidR="00B03D41" w:rsidRDefault="00B03D41" w:rsidP="00B03D41">
      <w:pPr>
        <w:pStyle w:val="ConsPlusNormal"/>
        <w:jc w:val="center"/>
      </w:pPr>
      <w:bookmarkStart w:id="46" w:name="P4854"/>
      <w:bookmarkEnd w:id="46"/>
      <w:r>
        <w:t>ДОПУСТИМЫЕ УРОВНИ МИКРОБИОЛОГИЧЕСКИХ И ПАРАЗИТОЛОГИЧЕСКИХ</w:t>
      </w:r>
    </w:p>
    <w:p w:rsidR="00B03D41" w:rsidRDefault="00B03D41" w:rsidP="00B03D41">
      <w:pPr>
        <w:pStyle w:val="ConsPlusNormal"/>
        <w:jc w:val="center"/>
      </w:pPr>
      <w:r>
        <w:t>ПОКАЗАТЕЛЕЙ В СТОЧНЫХ ВОДАХ, ПРИГОДНЫХ ДЛЯ ОРОШЕНИЯ</w:t>
      </w:r>
    </w:p>
    <w:p w:rsidR="00B03D41" w:rsidRDefault="00B03D41" w:rsidP="00B03D41">
      <w:pPr>
        <w:pStyle w:val="ConsPlusNormal"/>
        <w:jc w:val="center"/>
      </w:pPr>
      <w:r>
        <w:t>НА ВОДОСБОРНЫХ ТЕРРИТОРИЯХ ПОДЗЕМНЫХ ВОД</w:t>
      </w:r>
    </w:p>
    <w:p w:rsidR="00B03D41" w:rsidRDefault="00B03D41" w:rsidP="00B03D41">
      <w:pPr>
        <w:pStyle w:val="ConsPlusNormal"/>
        <w:ind w:firstLine="540"/>
        <w:jc w:val="both"/>
      </w:pPr>
    </w:p>
    <w:p w:rsidR="00B03D41" w:rsidRDefault="00B03D41" w:rsidP="00B03D41">
      <w:pPr>
        <w:spacing w:after="0"/>
        <w:sectPr w:rsidR="00B03D4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01"/>
        <w:gridCol w:w="4961"/>
        <w:gridCol w:w="4359"/>
      </w:tblGrid>
      <w:tr w:rsidR="00B03D41" w:rsidTr="00B03D41">
        <w:tc>
          <w:tcPr>
            <w:tcW w:w="110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N 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Показатели</w:t>
            </w:r>
          </w:p>
        </w:tc>
        <w:tc>
          <w:tcPr>
            <w:tcW w:w="4359"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Допустимое содержание, не более</w:t>
            </w:r>
          </w:p>
        </w:tc>
      </w:tr>
      <w:tr w:rsidR="00B03D41" w:rsidTr="00B03D41">
        <w:tc>
          <w:tcPr>
            <w:tcW w:w="110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ЛКП (число лактозоположительных кишечных палочек, в 1 дм</w:t>
            </w:r>
            <w:r>
              <w:rPr>
                <w:vertAlign w:val="superscript"/>
                <w:lang w:eastAsia="en-US"/>
              </w:rPr>
              <w:t>3</w:t>
            </w:r>
            <w:r>
              <w:rPr>
                <w:lang w:eastAsia="en-US"/>
              </w:rPr>
              <w:t>)</w:t>
            </w:r>
          </w:p>
        </w:tc>
        <w:tc>
          <w:tcPr>
            <w:tcW w:w="4359"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1000</w:t>
            </w:r>
          </w:p>
        </w:tc>
      </w:tr>
      <w:tr w:rsidR="00B03D41" w:rsidTr="00B03D41">
        <w:tc>
          <w:tcPr>
            <w:tcW w:w="110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Патогенные микроорганизмы, в 1 дм</w:t>
            </w:r>
            <w:r>
              <w:rPr>
                <w:vertAlign w:val="superscript"/>
                <w:lang w:eastAsia="en-US"/>
              </w:rPr>
              <w:t>3</w:t>
            </w:r>
            <w:r>
              <w:rPr>
                <w:lang w:eastAsia="en-US"/>
              </w:rPr>
              <w:t xml:space="preserve"> (по эпидемическим показаниям)</w:t>
            </w:r>
          </w:p>
        </w:tc>
        <w:tc>
          <w:tcPr>
            <w:tcW w:w="4359"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Отсутствие</w:t>
            </w:r>
          </w:p>
        </w:tc>
      </w:tr>
      <w:tr w:rsidR="00B03D41" w:rsidTr="00B03D41">
        <w:tc>
          <w:tcPr>
            <w:tcW w:w="110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Жизнеспособные цисты кишечных простейших (дизентерийная амеба, лямблии), в 1 дм</w:t>
            </w:r>
            <w:r>
              <w:rPr>
                <w:vertAlign w:val="superscript"/>
                <w:lang w:eastAsia="en-US"/>
              </w:rPr>
              <w:t>3</w:t>
            </w:r>
          </w:p>
        </w:tc>
        <w:tc>
          <w:tcPr>
            <w:tcW w:w="4359"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w:t>
            </w:r>
          </w:p>
        </w:tc>
      </w:tr>
      <w:tr w:rsidR="00B03D41" w:rsidTr="00B03D41">
        <w:tc>
          <w:tcPr>
            <w:tcW w:w="110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Жизнеспособные яйца биогельминтов (онкосферы тениид, яйца фасциол) в 1 дм</w:t>
            </w:r>
            <w:r>
              <w:rPr>
                <w:vertAlign w:val="superscript"/>
                <w:lang w:eastAsia="en-US"/>
              </w:rPr>
              <w:t>3</w:t>
            </w:r>
          </w:p>
        </w:tc>
        <w:tc>
          <w:tcPr>
            <w:tcW w:w="4359"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w:t>
            </w:r>
          </w:p>
        </w:tc>
      </w:tr>
      <w:tr w:rsidR="00B03D41" w:rsidTr="00B03D41">
        <w:tc>
          <w:tcPr>
            <w:tcW w:w="110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Жизнеспособные яйца гельминтов (аскариды, власоглав, острицы и др.), в 1 дм</w:t>
            </w:r>
            <w:r>
              <w:rPr>
                <w:vertAlign w:val="superscript"/>
                <w:lang w:eastAsia="en-US"/>
              </w:rPr>
              <w:t>3</w:t>
            </w:r>
          </w:p>
        </w:tc>
        <w:tc>
          <w:tcPr>
            <w:tcW w:w="4359"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w:t>
            </w:r>
          </w:p>
        </w:tc>
      </w:tr>
    </w:tbl>
    <w:p w:rsidR="00B03D41" w:rsidRDefault="00B03D41" w:rsidP="00B03D41">
      <w:pPr>
        <w:spacing w:after="0"/>
        <w:sectPr w:rsidR="00B03D41">
          <w:pgSz w:w="16838" w:h="11905" w:orient="landscape"/>
          <w:pgMar w:top="1701" w:right="1134" w:bottom="850" w:left="1134" w:header="0" w:footer="0" w:gutter="0"/>
          <w:cols w:space="720"/>
        </w:sectPr>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П.V.2</w:t>
      </w:r>
    </w:p>
    <w:p w:rsidR="00B03D41" w:rsidRDefault="00B03D41" w:rsidP="00B03D41">
      <w:pPr>
        <w:pStyle w:val="ConsPlusNormal"/>
        <w:ind w:firstLine="540"/>
        <w:jc w:val="both"/>
      </w:pPr>
    </w:p>
    <w:p w:rsidR="00B03D41" w:rsidRDefault="00B03D41" w:rsidP="00B03D41">
      <w:pPr>
        <w:pStyle w:val="ConsPlusNormal"/>
        <w:jc w:val="center"/>
      </w:pPr>
      <w:bookmarkStart w:id="47" w:name="P4883"/>
      <w:bookmarkEnd w:id="47"/>
      <w:r>
        <w:t>КРИТЕРИИ</w:t>
      </w:r>
    </w:p>
    <w:p w:rsidR="00B03D41" w:rsidRDefault="00B03D41" w:rsidP="00B03D41">
      <w:pPr>
        <w:pStyle w:val="ConsPlusNormal"/>
        <w:jc w:val="center"/>
      </w:pPr>
      <w:r>
        <w:t>ВЫБОРА ПРИОРИТЕТНЫХ ПОКАЗАТЕЛЕЙ ДЛЯ КОНТРОЛЯ</w:t>
      </w:r>
    </w:p>
    <w:p w:rsidR="00B03D41" w:rsidRDefault="00B03D41" w:rsidP="00B03D41">
      <w:pPr>
        <w:pStyle w:val="ConsPlusNormal"/>
        <w:jc w:val="center"/>
      </w:pPr>
      <w:r>
        <w:t>КАЧЕСТВА ВОДЫ ВОДНЫХ ОБЪЕКТОВ</w:t>
      </w:r>
    </w:p>
    <w:p w:rsidR="00B03D41" w:rsidRDefault="00B03D41" w:rsidP="00B03D41">
      <w:pPr>
        <w:pStyle w:val="ConsPlusNormal"/>
        <w:ind w:firstLine="540"/>
        <w:jc w:val="both"/>
      </w:pPr>
    </w:p>
    <w:p w:rsidR="00B03D41" w:rsidRDefault="00B03D41" w:rsidP="00B03D41">
      <w:pPr>
        <w:pStyle w:val="ConsPlusNormal"/>
        <w:ind w:firstLine="540"/>
        <w:jc w:val="both"/>
      </w:pPr>
      <w:r>
        <w:t>В основе выбора приоритетных показателей лежит ориентация на вещества, в наибольшей степени опасные для здоровья населения и наиболее характерные для сбрасываемых в водные объекты региона сточных вод. Сущность их выбора сводится к последовательному исключению из общего перечня поступающих в водоем загрязнений тех веществ, которые не приоритетны для контроля. В итоге качество воды водного объекта на региональном уровне оценивается как по общим показателям, единым для всех водоемов страны, так и по дополнительному перечню приоритетных загрязнений, специфичных только для данного региона. Выбор приоритетных показателей водного объекта осуществляется территориальными управлениями Роспотребнадзора по критериям, информация о которых имеется в их распоряжении или может быть получена из материалов обследования источников загрязнения, а также результатов анализов сточных вод и воды поверхностных водных объектов.</w:t>
      </w:r>
    </w:p>
    <w:p w:rsidR="00B03D41" w:rsidRDefault="00B03D41" w:rsidP="00B03D41">
      <w:pPr>
        <w:pStyle w:val="ConsPlusNormal"/>
        <w:spacing w:before="220"/>
        <w:ind w:firstLine="540"/>
        <w:jc w:val="both"/>
      </w:pPr>
      <w:r>
        <w:t>К таким критериям относятся:</w:t>
      </w:r>
    </w:p>
    <w:p w:rsidR="00B03D41" w:rsidRDefault="00B03D41" w:rsidP="00B03D41">
      <w:pPr>
        <w:pStyle w:val="ConsPlusNormal"/>
        <w:spacing w:before="220"/>
        <w:ind w:firstLine="540"/>
        <w:jc w:val="both"/>
      </w:pPr>
      <w:r>
        <w:t>- специфичность вещества для сточных вод, поступающих в водные объекты региона;</w:t>
      </w:r>
    </w:p>
    <w:p w:rsidR="00B03D41" w:rsidRDefault="00B03D41" w:rsidP="00B03D41">
      <w:pPr>
        <w:pStyle w:val="ConsPlusNormal"/>
        <w:spacing w:before="220"/>
        <w:ind w:firstLine="540"/>
        <w:jc w:val="both"/>
      </w:pPr>
      <w:r>
        <w:t>- степень превышения ПДК вещества в воде водного объекта;</w:t>
      </w:r>
    </w:p>
    <w:p w:rsidR="00B03D41" w:rsidRDefault="00B03D41" w:rsidP="00B03D41">
      <w:pPr>
        <w:pStyle w:val="ConsPlusNormal"/>
        <w:spacing w:before="220"/>
        <w:ind w:firstLine="540"/>
        <w:jc w:val="both"/>
      </w:pPr>
      <w:r>
        <w:t>- класс опасности и лимитирующий признак вредности (характеризуют одновременно кумуляцию, токсичность и способность вещества вызывать отдаленные эффекты);</w:t>
      </w:r>
    </w:p>
    <w:p w:rsidR="00B03D41" w:rsidRDefault="00B03D41" w:rsidP="00B03D41">
      <w:pPr>
        <w:pStyle w:val="ConsPlusNormal"/>
        <w:spacing w:before="220"/>
        <w:ind w:firstLine="540"/>
        <w:jc w:val="both"/>
      </w:pPr>
      <w:r>
        <w:t>- канцерогенность;</w:t>
      </w:r>
    </w:p>
    <w:p w:rsidR="00B03D41" w:rsidRDefault="00B03D41" w:rsidP="00B03D41">
      <w:pPr>
        <w:pStyle w:val="ConsPlusNormal"/>
        <w:spacing w:before="220"/>
        <w:ind w:firstLine="540"/>
        <w:jc w:val="both"/>
      </w:pPr>
      <w:r>
        <w:t>- частота обнаружения вещества в воде;</w:t>
      </w:r>
    </w:p>
    <w:p w:rsidR="00B03D41" w:rsidRDefault="00B03D41" w:rsidP="00B03D41">
      <w:pPr>
        <w:pStyle w:val="ConsPlusNormal"/>
        <w:spacing w:before="220"/>
        <w:ind w:firstLine="540"/>
        <w:jc w:val="both"/>
      </w:pPr>
      <w:r>
        <w:t>- тенденция к росту концентраций вещества в воде при долговременном наблюдении;</w:t>
      </w:r>
    </w:p>
    <w:p w:rsidR="00B03D41" w:rsidRDefault="00B03D41" w:rsidP="00B03D41">
      <w:pPr>
        <w:pStyle w:val="ConsPlusNormal"/>
        <w:spacing w:before="220"/>
        <w:ind w:firstLine="540"/>
        <w:jc w:val="both"/>
      </w:pPr>
      <w:r>
        <w:t>- биоразлагаемость;</w:t>
      </w:r>
    </w:p>
    <w:p w:rsidR="00B03D41" w:rsidRDefault="00B03D41" w:rsidP="00B03D41">
      <w:pPr>
        <w:pStyle w:val="ConsPlusNormal"/>
        <w:spacing w:before="220"/>
        <w:ind w:firstLine="540"/>
        <w:jc w:val="both"/>
      </w:pPr>
      <w:r>
        <w:t>- 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p>
    <w:p w:rsidR="00B03D41" w:rsidRDefault="00B03D41" w:rsidP="00B03D41">
      <w:pPr>
        <w:pStyle w:val="ConsPlusNormal"/>
        <w:spacing w:before="220"/>
        <w:ind w:firstLine="540"/>
        <w:jc w:val="both"/>
      </w:pPr>
      <w:r>
        <w:t>Гигиеническая надежность перечня приоритетных показателей повышается, если при его составлении учитываются дополнительные критерии, применение которых требует проведения специальных исследований.</w:t>
      </w:r>
    </w:p>
    <w:p w:rsidR="00B03D41" w:rsidRDefault="00B03D41" w:rsidP="00B03D41">
      <w:pPr>
        <w:pStyle w:val="ConsPlusNormal"/>
        <w:spacing w:before="220"/>
        <w:ind w:firstLine="540"/>
        <w:jc w:val="both"/>
      </w:pPr>
      <w:r>
        <w:t>Исследования включают определение уровней и спектра загрязнения сточных вод с привлечением всех современных методов контроля, а также поиск информации о свойствах и биологическом действии веществ в справочных изданиях, в т.ч. выпускаемых ВОЗ, и компьютерных базах данных.</w:t>
      </w:r>
    </w:p>
    <w:p w:rsidR="00B03D41" w:rsidRDefault="00B03D41" w:rsidP="00B03D41">
      <w:pPr>
        <w:pStyle w:val="ConsPlusNormal"/>
        <w:spacing w:before="220"/>
        <w:ind w:firstLine="540"/>
        <w:jc w:val="both"/>
      </w:pPr>
      <w:r>
        <w:t>К дополнительным критериям относятся:</w:t>
      </w:r>
    </w:p>
    <w:p w:rsidR="00B03D41" w:rsidRDefault="00B03D41" w:rsidP="00B03D41">
      <w:pPr>
        <w:pStyle w:val="ConsPlusNormal"/>
        <w:spacing w:before="220"/>
        <w:ind w:firstLine="540"/>
        <w:jc w:val="both"/>
      </w:pPr>
      <w:r>
        <w:t>- биоаккумуляция;</w:t>
      </w:r>
    </w:p>
    <w:p w:rsidR="00B03D41" w:rsidRDefault="00B03D41" w:rsidP="00B03D41">
      <w:pPr>
        <w:pStyle w:val="ConsPlusNormal"/>
        <w:spacing w:before="220"/>
        <w:ind w:firstLine="540"/>
        <w:jc w:val="both"/>
      </w:pPr>
      <w:r>
        <w:lastRenderedPageBreak/>
        <w:t>- стабильность (резистентность);</w:t>
      </w:r>
    </w:p>
    <w:p w:rsidR="00B03D41" w:rsidRDefault="00B03D41" w:rsidP="00B03D41">
      <w:pPr>
        <w:pStyle w:val="ConsPlusNormal"/>
        <w:spacing w:before="220"/>
        <w:ind w:firstLine="540"/>
        <w:jc w:val="both"/>
      </w:pPr>
      <w:r>
        <w:t>- трансформация с образованием более токсичных соединений;</w:t>
      </w:r>
    </w:p>
    <w:p w:rsidR="00B03D41" w:rsidRDefault="00B03D41" w:rsidP="00B03D41">
      <w:pPr>
        <w:pStyle w:val="ConsPlusNormal"/>
        <w:spacing w:before="220"/>
        <w:ind w:firstLine="540"/>
        <w:jc w:val="both"/>
      </w:pPr>
      <w:r>
        <w:t>- способность к образованию галогенсодержащих соединений при хлорировании;</w:t>
      </w:r>
    </w:p>
    <w:p w:rsidR="00B03D41" w:rsidRDefault="00B03D41" w:rsidP="00B03D41">
      <w:pPr>
        <w:pStyle w:val="ConsPlusNormal"/>
        <w:spacing w:before="220"/>
        <w:ind w:firstLine="540"/>
        <w:jc w:val="both"/>
      </w:pPr>
      <w:r>
        <w:t>- способность к накоплению в донных отложениях;</w:t>
      </w:r>
    </w:p>
    <w:p w:rsidR="00B03D41" w:rsidRDefault="00B03D41" w:rsidP="00B03D41">
      <w:pPr>
        <w:pStyle w:val="ConsPlusNormal"/>
        <w:spacing w:before="220"/>
        <w:ind w:firstLine="540"/>
        <w:jc w:val="both"/>
      </w:pPr>
      <w:r>
        <w:t>- кожно-резорбтивное действие;</w:t>
      </w:r>
    </w:p>
    <w:p w:rsidR="00B03D41" w:rsidRDefault="00B03D41" w:rsidP="00B03D41">
      <w:pPr>
        <w:pStyle w:val="ConsPlusNormal"/>
        <w:spacing w:before="220"/>
        <w:ind w:firstLine="540"/>
        <w:jc w:val="both"/>
      </w:pPr>
      <w:r>
        <w:t>- сравнительная выраженность отдаленных эффектов - канцерогенного, мутагенного, тератогенного, эмбриотоксического, аллергенного и гонадотоксического;</w:t>
      </w:r>
    </w:p>
    <w:p w:rsidR="00B03D41" w:rsidRDefault="00B03D41" w:rsidP="00B03D41">
      <w:pPr>
        <w:pStyle w:val="ConsPlusNormal"/>
        <w:spacing w:before="220"/>
        <w:ind w:firstLine="540"/>
        <w:jc w:val="both"/>
      </w:pPr>
      <w:r>
        <w:t>- комплексность воздействия на население из-за способности вещества к межсредовым переходам.</w:t>
      </w:r>
    </w:p>
    <w:p w:rsidR="00B03D41" w:rsidRDefault="00B03D41" w:rsidP="00B03D41">
      <w:pPr>
        <w:pStyle w:val="ConsPlusNormal"/>
        <w:spacing w:before="220"/>
        <w:ind w:firstLine="540"/>
        <w:jc w:val="both"/>
      </w:pPr>
      <w:r>
        <w:t>Дополнительные критерии могут применяться выборочно в зависимости от физико-химических характеристик веществ, состава и свойств сточных вод и воды водных объектов, а также условий водопользования населения региона.</w:t>
      </w:r>
    </w:p>
    <w:p w:rsidR="00B03D41" w:rsidRDefault="00B03D41" w:rsidP="00B03D41">
      <w:pPr>
        <w:pStyle w:val="ConsPlusNormal"/>
        <w:spacing w:before="220"/>
        <w:ind w:firstLine="540"/>
        <w:jc w:val="both"/>
      </w:pPr>
      <w:r>
        <w:t>Ориентация на приоритетные для данного региона загрязнения позволяет оптимизировать контроль качества воды водных объектов, сократив число определяемых показателей и сосредоточив основное внимание на веществах, действительно представляющих опасность для здоровья населения.</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П.V.3</w:t>
      </w:r>
    </w:p>
    <w:p w:rsidR="00B03D41" w:rsidRDefault="00B03D41" w:rsidP="00B03D41">
      <w:pPr>
        <w:pStyle w:val="ConsPlusNormal"/>
        <w:ind w:firstLine="540"/>
        <w:jc w:val="both"/>
      </w:pPr>
    </w:p>
    <w:p w:rsidR="00B03D41" w:rsidRDefault="00B03D41" w:rsidP="00B03D41">
      <w:pPr>
        <w:pStyle w:val="ConsPlusNormal"/>
        <w:jc w:val="center"/>
      </w:pPr>
      <w:bookmarkStart w:id="48" w:name="P4917"/>
      <w:bookmarkEnd w:id="48"/>
      <w:r>
        <w:t>ГИГИЕНИЧЕСКАЯ КЛАССИФИКАЦИЯ</w:t>
      </w:r>
    </w:p>
    <w:p w:rsidR="00B03D41" w:rsidRDefault="00B03D41" w:rsidP="00B03D41">
      <w:pPr>
        <w:pStyle w:val="ConsPlusNormal"/>
        <w:jc w:val="center"/>
      </w:pPr>
      <w:r>
        <w:t>ПОДЗЕМНЫХ ВОД ПО СТЕПЕНИ ВЫРАЖЕННОСТИ ВЛИЯНИЯ</w:t>
      </w:r>
    </w:p>
    <w:p w:rsidR="00B03D41" w:rsidRDefault="00B03D41" w:rsidP="00B03D41">
      <w:pPr>
        <w:pStyle w:val="ConsPlusNormal"/>
        <w:jc w:val="center"/>
      </w:pPr>
      <w:r>
        <w:t>ТЕХНОГЕННОГО ФАКТОРА</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7"/>
        <w:gridCol w:w="6462"/>
      </w:tblGrid>
      <w:tr w:rsidR="00B03D41" w:rsidTr="00B03D41">
        <w:tc>
          <w:tcPr>
            <w:tcW w:w="260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Степень влияния на качество подземных вод техногенных факторов</w:t>
            </w:r>
          </w:p>
        </w:tc>
        <w:tc>
          <w:tcPr>
            <w:tcW w:w="646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Степень загрязнения подземных вод</w:t>
            </w:r>
          </w:p>
        </w:tc>
      </w:tr>
      <w:tr w:rsidR="00B03D41" w:rsidTr="00B03D41">
        <w:tc>
          <w:tcPr>
            <w:tcW w:w="26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Допустимое</w:t>
            </w:r>
          </w:p>
        </w:tc>
        <w:tc>
          <w:tcPr>
            <w:tcW w:w="646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Периодическое превышение фоновых показателей при их максимальных уровнях на протяжении года ниже гигиенических нормативов</w:t>
            </w:r>
          </w:p>
        </w:tc>
      </w:tr>
      <w:tr w:rsidR="00B03D41" w:rsidTr="00B03D41">
        <w:tc>
          <w:tcPr>
            <w:tcW w:w="26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Слабо выраженное</w:t>
            </w:r>
          </w:p>
        </w:tc>
        <w:tc>
          <w:tcPr>
            <w:tcW w:w="646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Сохранение тенденции к возрастанию показателей техногенного загрязнения при ежемесячном отборе в течение года. При этом максимальные уровни загрязнения находятся ниже гигиенических нормативов</w:t>
            </w:r>
          </w:p>
        </w:tc>
      </w:tr>
      <w:tr w:rsidR="00B03D41" w:rsidTr="00B03D41">
        <w:tc>
          <w:tcPr>
            <w:tcW w:w="26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Предельное</w:t>
            </w:r>
          </w:p>
        </w:tc>
        <w:tc>
          <w:tcPr>
            <w:tcW w:w="646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Стабильное превышение фоновых показателей при их максимальных уровнях на уровне &lt;= ПДК</w:t>
            </w:r>
          </w:p>
        </w:tc>
      </w:tr>
      <w:tr w:rsidR="00B03D41" w:rsidTr="00B03D41">
        <w:tc>
          <w:tcPr>
            <w:tcW w:w="26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Опасное</w:t>
            </w:r>
          </w:p>
        </w:tc>
        <w:tc>
          <w:tcPr>
            <w:tcW w:w="646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Стабильное превышение фоновых показателей при их максимальных уровнях более ПДК</w:t>
            </w:r>
          </w:p>
        </w:tc>
      </w:tr>
    </w:tbl>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П.V.4</w:t>
      </w:r>
    </w:p>
    <w:p w:rsidR="00B03D41" w:rsidRDefault="00B03D41" w:rsidP="00B03D41">
      <w:pPr>
        <w:pStyle w:val="ConsPlusNormal"/>
        <w:ind w:firstLine="540"/>
        <w:jc w:val="both"/>
      </w:pPr>
    </w:p>
    <w:p w:rsidR="00B03D41" w:rsidRDefault="00B03D41" w:rsidP="00B03D41">
      <w:pPr>
        <w:pStyle w:val="ConsPlusNormal"/>
        <w:jc w:val="center"/>
      </w:pPr>
      <w:bookmarkStart w:id="49" w:name="P4938"/>
      <w:bookmarkEnd w:id="49"/>
      <w:r>
        <w:t>КОЛИЧЕСТВО И ПЕРИОДИЧНОСТЬ</w:t>
      </w:r>
    </w:p>
    <w:p w:rsidR="00B03D41" w:rsidRDefault="00B03D41" w:rsidP="00B03D41">
      <w:pPr>
        <w:pStyle w:val="ConsPlusNormal"/>
        <w:jc w:val="center"/>
      </w:pPr>
      <w:r>
        <w:t>ОТБОРА ПРОБ ВОДЫ В МЕСТЕ ВОДОЗАБОРА ИЗ ПОДЗЕМНОГО</w:t>
      </w:r>
    </w:p>
    <w:p w:rsidR="00B03D41" w:rsidRDefault="00B03D41" w:rsidP="00B03D41">
      <w:pPr>
        <w:pStyle w:val="ConsPlusNormal"/>
        <w:jc w:val="center"/>
      </w:pPr>
      <w:r>
        <w:t>И ПОВЕРХНОСТНОГО ИСТОЧНИКА ДЛЯ ПРОВЕДЕНИЯ</w:t>
      </w:r>
    </w:p>
    <w:p w:rsidR="00B03D41" w:rsidRDefault="00B03D41" w:rsidP="00B03D41">
      <w:pPr>
        <w:pStyle w:val="ConsPlusNormal"/>
        <w:jc w:val="center"/>
      </w:pPr>
      <w:r>
        <w:t>ПРОИЗВОДСТВЕННОГО ЛАБОРАТОРНОГО КОНТРОЛЯ</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437"/>
        <w:gridCol w:w="3004"/>
      </w:tblGrid>
      <w:tr w:rsidR="00B03D41" w:rsidTr="00B03D41">
        <w:tc>
          <w:tcPr>
            <w:tcW w:w="362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Виды показателей</w:t>
            </w:r>
          </w:p>
        </w:tc>
        <w:tc>
          <w:tcPr>
            <w:tcW w:w="5441"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Количество проб в течение одного года, не менее</w:t>
            </w:r>
          </w:p>
        </w:tc>
      </w:tr>
      <w:tr w:rsidR="00B03D41" w:rsidTr="00B03D41">
        <w:tc>
          <w:tcPr>
            <w:tcW w:w="3628"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Для подземных источников</w:t>
            </w:r>
          </w:p>
        </w:tc>
        <w:tc>
          <w:tcPr>
            <w:tcW w:w="300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Для поверхностных источников</w:t>
            </w:r>
          </w:p>
        </w:tc>
      </w:tr>
      <w:tr w:rsidR="00B03D41" w:rsidTr="00B03D41">
        <w:tc>
          <w:tcPr>
            <w:tcW w:w="362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Микробиологические</w:t>
            </w: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(по сезонам года)</w:t>
            </w:r>
          </w:p>
        </w:tc>
        <w:tc>
          <w:tcPr>
            <w:tcW w:w="300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(ежемесячно)</w:t>
            </w:r>
          </w:p>
        </w:tc>
      </w:tr>
      <w:tr w:rsidR="00B03D41" w:rsidTr="00B03D41">
        <w:tc>
          <w:tcPr>
            <w:tcW w:w="362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Паразитологические</w:t>
            </w: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 проводят &lt;1&gt;</w:t>
            </w:r>
          </w:p>
        </w:tc>
        <w:tc>
          <w:tcPr>
            <w:tcW w:w="300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(ежемесячно)</w:t>
            </w:r>
          </w:p>
        </w:tc>
      </w:tr>
      <w:tr w:rsidR="00B03D41" w:rsidTr="00B03D41">
        <w:tc>
          <w:tcPr>
            <w:tcW w:w="362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Органолептические</w:t>
            </w: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(по сезонам года)</w:t>
            </w:r>
          </w:p>
        </w:tc>
        <w:tc>
          <w:tcPr>
            <w:tcW w:w="300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(ежемесячно)</w:t>
            </w:r>
          </w:p>
        </w:tc>
      </w:tr>
      <w:tr w:rsidR="00B03D41" w:rsidTr="00B03D41">
        <w:tc>
          <w:tcPr>
            <w:tcW w:w="362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Обобщенные показатели</w:t>
            </w: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(по сезонам года)</w:t>
            </w:r>
          </w:p>
        </w:tc>
        <w:tc>
          <w:tcPr>
            <w:tcW w:w="300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(ежемесячно)</w:t>
            </w:r>
          </w:p>
        </w:tc>
      </w:tr>
      <w:tr w:rsidR="00B03D41" w:rsidTr="00B03D41">
        <w:tc>
          <w:tcPr>
            <w:tcW w:w="362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Неорганические и органические вещества</w:t>
            </w: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c>
          <w:tcPr>
            <w:tcW w:w="300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(по сезонам года)</w:t>
            </w:r>
          </w:p>
        </w:tc>
      </w:tr>
      <w:tr w:rsidR="00B03D41" w:rsidTr="00B03D41">
        <w:tc>
          <w:tcPr>
            <w:tcW w:w="362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Радиологические</w:t>
            </w: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c>
          <w:tcPr>
            <w:tcW w:w="300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r>
    </w:tbl>
    <w:p w:rsidR="00B03D41" w:rsidRDefault="00B03D41" w:rsidP="00B03D41">
      <w:pPr>
        <w:pStyle w:val="ConsPlusNormal"/>
        <w:ind w:firstLine="540"/>
        <w:jc w:val="both"/>
      </w:pPr>
    </w:p>
    <w:p w:rsidR="00B03D41" w:rsidRDefault="00B03D41" w:rsidP="00B03D41">
      <w:pPr>
        <w:pStyle w:val="ConsPlusNormal"/>
        <w:ind w:firstLine="540"/>
        <w:jc w:val="both"/>
      </w:pPr>
      <w:r>
        <w:t>Примечание: Определение проводят в системах водоснабжения из подземных источников, имеющих гидравлическую связь с поверхностными водами, а также из незащищенных подземных водоносных горизонтов</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П.V.5</w:t>
      </w:r>
    </w:p>
    <w:p w:rsidR="00B03D41" w:rsidRDefault="00B03D41" w:rsidP="00B03D41">
      <w:pPr>
        <w:pStyle w:val="ConsPlusNormal"/>
        <w:ind w:firstLine="540"/>
        <w:jc w:val="both"/>
      </w:pPr>
    </w:p>
    <w:p w:rsidR="00B03D41" w:rsidRDefault="00B03D41" w:rsidP="00B03D41">
      <w:pPr>
        <w:pStyle w:val="ConsPlusNormal"/>
        <w:jc w:val="center"/>
      </w:pPr>
      <w:bookmarkStart w:id="50" w:name="P4975"/>
      <w:bookmarkEnd w:id="50"/>
      <w:r>
        <w:t>ПРИОРИТЕТНЫЕ ЗАГРЯЗНЕНИЯ,</w:t>
      </w:r>
    </w:p>
    <w:p w:rsidR="00B03D41" w:rsidRDefault="00B03D41" w:rsidP="00B03D41">
      <w:pPr>
        <w:pStyle w:val="ConsPlusNormal"/>
        <w:jc w:val="center"/>
      </w:pPr>
      <w:r>
        <w:t>ОБНАРУЖИВАЕМЫЕ В ПОДЗЕМНЫХ ВОДАХ В ЗОНАХ ВЛИЯНИЯ РАЗЛИЧНЫХ</w:t>
      </w:r>
    </w:p>
    <w:p w:rsidR="00B03D41" w:rsidRDefault="00B03D41" w:rsidP="00B03D41">
      <w:pPr>
        <w:pStyle w:val="ConsPlusNormal"/>
        <w:jc w:val="center"/>
      </w:pPr>
      <w:r>
        <w:t>ОБЪЕКТОВ ХОЗЯЙСТВЕННОЙ ДЕЯТЕЛЬНОСТИ</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6"/>
        <w:gridCol w:w="5484"/>
      </w:tblGrid>
      <w:tr w:rsidR="00B03D41" w:rsidTr="00B03D41">
        <w:tc>
          <w:tcPr>
            <w:tcW w:w="3146"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Объекты хозяйственной деятельности</w:t>
            </w:r>
          </w:p>
        </w:tc>
        <w:tc>
          <w:tcPr>
            <w:tcW w:w="548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Загрязняющие вещества, обнаруженные в подземных водах в концентрациях, превышающих гигиенические нормативы</w:t>
            </w:r>
          </w:p>
        </w:tc>
      </w:tr>
      <w:tr w:rsidR="00B03D41" w:rsidTr="00B03D41">
        <w:tc>
          <w:tcPr>
            <w:tcW w:w="3146"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Нефтебазы</w:t>
            </w:r>
          </w:p>
        </w:tc>
        <w:tc>
          <w:tcPr>
            <w:tcW w:w="548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Нефтепродукты, СПАВ, фенолы, железо, бром, аммоний, марганец</w:t>
            </w:r>
          </w:p>
        </w:tc>
      </w:tr>
      <w:tr w:rsidR="00B03D41" w:rsidTr="00B03D41">
        <w:tc>
          <w:tcPr>
            <w:tcW w:w="3146"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Нефтеперерабатывающие предприятия</w:t>
            </w:r>
          </w:p>
        </w:tc>
        <w:tc>
          <w:tcPr>
            <w:tcW w:w="548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Нефтепродукты, фенолы, СПАВ, свинец, хлориды, сульфаты, ХПК, формальдегид, аммоний, нитраты, толуол, этилбензол, ксилол</w:t>
            </w:r>
          </w:p>
        </w:tc>
      </w:tr>
      <w:tr w:rsidR="00B03D41" w:rsidTr="00B03D41">
        <w:tc>
          <w:tcPr>
            <w:tcW w:w="3146"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Аэропорты</w:t>
            </w:r>
          </w:p>
        </w:tc>
        <w:tc>
          <w:tcPr>
            <w:tcW w:w="548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Нефтепродукты, фенолы</w:t>
            </w:r>
          </w:p>
        </w:tc>
      </w:tr>
      <w:tr w:rsidR="00B03D41" w:rsidTr="00B03D41">
        <w:tc>
          <w:tcPr>
            <w:tcW w:w="3146"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Нефтяные месторождения</w:t>
            </w:r>
          </w:p>
        </w:tc>
        <w:tc>
          <w:tcPr>
            <w:tcW w:w="548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Нефтепродукты, хлориды, фенолы, СПАВ, ртуть, марганец, железо</w:t>
            </w:r>
          </w:p>
        </w:tc>
      </w:tr>
      <w:tr w:rsidR="00B03D41" w:rsidTr="00B03D41">
        <w:tc>
          <w:tcPr>
            <w:tcW w:w="3146"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Полигоны твердых бытовых отходов</w:t>
            </w:r>
          </w:p>
        </w:tc>
        <w:tc>
          <w:tcPr>
            <w:tcW w:w="548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Нефтепродукты, фенолы, аммоний, железо, кадмий, акриламид, стирол, хлориды, СПАВ, свинец, марганец</w:t>
            </w:r>
          </w:p>
        </w:tc>
      </w:tr>
      <w:tr w:rsidR="00B03D41" w:rsidTr="00B03D41">
        <w:tc>
          <w:tcPr>
            <w:tcW w:w="3146"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Полигоны промышленных отходов</w:t>
            </w:r>
          </w:p>
        </w:tc>
        <w:tc>
          <w:tcPr>
            <w:tcW w:w="548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Нефтепродукты, фенолы, железо, кадмий, свинец, ртуть, сурьма, аммоний, никель, хром, бензол</w:t>
            </w:r>
          </w:p>
        </w:tc>
      </w:tr>
      <w:tr w:rsidR="00B03D41" w:rsidTr="00B03D41">
        <w:tc>
          <w:tcPr>
            <w:tcW w:w="3146"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Предприятия органического синтеза</w:t>
            </w:r>
          </w:p>
        </w:tc>
        <w:tc>
          <w:tcPr>
            <w:tcW w:w="548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Нефтепродукты, бензол, формальдегид, этилбензол, моноэтаноламин, кадмий, свинец, хлороформ, никель, ртуть, хром, ПАВ, кобальт, мышьяк, марганец, бром, бор, аммоний, цинк, медь</w:t>
            </w:r>
          </w:p>
        </w:tc>
      </w:tr>
      <w:tr w:rsidR="00B03D41" w:rsidTr="00B03D41">
        <w:tc>
          <w:tcPr>
            <w:tcW w:w="3146"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Городские канализационные очистные сооружения</w:t>
            </w:r>
          </w:p>
        </w:tc>
        <w:tc>
          <w:tcPr>
            <w:tcW w:w="548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Нефтепродукты, фенолы, железо, аммоний, нитриты, нитраты, бром, СПАВ</w:t>
            </w:r>
          </w:p>
        </w:tc>
      </w:tr>
      <w:tr w:rsidR="00B03D41" w:rsidTr="00B03D41">
        <w:tc>
          <w:tcPr>
            <w:tcW w:w="3146"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Сельскохозяйственные предприятия</w:t>
            </w:r>
          </w:p>
        </w:tc>
        <w:tc>
          <w:tcPr>
            <w:tcW w:w="548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Пестициды, аммиак, нефтепродукты, фенолы, СПАВ, нитриты, нитраты, минерализация, хлориды</w:t>
            </w:r>
          </w:p>
        </w:tc>
      </w:tr>
      <w:tr w:rsidR="00B03D41" w:rsidTr="00B03D41">
        <w:tc>
          <w:tcPr>
            <w:tcW w:w="3146"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Нефте- и газопроводы</w:t>
            </w:r>
          </w:p>
        </w:tc>
        <w:tc>
          <w:tcPr>
            <w:tcW w:w="548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Нефтепродукты, СПАВ</w:t>
            </w:r>
          </w:p>
        </w:tc>
      </w:tr>
      <w:tr w:rsidR="00B03D41" w:rsidTr="00B03D41">
        <w:tc>
          <w:tcPr>
            <w:tcW w:w="3146"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Пруды-отстойники</w:t>
            </w:r>
          </w:p>
        </w:tc>
        <w:tc>
          <w:tcPr>
            <w:tcW w:w="548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Нефтепродукты, железо, минерализация, СПАВ, бром, бор, аммоний</w:t>
            </w:r>
          </w:p>
        </w:tc>
      </w:tr>
      <w:tr w:rsidR="00B03D41" w:rsidTr="00B03D41">
        <w:tc>
          <w:tcPr>
            <w:tcW w:w="3146"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Поля орошения</w:t>
            </w:r>
          </w:p>
        </w:tc>
        <w:tc>
          <w:tcPr>
            <w:tcW w:w="548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Нефтепродукты, фенолы, аммоний, минерализация, нитраты, нитриты, хлориды</w:t>
            </w:r>
          </w:p>
        </w:tc>
      </w:tr>
      <w:tr w:rsidR="00B03D41" w:rsidTr="00B03D41">
        <w:tc>
          <w:tcPr>
            <w:tcW w:w="3146"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Предприятия теплоэнергетики</w:t>
            </w:r>
          </w:p>
        </w:tc>
        <w:tc>
          <w:tcPr>
            <w:tcW w:w="548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Нефтепродукты, фенолы, хлориды, сульфаты, СПАВ, аммоний, никель, свинец, марганец, железо, алюминий, вольфрам</w:t>
            </w:r>
          </w:p>
        </w:tc>
      </w:tr>
      <w:tr w:rsidR="00B03D41" w:rsidTr="00B03D41">
        <w:tc>
          <w:tcPr>
            <w:tcW w:w="3146"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Рудообогатительные и металлургические предприятия</w:t>
            </w:r>
          </w:p>
        </w:tc>
        <w:tc>
          <w:tcPr>
            <w:tcW w:w="548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Ксантогенаты, марганец, железо, барий, сульфаты, минерализация, никель, стронций, титан, фтор, алюминий, мышьяк, цинк, свинец, медь, молибден, цианиды, роданиды</w:t>
            </w:r>
          </w:p>
        </w:tc>
      </w:tr>
    </w:tbl>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П.V.6</w:t>
      </w:r>
    </w:p>
    <w:p w:rsidR="00B03D41" w:rsidRDefault="00B03D41" w:rsidP="00B03D41">
      <w:pPr>
        <w:pStyle w:val="ConsPlusNormal"/>
        <w:ind w:firstLine="540"/>
        <w:jc w:val="both"/>
      </w:pPr>
    </w:p>
    <w:p w:rsidR="00B03D41" w:rsidRDefault="00B03D41" w:rsidP="00B03D41">
      <w:pPr>
        <w:pStyle w:val="ConsPlusNormal"/>
        <w:jc w:val="center"/>
      </w:pPr>
      <w:bookmarkStart w:id="51" w:name="P5016"/>
      <w:bookmarkEnd w:id="51"/>
      <w:r>
        <w:t>ПРИОРИТЕТНЫЕ ПОКАЗАТЕЛИ</w:t>
      </w:r>
    </w:p>
    <w:p w:rsidR="00B03D41" w:rsidRDefault="00B03D41" w:rsidP="00B03D41">
      <w:pPr>
        <w:pStyle w:val="ConsPlusNormal"/>
        <w:jc w:val="center"/>
      </w:pPr>
      <w:r>
        <w:t>И КОМПОНЕНТЫ ПРИРОДНОГО ПРОИСХОЖДЕНИЯ С ВЫСОКОЙ ВЕРОЯТНОСТЬЮ</w:t>
      </w:r>
    </w:p>
    <w:p w:rsidR="00B03D41" w:rsidRDefault="00B03D41" w:rsidP="00B03D41">
      <w:pPr>
        <w:pStyle w:val="ConsPlusNormal"/>
        <w:jc w:val="center"/>
      </w:pPr>
      <w:r>
        <w:t>ОБНАРУЖЕНИЯ ПОВЫШЕННЫХ КОНЦЕНТРАЦИЙ В ПОДЗЕМНЫХ ВОДАХ</w:t>
      </w:r>
    </w:p>
    <w:p w:rsidR="00B03D41" w:rsidRDefault="00B03D41" w:rsidP="00B03D41">
      <w:pPr>
        <w:pStyle w:val="ConsPlusNormal"/>
        <w:jc w:val="center"/>
      </w:pPr>
      <w:r>
        <w:t>РАЗЛИЧНЫХ РЕГИОНОВ</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267"/>
        <w:gridCol w:w="2891"/>
        <w:gridCol w:w="2154"/>
      </w:tblGrid>
      <w:tr w:rsidR="00B03D41" w:rsidTr="00B03D41">
        <w:tc>
          <w:tcPr>
            <w:tcW w:w="175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Показатели и компоненты</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 xml:space="preserve">Геохимические особенности </w:t>
            </w:r>
            <w:r>
              <w:rPr>
                <w:lang w:eastAsia="en-US"/>
              </w:rPr>
              <w:lastRenderedPageBreak/>
              <w:t>водоносных пород</w:t>
            </w:r>
          </w:p>
        </w:tc>
        <w:tc>
          <w:tcPr>
            <w:tcW w:w="289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Состав подземных вод</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 xml:space="preserve">Регионы с выявленными </w:t>
            </w:r>
            <w:r>
              <w:rPr>
                <w:lang w:eastAsia="en-US"/>
              </w:rPr>
              <w:lastRenderedPageBreak/>
              <w:t>некондиционными водами</w:t>
            </w:r>
          </w:p>
        </w:tc>
      </w:tr>
      <w:tr w:rsidR="00B03D41" w:rsidTr="00B03D41">
        <w:tc>
          <w:tcPr>
            <w:tcW w:w="9069" w:type="dxa"/>
            <w:gridSpan w:val="4"/>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Обобщенные показатели</w:t>
            </w:r>
          </w:p>
        </w:tc>
      </w:tr>
      <w:tr w:rsidR="00B03D41" w:rsidTr="00B03D41">
        <w:tc>
          <w:tcPr>
            <w:tcW w:w="1757"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Минерализация (сухой остаток)</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Терригенные отложения морского генезиса</w:t>
            </w:r>
          </w:p>
        </w:tc>
        <w:tc>
          <w:tcPr>
            <w:tcW w:w="289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Хлоридный натриевый</w:t>
            </w:r>
          </w:p>
          <w:p w:rsidR="00B03D41" w:rsidRDefault="00B03D41">
            <w:pPr>
              <w:pStyle w:val="ConsPlusNormal"/>
              <w:spacing w:line="256" w:lineRule="auto"/>
              <w:jc w:val="center"/>
              <w:rPr>
                <w:lang w:eastAsia="en-US"/>
              </w:rPr>
            </w:pPr>
            <w:r>
              <w:rPr>
                <w:lang w:eastAsia="en-US"/>
              </w:rPr>
              <w:t>Сульфатный натриевый</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Камчатская область,</w:t>
            </w:r>
          </w:p>
          <w:p w:rsidR="00B03D41" w:rsidRDefault="00B03D41">
            <w:pPr>
              <w:pStyle w:val="ConsPlusNormal"/>
              <w:spacing w:line="256" w:lineRule="auto"/>
              <w:jc w:val="center"/>
              <w:rPr>
                <w:lang w:eastAsia="en-US"/>
              </w:rPr>
            </w:pPr>
            <w:r>
              <w:rPr>
                <w:lang w:eastAsia="en-US"/>
              </w:rPr>
              <w:t>Сахалинская область,</w:t>
            </w:r>
          </w:p>
          <w:p w:rsidR="00B03D41" w:rsidRDefault="00B03D41">
            <w:pPr>
              <w:pStyle w:val="ConsPlusNormal"/>
              <w:spacing w:line="256" w:lineRule="auto"/>
              <w:jc w:val="center"/>
              <w:rPr>
                <w:lang w:eastAsia="en-US"/>
              </w:rPr>
            </w:pPr>
            <w:r>
              <w:rPr>
                <w:lang w:eastAsia="en-US"/>
              </w:rPr>
              <w:t>Западная Сибирь,</w:t>
            </w:r>
          </w:p>
          <w:p w:rsidR="00B03D41" w:rsidRDefault="00B03D41">
            <w:pPr>
              <w:pStyle w:val="ConsPlusNormal"/>
              <w:spacing w:line="256" w:lineRule="auto"/>
              <w:jc w:val="center"/>
              <w:rPr>
                <w:lang w:eastAsia="en-US"/>
              </w:rPr>
            </w:pPr>
            <w:r>
              <w:rPr>
                <w:lang w:eastAsia="en-US"/>
              </w:rPr>
              <w:t>Поволжье,</w:t>
            </w:r>
          </w:p>
          <w:p w:rsidR="00B03D41" w:rsidRDefault="00B03D41">
            <w:pPr>
              <w:pStyle w:val="ConsPlusNormal"/>
              <w:spacing w:line="256" w:lineRule="auto"/>
              <w:jc w:val="center"/>
              <w:rPr>
                <w:lang w:eastAsia="en-US"/>
              </w:rPr>
            </w:pPr>
            <w:r>
              <w:rPr>
                <w:lang w:eastAsia="en-US"/>
              </w:rPr>
              <w:t>Краснодарский край</w:t>
            </w:r>
          </w:p>
        </w:tc>
      </w:tr>
      <w:tr w:rsidR="00B03D41" w:rsidTr="00B03D41">
        <w:tc>
          <w:tcPr>
            <w:tcW w:w="906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Карбонатные загипсованные отложения</w:t>
            </w:r>
          </w:p>
        </w:tc>
        <w:tc>
          <w:tcPr>
            <w:tcW w:w="289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Сульфатный;</w:t>
            </w:r>
          </w:p>
          <w:p w:rsidR="00B03D41" w:rsidRDefault="00B03D41">
            <w:pPr>
              <w:pStyle w:val="ConsPlusNormal"/>
              <w:spacing w:line="256" w:lineRule="auto"/>
              <w:jc w:val="center"/>
              <w:rPr>
                <w:lang w:eastAsia="en-US"/>
              </w:rPr>
            </w:pPr>
            <w:r>
              <w:rPr>
                <w:lang w:eastAsia="en-US"/>
              </w:rPr>
              <w:t>гидрокарбонатно-сульфатный</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Центральный район,</w:t>
            </w:r>
          </w:p>
          <w:p w:rsidR="00B03D41" w:rsidRDefault="00B03D41">
            <w:pPr>
              <w:pStyle w:val="ConsPlusNormal"/>
              <w:spacing w:line="256" w:lineRule="auto"/>
              <w:jc w:val="center"/>
              <w:rPr>
                <w:lang w:eastAsia="en-US"/>
              </w:rPr>
            </w:pPr>
            <w:r>
              <w:rPr>
                <w:lang w:eastAsia="en-US"/>
              </w:rPr>
              <w:t>Поволжье,</w:t>
            </w:r>
          </w:p>
          <w:p w:rsidR="00B03D41" w:rsidRDefault="00B03D41">
            <w:pPr>
              <w:pStyle w:val="ConsPlusNormal"/>
              <w:spacing w:line="256" w:lineRule="auto"/>
              <w:jc w:val="center"/>
              <w:rPr>
                <w:lang w:eastAsia="en-US"/>
              </w:rPr>
            </w:pPr>
            <w:r>
              <w:rPr>
                <w:lang w:eastAsia="en-US"/>
              </w:rPr>
              <w:t>Ставропольский край</w:t>
            </w:r>
          </w:p>
        </w:tc>
      </w:tr>
      <w:tr w:rsidR="00B03D41" w:rsidTr="00B03D41">
        <w:tc>
          <w:tcPr>
            <w:tcW w:w="175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Общая жесткость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Карбонатные загипсованные отложения</w:t>
            </w:r>
          </w:p>
        </w:tc>
        <w:tc>
          <w:tcPr>
            <w:tcW w:w="289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Сульфатный;</w:t>
            </w:r>
          </w:p>
          <w:p w:rsidR="00B03D41" w:rsidRDefault="00B03D41">
            <w:pPr>
              <w:pStyle w:val="ConsPlusNormal"/>
              <w:spacing w:line="256" w:lineRule="auto"/>
              <w:jc w:val="center"/>
              <w:rPr>
                <w:lang w:eastAsia="en-US"/>
              </w:rPr>
            </w:pPr>
            <w:r>
              <w:rPr>
                <w:lang w:eastAsia="en-US"/>
              </w:rPr>
              <w:t>гидрокарбонатно-сульфатный</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Центральный район,</w:t>
            </w:r>
          </w:p>
          <w:p w:rsidR="00B03D41" w:rsidRDefault="00B03D41">
            <w:pPr>
              <w:pStyle w:val="ConsPlusNormal"/>
              <w:spacing w:line="256" w:lineRule="auto"/>
              <w:jc w:val="center"/>
              <w:rPr>
                <w:lang w:eastAsia="en-US"/>
              </w:rPr>
            </w:pPr>
            <w:r>
              <w:rPr>
                <w:lang w:eastAsia="en-US"/>
              </w:rPr>
              <w:t>Поволжье</w:t>
            </w:r>
          </w:p>
        </w:tc>
      </w:tr>
      <w:tr w:rsidR="00B03D41" w:rsidTr="00B03D41">
        <w:tc>
          <w:tcPr>
            <w:tcW w:w="175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Окисляемость перманганатная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Терригенные отложения с повышенным содержанием органических веществ</w:t>
            </w:r>
          </w:p>
        </w:tc>
        <w:tc>
          <w:tcPr>
            <w:tcW w:w="289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Бескислородные железомарганецсодержащие воды различного состава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Западная Сибирь,</w:t>
            </w:r>
          </w:p>
          <w:p w:rsidR="00B03D41" w:rsidRDefault="00B03D41">
            <w:pPr>
              <w:pStyle w:val="ConsPlusNormal"/>
              <w:spacing w:line="256" w:lineRule="auto"/>
              <w:jc w:val="center"/>
              <w:rPr>
                <w:lang w:eastAsia="en-US"/>
              </w:rPr>
            </w:pPr>
            <w:r>
              <w:rPr>
                <w:lang w:eastAsia="en-US"/>
              </w:rPr>
              <w:t>Амурская область,</w:t>
            </w:r>
          </w:p>
          <w:p w:rsidR="00B03D41" w:rsidRDefault="00B03D41">
            <w:pPr>
              <w:pStyle w:val="ConsPlusNormal"/>
              <w:spacing w:line="256" w:lineRule="auto"/>
              <w:jc w:val="center"/>
              <w:rPr>
                <w:lang w:eastAsia="en-US"/>
              </w:rPr>
            </w:pPr>
            <w:r>
              <w:rPr>
                <w:lang w:eastAsia="en-US"/>
              </w:rPr>
              <w:t>Хабаровский, Приморский края</w:t>
            </w:r>
          </w:p>
        </w:tc>
      </w:tr>
      <w:tr w:rsidR="00B03D41" w:rsidTr="00B03D41">
        <w:tc>
          <w:tcPr>
            <w:tcW w:w="9069" w:type="dxa"/>
            <w:gridSpan w:val="4"/>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Химические вещества, нормируемые по санитарно-токсикологическому признаку вредности</w:t>
            </w:r>
          </w:p>
        </w:tc>
      </w:tr>
      <w:tr w:rsidR="00B03D41" w:rsidTr="00B03D41">
        <w:tc>
          <w:tcPr>
            <w:tcW w:w="175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Алюминий</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Кристаллические щелочные породы</w:t>
            </w:r>
          </w:p>
        </w:tc>
        <w:tc>
          <w:tcPr>
            <w:tcW w:w="289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Гидрокарбонатно-натриевый со слабощелочной реакцией</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Мурманская область</w:t>
            </w:r>
          </w:p>
        </w:tc>
      </w:tr>
      <w:tr w:rsidR="00B03D41" w:rsidTr="00B03D41">
        <w:tc>
          <w:tcPr>
            <w:tcW w:w="175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Барий</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Карбонатные, терригенные породы</w:t>
            </w:r>
          </w:p>
        </w:tc>
        <w:tc>
          <w:tcPr>
            <w:tcW w:w="289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Гидрокарбонатный кальциево-магниевый с околонейтральной реакцией среды</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Центральный район,</w:t>
            </w:r>
          </w:p>
          <w:p w:rsidR="00B03D41" w:rsidRDefault="00B03D41">
            <w:pPr>
              <w:pStyle w:val="ConsPlusNormal"/>
              <w:spacing w:line="256" w:lineRule="auto"/>
              <w:jc w:val="center"/>
              <w:rPr>
                <w:lang w:eastAsia="en-US"/>
              </w:rPr>
            </w:pPr>
            <w:r>
              <w:rPr>
                <w:lang w:eastAsia="en-US"/>
              </w:rPr>
              <w:t>Поволжье</w:t>
            </w:r>
          </w:p>
        </w:tc>
      </w:tr>
      <w:tr w:rsidR="00B03D41" w:rsidTr="00B03D41">
        <w:tc>
          <w:tcPr>
            <w:tcW w:w="175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Бериллий</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Бериллийсодержащие породы металлогенических провинций</w:t>
            </w:r>
          </w:p>
        </w:tc>
        <w:tc>
          <w:tcPr>
            <w:tcW w:w="289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Гидрокарбонатный смешанного катионного состава с повышенным содержанием фтора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Урал,</w:t>
            </w:r>
          </w:p>
          <w:p w:rsidR="00B03D41" w:rsidRDefault="00B03D41">
            <w:pPr>
              <w:pStyle w:val="ConsPlusNormal"/>
              <w:spacing w:line="256" w:lineRule="auto"/>
              <w:jc w:val="center"/>
              <w:rPr>
                <w:lang w:eastAsia="en-US"/>
              </w:rPr>
            </w:pPr>
            <w:r>
              <w:rPr>
                <w:lang w:eastAsia="en-US"/>
              </w:rPr>
              <w:t>Рудный Алтай,</w:t>
            </w:r>
          </w:p>
          <w:p w:rsidR="00B03D41" w:rsidRDefault="00B03D41">
            <w:pPr>
              <w:pStyle w:val="ConsPlusNormal"/>
              <w:spacing w:line="256" w:lineRule="auto"/>
              <w:jc w:val="center"/>
              <w:rPr>
                <w:lang w:eastAsia="en-US"/>
              </w:rPr>
            </w:pPr>
            <w:r>
              <w:rPr>
                <w:lang w:eastAsia="en-US"/>
              </w:rPr>
              <w:t>Забайкалье,</w:t>
            </w:r>
          </w:p>
          <w:p w:rsidR="00B03D41" w:rsidRDefault="00B03D41">
            <w:pPr>
              <w:pStyle w:val="ConsPlusNormal"/>
              <w:spacing w:line="256" w:lineRule="auto"/>
              <w:jc w:val="center"/>
              <w:rPr>
                <w:lang w:eastAsia="en-US"/>
              </w:rPr>
            </w:pPr>
            <w:r>
              <w:rPr>
                <w:lang w:eastAsia="en-US"/>
              </w:rPr>
              <w:t>Приморский край</w:t>
            </w:r>
          </w:p>
        </w:tc>
      </w:tr>
      <w:tr w:rsidR="00B03D41" w:rsidTr="00B03D41">
        <w:tc>
          <w:tcPr>
            <w:tcW w:w="175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Бор</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Карбонатные и терригенные породы</w:t>
            </w:r>
          </w:p>
        </w:tc>
        <w:tc>
          <w:tcPr>
            <w:tcW w:w="289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Натриевый различного анионного состава с высоким отношением Na/Ca</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Урал,</w:t>
            </w:r>
          </w:p>
          <w:p w:rsidR="00B03D41" w:rsidRDefault="00B03D41">
            <w:pPr>
              <w:pStyle w:val="ConsPlusNormal"/>
              <w:spacing w:line="256" w:lineRule="auto"/>
              <w:jc w:val="center"/>
              <w:rPr>
                <w:lang w:eastAsia="en-US"/>
              </w:rPr>
            </w:pPr>
            <w:r>
              <w:rPr>
                <w:lang w:eastAsia="en-US"/>
              </w:rPr>
              <w:t>Ставропольский край,</w:t>
            </w:r>
          </w:p>
          <w:p w:rsidR="00B03D41" w:rsidRDefault="00B03D41">
            <w:pPr>
              <w:pStyle w:val="ConsPlusNormal"/>
              <w:spacing w:line="256" w:lineRule="auto"/>
              <w:jc w:val="center"/>
              <w:rPr>
                <w:lang w:eastAsia="en-US"/>
              </w:rPr>
            </w:pPr>
            <w:r>
              <w:rPr>
                <w:lang w:eastAsia="en-US"/>
              </w:rPr>
              <w:t>Краснодарский край</w:t>
            </w:r>
          </w:p>
          <w:p w:rsidR="00B03D41" w:rsidRDefault="00B03D41">
            <w:pPr>
              <w:pStyle w:val="ConsPlusNormal"/>
              <w:spacing w:line="256" w:lineRule="auto"/>
              <w:jc w:val="center"/>
              <w:rPr>
                <w:lang w:eastAsia="en-US"/>
              </w:rPr>
            </w:pPr>
            <w:r>
              <w:rPr>
                <w:lang w:eastAsia="en-US"/>
              </w:rPr>
              <w:t>Омская область,</w:t>
            </w:r>
          </w:p>
          <w:p w:rsidR="00B03D41" w:rsidRDefault="00B03D41">
            <w:pPr>
              <w:pStyle w:val="ConsPlusNormal"/>
              <w:spacing w:line="256" w:lineRule="auto"/>
              <w:jc w:val="center"/>
              <w:rPr>
                <w:lang w:eastAsia="en-US"/>
              </w:rPr>
            </w:pPr>
            <w:r>
              <w:rPr>
                <w:lang w:eastAsia="en-US"/>
              </w:rPr>
              <w:t>Сахалинская область,</w:t>
            </w:r>
          </w:p>
          <w:p w:rsidR="00B03D41" w:rsidRDefault="00B03D41">
            <w:pPr>
              <w:pStyle w:val="ConsPlusNormal"/>
              <w:spacing w:line="256" w:lineRule="auto"/>
              <w:jc w:val="center"/>
              <w:rPr>
                <w:lang w:eastAsia="en-US"/>
              </w:rPr>
            </w:pPr>
            <w:r>
              <w:rPr>
                <w:lang w:eastAsia="en-US"/>
              </w:rPr>
              <w:t>Удмуртская Республика</w:t>
            </w:r>
          </w:p>
        </w:tc>
      </w:tr>
      <w:tr w:rsidR="00B03D41" w:rsidTr="00B03D41">
        <w:tc>
          <w:tcPr>
            <w:tcW w:w="175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Бром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Терригенные отложения морского происхождения</w:t>
            </w:r>
          </w:p>
        </w:tc>
        <w:tc>
          <w:tcPr>
            <w:tcW w:w="289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Хлоридный натриевый</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Западная Сибирь,</w:t>
            </w:r>
          </w:p>
          <w:p w:rsidR="00B03D41" w:rsidRDefault="00B03D41">
            <w:pPr>
              <w:pStyle w:val="ConsPlusNormal"/>
              <w:spacing w:line="256" w:lineRule="auto"/>
              <w:jc w:val="center"/>
              <w:rPr>
                <w:lang w:eastAsia="en-US"/>
              </w:rPr>
            </w:pPr>
            <w:r>
              <w:rPr>
                <w:lang w:eastAsia="en-US"/>
              </w:rPr>
              <w:t>Свердловская область</w:t>
            </w:r>
          </w:p>
        </w:tc>
      </w:tr>
      <w:tr w:rsidR="00B03D41" w:rsidTr="00B03D41">
        <w:tc>
          <w:tcPr>
            <w:tcW w:w="175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Кремний</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Терригенные отложения гумидной зоны</w:t>
            </w:r>
          </w:p>
        </w:tc>
        <w:tc>
          <w:tcPr>
            <w:tcW w:w="289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Гидрокарбонатный натриевый с высоким содержанием органических веществ</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Урал,</w:t>
            </w:r>
          </w:p>
          <w:p w:rsidR="00B03D41" w:rsidRDefault="00B03D41">
            <w:pPr>
              <w:pStyle w:val="ConsPlusNormal"/>
              <w:spacing w:line="256" w:lineRule="auto"/>
              <w:jc w:val="center"/>
              <w:rPr>
                <w:lang w:eastAsia="en-US"/>
              </w:rPr>
            </w:pPr>
            <w:r>
              <w:rPr>
                <w:lang w:eastAsia="en-US"/>
              </w:rPr>
              <w:t>Западная Сибирь,</w:t>
            </w:r>
          </w:p>
          <w:p w:rsidR="00B03D41" w:rsidRDefault="00B03D41">
            <w:pPr>
              <w:pStyle w:val="ConsPlusNormal"/>
              <w:spacing w:line="256" w:lineRule="auto"/>
              <w:jc w:val="center"/>
              <w:rPr>
                <w:lang w:eastAsia="en-US"/>
              </w:rPr>
            </w:pPr>
            <w:r>
              <w:rPr>
                <w:lang w:eastAsia="en-US"/>
              </w:rPr>
              <w:t>Амурская область,</w:t>
            </w:r>
          </w:p>
          <w:p w:rsidR="00B03D41" w:rsidRDefault="00B03D41">
            <w:pPr>
              <w:pStyle w:val="ConsPlusNormal"/>
              <w:spacing w:line="256" w:lineRule="auto"/>
              <w:jc w:val="center"/>
              <w:rPr>
                <w:lang w:eastAsia="en-US"/>
              </w:rPr>
            </w:pPr>
            <w:r>
              <w:rPr>
                <w:lang w:eastAsia="en-US"/>
              </w:rPr>
              <w:t>Хабаровский,</w:t>
            </w:r>
          </w:p>
          <w:p w:rsidR="00B03D41" w:rsidRDefault="00B03D41">
            <w:pPr>
              <w:pStyle w:val="ConsPlusNormal"/>
              <w:spacing w:line="256" w:lineRule="auto"/>
              <w:jc w:val="center"/>
              <w:rPr>
                <w:lang w:eastAsia="en-US"/>
              </w:rPr>
            </w:pPr>
            <w:r>
              <w:rPr>
                <w:lang w:eastAsia="en-US"/>
              </w:rPr>
              <w:t>Приморский край,</w:t>
            </w:r>
          </w:p>
          <w:p w:rsidR="00B03D41" w:rsidRDefault="00B03D41">
            <w:pPr>
              <w:pStyle w:val="ConsPlusNormal"/>
              <w:spacing w:line="256" w:lineRule="auto"/>
              <w:jc w:val="center"/>
              <w:rPr>
                <w:lang w:eastAsia="en-US"/>
              </w:rPr>
            </w:pPr>
            <w:r>
              <w:rPr>
                <w:lang w:eastAsia="en-US"/>
              </w:rPr>
              <w:t>Сахалинская область,</w:t>
            </w:r>
          </w:p>
          <w:p w:rsidR="00B03D41" w:rsidRDefault="00B03D41">
            <w:pPr>
              <w:pStyle w:val="ConsPlusNormal"/>
              <w:spacing w:line="256" w:lineRule="auto"/>
              <w:jc w:val="center"/>
              <w:rPr>
                <w:lang w:eastAsia="en-US"/>
              </w:rPr>
            </w:pPr>
            <w:r>
              <w:rPr>
                <w:lang w:eastAsia="en-US"/>
              </w:rPr>
              <w:t>Кабардино-Балкарская Республика</w:t>
            </w:r>
          </w:p>
        </w:tc>
      </w:tr>
      <w:tr w:rsidR="00B03D41" w:rsidTr="00B03D41">
        <w:tc>
          <w:tcPr>
            <w:tcW w:w="175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Литий</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Карбонатные породы</w:t>
            </w:r>
          </w:p>
        </w:tc>
        <w:tc>
          <w:tcPr>
            <w:tcW w:w="289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Гидрокарбонатный кальциевый</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Московский артезианский бассейн</w:t>
            </w:r>
          </w:p>
        </w:tc>
      </w:tr>
      <w:tr w:rsidR="00B03D41" w:rsidTr="00B03D41">
        <w:tc>
          <w:tcPr>
            <w:tcW w:w="175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Мышьяк</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Мышьяксодержащие породы металлогенических провинций</w:t>
            </w:r>
          </w:p>
        </w:tc>
        <w:tc>
          <w:tcPr>
            <w:tcW w:w="289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Гидрокарбонатный натриевый с высоким отношением Na/Ca</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Урал,</w:t>
            </w:r>
          </w:p>
          <w:p w:rsidR="00B03D41" w:rsidRDefault="00B03D41">
            <w:pPr>
              <w:pStyle w:val="ConsPlusNormal"/>
              <w:spacing w:line="256" w:lineRule="auto"/>
              <w:jc w:val="center"/>
              <w:rPr>
                <w:lang w:eastAsia="en-US"/>
              </w:rPr>
            </w:pPr>
            <w:r>
              <w:rPr>
                <w:lang w:eastAsia="en-US"/>
              </w:rPr>
              <w:t>Сахалинская область</w:t>
            </w:r>
          </w:p>
        </w:tc>
      </w:tr>
      <w:tr w:rsidR="00B03D41" w:rsidTr="00B03D41">
        <w:tc>
          <w:tcPr>
            <w:tcW w:w="175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Ртуть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Ртутьсодержащие породы металлогенических провинций</w:t>
            </w:r>
          </w:p>
        </w:tc>
        <w:tc>
          <w:tcPr>
            <w:tcW w:w="289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Гидрокарбонатный смешанного катионного состава с повышенным содержанием органических веществ</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Алтай</w:t>
            </w:r>
          </w:p>
        </w:tc>
      </w:tr>
      <w:tr w:rsidR="00B03D41" w:rsidTr="00B03D41">
        <w:tc>
          <w:tcPr>
            <w:tcW w:w="175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Селен</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Кислые кристаллические породы с сульфидной минерализацией</w:t>
            </w:r>
          </w:p>
        </w:tc>
        <w:tc>
          <w:tcPr>
            <w:tcW w:w="289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Гидрокарбонатный, сульфатный кальциевый с высоким значением pH</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Урал,</w:t>
            </w:r>
          </w:p>
          <w:p w:rsidR="00B03D41" w:rsidRDefault="00B03D41">
            <w:pPr>
              <w:pStyle w:val="ConsPlusNormal"/>
              <w:spacing w:line="256" w:lineRule="auto"/>
              <w:jc w:val="center"/>
              <w:rPr>
                <w:lang w:eastAsia="en-US"/>
              </w:rPr>
            </w:pPr>
            <w:r>
              <w:rPr>
                <w:lang w:eastAsia="en-US"/>
              </w:rPr>
              <w:t>Тыва,</w:t>
            </w:r>
          </w:p>
          <w:p w:rsidR="00B03D41" w:rsidRDefault="00B03D41">
            <w:pPr>
              <w:pStyle w:val="ConsPlusNormal"/>
              <w:spacing w:line="256" w:lineRule="auto"/>
              <w:jc w:val="center"/>
              <w:rPr>
                <w:lang w:eastAsia="en-US"/>
              </w:rPr>
            </w:pPr>
            <w:r>
              <w:rPr>
                <w:lang w:eastAsia="en-US"/>
              </w:rPr>
              <w:t>Алтай</w:t>
            </w:r>
          </w:p>
        </w:tc>
      </w:tr>
      <w:tr w:rsidR="00B03D41" w:rsidTr="00B03D41">
        <w:tc>
          <w:tcPr>
            <w:tcW w:w="175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Стронций</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Карбонатные породы с целестиновой минерализацией</w:t>
            </w:r>
          </w:p>
        </w:tc>
        <w:tc>
          <w:tcPr>
            <w:tcW w:w="289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Гидрокарбонатный, сульфатный кальциевый</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Центральный район,</w:t>
            </w:r>
          </w:p>
          <w:p w:rsidR="00B03D41" w:rsidRDefault="00B03D41">
            <w:pPr>
              <w:pStyle w:val="ConsPlusNormal"/>
              <w:spacing w:line="256" w:lineRule="auto"/>
              <w:jc w:val="center"/>
              <w:rPr>
                <w:lang w:eastAsia="en-US"/>
              </w:rPr>
            </w:pPr>
            <w:r>
              <w:rPr>
                <w:lang w:eastAsia="en-US"/>
              </w:rPr>
              <w:t>Поволжье,</w:t>
            </w:r>
          </w:p>
          <w:p w:rsidR="00B03D41" w:rsidRDefault="00B03D41">
            <w:pPr>
              <w:pStyle w:val="ConsPlusNormal"/>
              <w:spacing w:line="256" w:lineRule="auto"/>
              <w:jc w:val="center"/>
              <w:rPr>
                <w:lang w:eastAsia="en-US"/>
              </w:rPr>
            </w:pPr>
            <w:r>
              <w:rPr>
                <w:lang w:eastAsia="en-US"/>
              </w:rPr>
              <w:t>Якутия</w:t>
            </w:r>
          </w:p>
        </w:tc>
      </w:tr>
      <w:tr w:rsidR="00B03D41" w:rsidTr="00B03D41">
        <w:tc>
          <w:tcPr>
            <w:tcW w:w="175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Фтор</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Карбонатные породы с флюоритовой минерализацией</w:t>
            </w:r>
          </w:p>
          <w:p w:rsidR="00B03D41" w:rsidRDefault="00B03D41">
            <w:pPr>
              <w:pStyle w:val="ConsPlusNormal"/>
              <w:spacing w:line="256" w:lineRule="auto"/>
              <w:jc w:val="center"/>
              <w:rPr>
                <w:lang w:eastAsia="en-US"/>
              </w:rPr>
            </w:pPr>
            <w:r>
              <w:rPr>
                <w:lang w:eastAsia="en-US"/>
              </w:rPr>
              <w:t>Кислые кристаллические породы</w:t>
            </w:r>
          </w:p>
        </w:tc>
        <w:tc>
          <w:tcPr>
            <w:tcW w:w="289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Гидрокарбонатный натриевый с высоким отношением Na/Ca</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Центральный район,</w:t>
            </w:r>
          </w:p>
          <w:p w:rsidR="00B03D41" w:rsidRDefault="00B03D41">
            <w:pPr>
              <w:pStyle w:val="ConsPlusNormal"/>
              <w:spacing w:line="256" w:lineRule="auto"/>
              <w:jc w:val="center"/>
              <w:rPr>
                <w:lang w:eastAsia="en-US"/>
              </w:rPr>
            </w:pPr>
            <w:r>
              <w:rPr>
                <w:lang w:eastAsia="en-US"/>
              </w:rPr>
              <w:t>Поволжье,</w:t>
            </w:r>
          </w:p>
          <w:p w:rsidR="00B03D41" w:rsidRDefault="00B03D41">
            <w:pPr>
              <w:pStyle w:val="ConsPlusNormal"/>
              <w:spacing w:line="256" w:lineRule="auto"/>
              <w:jc w:val="center"/>
              <w:rPr>
                <w:lang w:eastAsia="en-US"/>
              </w:rPr>
            </w:pPr>
            <w:r>
              <w:rPr>
                <w:lang w:eastAsia="en-US"/>
              </w:rPr>
              <w:t>Якутия</w:t>
            </w:r>
          </w:p>
          <w:p w:rsidR="00B03D41" w:rsidRDefault="00B03D41">
            <w:pPr>
              <w:pStyle w:val="ConsPlusNormal"/>
              <w:spacing w:line="256" w:lineRule="auto"/>
              <w:jc w:val="center"/>
              <w:rPr>
                <w:lang w:eastAsia="en-US"/>
              </w:rPr>
            </w:pPr>
            <w:r>
              <w:rPr>
                <w:lang w:eastAsia="en-US"/>
              </w:rPr>
              <w:t>Мурманская область,</w:t>
            </w:r>
          </w:p>
          <w:p w:rsidR="00B03D41" w:rsidRDefault="00B03D41">
            <w:pPr>
              <w:pStyle w:val="ConsPlusNormal"/>
              <w:spacing w:line="256" w:lineRule="auto"/>
              <w:jc w:val="center"/>
              <w:rPr>
                <w:lang w:eastAsia="en-US"/>
              </w:rPr>
            </w:pPr>
            <w:r>
              <w:rPr>
                <w:lang w:eastAsia="en-US"/>
              </w:rPr>
              <w:t>Забайкалье,</w:t>
            </w:r>
          </w:p>
          <w:p w:rsidR="00B03D41" w:rsidRDefault="00B03D41">
            <w:pPr>
              <w:pStyle w:val="ConsPlusNormal"/>
              <w:spacing w:line="256" w:lineRule="auto"/>
              <w:jc w:val="center"/>
              <w:rPr>
                <w:lang w:eastAsia="en-US"/>
              </w:rPr>
            </w:pPr>
            <w:r>
              <w:rPr>
                <w:lang w:eastAsia="en-US"/>
              </w:rPr>
              <w:t>Приморский край</w:t>
            </w:r>
          </w:p>
        </w:tc>
      </w:tr>
      <w:tr w:rsidR="00B03D41" w:rsidTr="00B03D41">
        <w:tc>
          <w:tcPr>
            <w:tcW w:w="9069" w:type="dxa"/>
            <w:gridSpan w:val="4"/>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Химические вещества, нормируемые по органолептическому признаку вредности</w:t>
            </w:r>
          </w:p>
        </w:tc>
      </w:tr>
      <w:tr w:rsidR="00B03D41" w:rsidTr="00B03D41">
        <w:tc>
          <w:tcPr>
            <w:tcW w:w="175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Железо</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Карбонатные, терригенные породы с высоким содержанием органических веществ</w:t>
            </w:r>
          </w:p>
          <w:p w:rsidR="00B03D41" w:rsidRDefault="00B03D41">
            <w:pPr>
              <w:pStyle w:val="ConsPlusNormal"/>
              <w:spacing w:line="256" w:lineRule="auto"/>
              <w:jc w:val="center"/>
              <w:rPr>
                <w:lang w:eastAsia="en-US"/>
              </w:rPr>
            </w:pPr>
            <w:r>
              <w:rPr>
                <w:lang w:eastAsia="en-US"/>
              </w:rPr>
              <w:t>Терригенные, кристаллические породы с сульфидной минерализацией</w:t>
            </w:r>
          </w:p>
        </w:tc>
        <w:tc>
          <w:tcPr>
            <w:tcW w:w="289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Гидрокарбонатный кальциевый с низким значением pH и околонейтральной реакцией</w:t>
            </w:r>
          </w:p>
          <w:p w:rsidR="00B03D41" w:rsidRDefault="00B03D41">
            <w:pPr>
              <w:pStyle w:val="ConsPlusNormal"/>
              <w:spacing w:line="256" w:lineRule="auto"/>
              <w:jc w:val="center"/>
              <w:rPr>
                <w:lang w:eastAsia="en-US"/>
              </w:rPr>
            </w:pPr>
            <w:r>
              <w:rPr>
                <w:lang w:eastAsia="en-US"/>
              </w:rPr>
              <w:t xml:space="preserve">Сульфатный, сульфатно-гидрокарбонатный кальциевый с низким значением pH и околонейтральной реакцией </w:t>
            </w:r>
            <w:r>
              <w:rPr>
                <w:lang w:eastAsia="en-US"/>
              </w:rPr>
              <w:lastRenderedPageBreak/>
              <w:t>среды</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Центральный район,</w:t>
            </w:r>
          </w:p>
          <w:p w:rsidR="00B03D41" w:rsidRDefault="00B03D41">
            <w:pPr>
              <w:pStyle w:val="ConsPlusNormal"/>
              <w:spacing w:line="256" w:lineRule="auto"/>
              <w:jc w:val="center"/>
              <w:rPr>
                <w:lang w:eastAsia="en-US"/>
              </w:rPr>
            </w:pPr>
            <w:r>
              <w:rPr>
                <w:lang w:eastAsia="en-US"/>
              </w:rPr>
              <w:t>Республика Карелия,</w:t>
            </w:r>
          </w:p>
          <w:p w:rsidR="00B03D41" w:rsidRDefault="00B03D41">
            <w:pPr>
              <w:pStyle w:val="ConsPlusNormal"/>
              <w:spacing w:line="256" w:lineRule="auto"/>
              <w:jc w:val="center"/>
              <w:rPr>
                <w:lang w:eastAsia="en-US"/>
              </w:rPr>
            </w:pPr>
            <w:r>
              <w:rPr>
                <w:lang w:eastAsia="en-US"/>
              </w:rPr>
              <w:t>Западная Сибирь,</w:t>
            </w:r>
          </w:p>
          <w:p w:rsidR="00B03D41" w:rsidRDefault="00B03D41">
            <w:pPr>
              <w:pStyle w:val="ConsPlusNormal"/>
              <w:spacing w:line="256" w:lineRule="auto"/>
              <w:jc w:val="center"/>
              <w:rPr>
                <w:lang w:eastAsia="en-US"/>
              </w:rPr>
            </w:pPr>
            <w:r>
              <w:rPr>
                <w:lang w:eastAsia="en-US"/>
              </w:rPr>
              <w:t>Якутия,</w:t>
            </w:r>
          </w:p>
          <w:p w:rsidR="00B03D41" w:rsidRDefault="00B03D41">
            <w:pPr>
              <w:pStyle w:val="ConsPlusNormal"/>
              <w:spacing w:line="256" w:lineRule="auto"/>
              <w:jc w:val="center"/>
              <w:rPr>
                <w:lang w:eastAsia="en-US"/>
              </w:rPr>
            </w:pPr>
            <w:r>
              <w:rPr>
                <w:lang w:eastAsia="en-US"/>
              </w:rPr>
              <w:t>Хабаровский, Приморский край,</w:t>
            </w:r>
          </w:p>
          <w:p w:rsidR="00B03D41" w:rsidRDefault="00B03D41">
            <w:pPr>
              <w:pStyle w:val="ConsPlusNormal"/>
              <w:spacing w:line="256" w:lineRule="auto"/>
              <w:jc w:val="center"/>
              <w:rPr>
                <w:lang w:eastAsia="en-US"/>
              </w:rPr>
            </w:pPr>
            <w:r>
              <w:rPr>
                <w:lang w:eastAsia="en-US"/>
              </w:rPr>
              <w:t>Амурская область,</w:t>
            </w:r>
          </w:p>
          <w:p w:rsidR="00B03D41" w:rsidRDefault="00B03D41">
            <w:pPr>
              <w:pStyle w:val="ConsPlusNormal"/>
              <w:spacing w:line="256" w:lineRule="auto"/>
              <w:jc w:val="center"/>
              <w:rPr>
                <w:lang w:eastAsia="en-US"/>
              </w:rPr>
            </w:pPr>
            <w:r>
              <w:rPr>
                <w:lang w:eastAsia="en-US"/>
              </w:rPr>
              <w:t>Урал,</w:t>
            </w:r>
          </w:p>
          <w:p w:rsidR="00B03D41" w:rsidRDefault="00B03D41">
            <w:pPr>
              <w:pStyle w:val="ConsPlusNormal"/>
              <w:spacing w:line="256" w:lineRule="auto"/>
              <w:jc w:val="center"/>
              <w:rPr>
                <w:lang w:eastAsia="en-US"/>
              </w:rPr>
            </w:pPr>
            <w:r>
              <w:rPr>
                <w:lang w:eastAsia="en-US"/>
              </w:rPr>
              <w:t>Камчатская область</w:t>
            </w:r>
          </w:p>
        </w:tc>
      </w:tr>
      <w:tr w:rsidR="00B03D41" w:rsidTr="00B03D41">
        <w:tc>
          <w:tcPr>
            <w:tcW w:w="175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Марганец</w:t>
            </w:r>
          </w:p>
        </w:tc>
        <w:tc>
          <w:tcPr>
            <w:tcW w:w="226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Терригенные породы с высоким содержанием органических веществ</w:t>
            </w:r>
          </w:p>
        </w:tc>
        <w:tc>
          <w:tcPr>
            <w:tcW w:w="289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Гидрокарбонатный кальциевый с низким значением pH и околонейтральной реакцией</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Западная Сибирь,</w:t>
            </w:r>
          </w:p>
          <w:p w:rsidR="00B03D41" w:rsidRDefault="00B03D41">
            <w:pPr>
              <w:pStyle w:val="ConsPlusNormal"/>
              <w:spacing w:line="256" w:lineRule="auto"/>
              <w:jc w:val="center"/>
              <w:rPr>
                <w:lang w:eastAsia="en-US"/>
              </w:rPr>
            </w:pPr>
            <w:r>
              <w:rPr>
                <w:lang w:eastAsia="en-US"/>
              </w:rPr>
              <w:t>Хабаровский, Приморский край,</w:t>
            </w:r>
          </w:p>
          <w:p w:rsidR="00B03D41" w:rsidRDefault="00B03D41">
            <w:pPr>
              <w:pStyle w:val="ConsPlusNormal"/>
              <w:spacing w:line="256" w:lineRule="auto"/>
              <w:jc w:val="center"/>
              <w:rPr>
                <w:lang w:eastAsia="en-US"/>
              </w:rPr>
            </w:pPr>
            <w:r>
              <w:rPr>
                <w:lang w:eastAsia="en-US"/>
              </w:rPr>
              <w:t>Амурская область</w:t>
            </w:r>
          </w:p>
        </w:tc>
      </w:tr>
    </w:tbl>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П.V.7</w:t>
      </w:r>
    </w:p>
    <w:p w:rsidR="00B03D41" w:rsidRDefault="00B03D41" w:rsidP="00B03D41">
      <w:pPr>
        <w:pStyle w:val="ConsPlusNormal"/>
        <w:ind w:firstLine="540"/>
        <w:jc w:val="both"/>
      </w:pPr>
    </w:p>
    <w:p w:rsidR="00B03D41" w:rsidRDefault="00B03D41" w:rsidP="00B03D41">
      <w:pPr>
        <w:pStyle w:val="ConsPlusNormal"/>
        <w:jc w:val="center"/>
      </w:pPr>
      <w:bookmarkStart w:id="52" w:name="P5156"/>
      <w:bookmarkEnd w:id="52"/>
      <w:r>
        <w:t>СВЕДЕНИЯ,</w:t>
      </w:r>
    </w:p>
    <w:p w:rsidR="00B03D41" w:rsidRDefault="00B03D41" w:rsidP="00B03D41">
      <w:pPr>
        <w:pStyle w:val="ConsPlusNormal"/>
        <w:jc w:val="center"/>
      </w:pPr>
      <w:r>
        <w:t>НЕОБХОДИМЫЕ ДЛЯ ОЦЕНКИ СООТВЕТСТВИЯ</w:t>
      </w:r>
    </w:p>
    <w:p w:rsidR="00B03D41" w:rsidRDefault="00B03D41" w:rsidP="00B03D41">
      <w:pPr>
        <w:pStyle w:val="ConsPlusNormal"/>
        <w:jc w:val="center"/>
      </w:pPr>
      <w:r>
        <w:t>ПРОЕКТА ЗСО ИСТОЧНИКОВ ПИТЬЕВОГО ВОДОСНАБЖЕНИЯ</w:t>
      </w:r>
    </w:p>
    <w:p w:rsidR="00B03D41" w:rsidRDefault="00B03D41" w:rsidP="00B03D41">
      <w:pPr>
        <w:pStyle w:val="ConsPlusNormal"/>
        <w:jc w:val="center"/>
      </w:pPr>
      <w:r>
        <w:t>САНИТАРНО-ЭПИДЕМИОЛОГИЧЕСКИМ ТРЕБОВАНИЯМ</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1. Подземные источники</w:t>
      </w:r>
    </w:p>
    <w:p w:rsidR="00B03D41" w:rsidRDefault="00B03D41" w:rsidP="00B03D41">
      <w:pPr>
        <w:pStyle w:val="ConsPlusNormal"/>
        <w:spacing w:before="220"/>
        <w:ind w:firstLine="540"/>
        <w:jc w:val="both"/>
      </w:pPr>
      <w:r>
        <w:t>1.1. Геологическое строение территории района расположения источника и общая характеристика гидрогеологических условий его; тип выбранного водоносного горизонта (артезианский - напорный, грунтовый - безнапорный), глубина (абсолютная отметка) залегания кровли водоносного горизонта, мощность, водовмещающие породы (пески, гравий, трещиноватые известняки); условия и места питания и разгрузки водоносного горизонта; общие сведения о водообильности горизонта (эксплуатационные запасы); сведения о существующем и перспективном использовании водоносного горизонта для водоснабжения и других целей.</w:t>
      </w:r>
    </w:p>
    <w:p w:rsidR="00B03D41" w:rsidRDefault="00B03D41" w:rsidP="00B03D41">
      <w:pPr>
        <w:pStyle w:val="ConsPlusNormal"/>
        <w:spacing w:before="220"/>
        <w:ind w:firstLine="540"/>
        <w:jc w:val="both"/>
      </w:pPr>
      <w:r>
        <w:t>1.2. Общие сведения о гидрогеологических условиях района (месторождения), условия питания водоносных горизонтов, предполагаемых к использованию для водоснабжения, топографическая, почвенная и санитарная характеристика участка водозабора, характеристика водоносного горизонта, намечаемого к эксплуатации (литологический состав, мощность, защищенность водоносного пласта перекрывающими породами, динамический уровень воды при расчетном водоотборе).</w:t>
      </w:r>
    </w:p>
    <w:p w:rsidR="00B03D41" w:rsidRDefault="00B03D41" w:rsidP="00B03D41">
      <w:pPr>
        <w:pStyle w:val="ConsPlusNormal"/>
        <w:spacing w:before="220"/>
        <w:ind w:firstLine="540"/>
        <w:jc w:val="both"/>
      </w:pPr>
      <w:r>
        <w:t>1.3. Данные о водопроницаемости слоев, перекрывающих пластов, данные о возможности влияния зоны питания на качество воды.</w:t>
      </w:r>
    </w:p>
    <w:p w:rsidR="00B03D41" w:rsidRDefault="00B03D41" w:rsidP="00B03D41">
      <w:pPr>
        <w:pStyle w:val="ConsPlusNormal"/>
        <w:spacing w:before="220"/>
        <w:ind w:firstLine="540"/>
        <w:jc w:val="both"/>
      </w:pPr>
      <w:r>
        <w:t>1.4. Санитарная характеристика местности, непосредственно прилегающей к водозабору; расстояние от водозабора до возможных источников загрязнения воды: брошенных скважин, поглощающих воронок, провалов, колодцев, заброшенных горных выработок, накопителей и т.п.</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2. Поверхностные источники</w:t>
      </w:r>
    </w:p>
    <w:p w:rsidR="00B03D41" w:rsidRDefault="00B03D41" w:rsidP="00B03D41">
      <w:pPr>
        <w:pStyle w:val="ConsPlusNormal"/>
        <w:spacing w:before="220"/>
        <w:ind w:firstLine="540"/>
        <w:jc w:val="both"/>
      </w:pPr>
      <w:r>
        <w:t>2.1. Гидрологические данные: площадь водосборного бассейна, режим поверхностного стока, максимальные, минимальные и средние расходы, скорость и уровень воды в месте водозабора, средние сроки ледостава и вскрытия, предполагаемый расход используемой воды и его соответствие минимальному расходу в источнике, данные по характеристике приливно-отливных течений.</w:t>
      </w:r>
    </w:p>
    <w:p w:rsidR="00B03D41" w:rsidRDefault="00B03D41" w:rsidP="00B03D41">
      <w:pPr>
        <w:pStyle w:val="ConsPlusNormal"/>
        <w:spacing w:before="220"/>
        <w:ind w:firstLine="540"/>
        <w:jc w:val="both"/>
      </w:pPr>
      <w:r>
        <w:t>2.2. Общая санитарная характеристика бассейна в той его части, которая может влиять на качество воды у водозабора:</w:t>
      </w:r>
    </w:p>
    <w:p w:rsidR="00B03D41" w:rsidRDefault="00B03D41" w:rsidP="00B03D41">
      <w:pPr>
        <w:pStyle w:val="ConsPlusNormal"/>
        <w:spacing w:before="220"/>
        <w:ind w:firstLine="540"/>
        <w:jc w:val="both"/>
      </w:pPr>
      <w:r>
        <w:t xml:space="preserve">- характер геологического строения бассейна, почва, растительность, наличие лесов, </w:t>
      </w:r>
      <w:r>
        <w:lastRenderedPageBreak/>
        <w:t>возделываемых земель, населенных мест;</w:t>
      </w:r>
    </w:p>
    <w:p w:rsidR="00B03D41" w:rsidRDefault="00B03D41" w:rsidP="00B03D41">
      <w:pPr>
        <w:pStyle w:val="ConsPlusNormal"/>
        <w:spacing w:before="220"/>
        <w:ind w:firstLine="540"/>
        <w:jc w:val="both"/>
      </w:pPr>
      <w:r>
        <w:t>- промышленные предприятия (их число, размеры, расположение, характер производства);</w:t>
      </w:r>
    </w:p>
    <w:p w:rsidR="00B03D41" w:rsidRDefault="00B03D41" w:rsidP="00B03D41">
      <w:pPr>
        <w:pStyle w:val="ConsPlusNormal"/>
        <w:spacing w:before="220"/>
        <w:ind w:firstLine="540"/>
        <w:jc w:val="both"/>
      </w:pPr>
      <w:r>
        <w:t>- причины, влияющие или могущие влиять на ухудшение качества воды в водном объекте, способы и места удаления твердых и жидких отходов в районе нахождения источника; наличие бытовых, производственных стоков, загрязняющих водоем, количество отводимых сточных вод, сооружения для их очистки и места их расположения;</w:t>
      </w:r>
    </w:p>
    <w:p w:rsidR="00B03D41" w:rsidRDefault="00B03D41" w:rsidP="00B03D41">
      <w:pPr>
        <w:pStyle w:val="ConsPlusNormal"/>
        <w:spacing w:before="220"/>
        <w:ind w:firstLine="540"/>
        <w:jc w:val="both"/>
      </w:pPr>
      <w:r>
        <w:t>- расстояние от места спуска сточных вод до водозабора;</w:t>
      </w:r>
    </w:p>
    <w:p w:rsidR="00B03D41" w:rsidRDefault="00B03D41" w:rsidP="00B03D41">
      <w:pPr>
        <w:pStyle w:val="ConsPlusNormal"/>
        <w:spacing w:before="220"/>
        <w:ind w:firstLine="540"/>
        <w:jc w:val="both"/>
      </w:pPr>
      <w:r>
        <w:t>- наличие других возможных причин загрязнения источника (судоходство, лесосплав, водопой, зимние свалки на лед, купание, водный спорт, мелиоративные работы, использование удобрений и ядохимикатов в сельском хозяйстве и т.п.).</w:t>
      </w:r>
    </w:p>
    <w:p w:rsidR="00B03D41" w:rsidRDefault="00B03D41" w:rsidP="00B03D41">
      <w:pPr>
        <w:pStyle w:val="ConsPlusNormal"/>
        <w:spacing w:before="220"/>
        <w:ind w:firstLine="540"/>
        <w:jc w:val="both"/>
      </w:pPr>
      <w:r>
        <w:t>2.3. Характеристика самоочищающей способности водоема.</w:t>
      </w:r>
    </w:p>
    <w:p w:rsidR="00B03D41" w:rsidRDefault="00B03D41" w:rsidP="00B03D41">
      <w:pPr>
        <w:pStyle w:val="ConsPlusNormal"/>
        <w:spacing w:before="220"/>
        <w:ind w:firstLine="540"/>
        <w:jc w:val="both"/>
      </w:pPr>
      <w:r>
        <w:t>2.4. Для водохранилищ, кроме того, указываются:</w:t>
      </w:r>
    </w:p>
    <w:p w:rsidR="00B03D41" w:rsidRDefault="00B03D41" w:rsidP="00B03D41">
      <w:pPr>
        <w:pStyle w:val="ConsPlusNormal"/>
        <w:spacing w:before="220"/>
        <w:ind w:firstLine="540"/>
        <w:jc w:val="both"/>
      </w:pPr>
      <w:r>
        <w:t>- площадь зеркала и объем водохранилища;</w:t>
      </w:r>
    </w:p>
    <w:p w:rsidR="00B03D41" w:rsidRDefault="00B03D41" w:rsidP="00B03D41">
      <w:pPr>
        <w:pStyle w:val="ConsPlusNormal"/>
        <w:spacing w:before="220"/>
        <w:ind w:firstLine="540"/>
        <w:jc w:val="both"/>
      </w:pPr>
      <w:r>
        <w:t>- полезный и "мертвый" объем;</w:t>
      </w:r>
    </w:p>
    <w:p w:rsidR="00B03D41" w:rsidRDefault="00B03D41" w:rsidP="00B03D41">
      <w:pPr>
        <w:pStyle w:val="ConsPlusNormal"/>
        <w:spacing w:before="220"/>
        <w:ind w:firstLine="540"/>
        <w:jc w:val="both"/>
      </w:pPr>
      <w:r>
        <w:t>- режим питания и использования;</w:t>
      </w:r>
    </w:p>
    <w:p w:rsidR="00B03D41" w:rsidRDefault="00B03D41" w:rsidP="00B03D41">
      <w:pPr>
        <w:pStyle w:val="ConsPlusNormal"/>
        <w:spacing w:before="220"/>
        <w:ind w:firstLine="540"/>
        <w:jc w:val="both"/>
      </w:pPr>
      <w:r>
        <w:t>- сработка воды в водохранилище;</w:t>
      </w:r>
    </w:p>
    <w:p w:rsidR="00B03D41" w:rsidRDefault="00B03D41" w:rsidP="00B03D41">
      <w:pPr>
        <w:pStyle w:val="ConsPlusNormal"/>
        <w:spacing w:before="220"/>
        <w:ind w:firstLine="540"/>
        <w:jc w:val="both"/>
      </w:pPr>
      <w:r>
        <w:t>- план водохранилища, его максимальная и минимальная глубина, характер дна, берегов, донных отложений;</w:t>
      </w:r>
    </w:p>
    <w:p w:rsidR="00B03D41" w:rsidRDefault="00B03D41" w:rsidP="00B03D41">
      <w:pPr>
        <w:pStyle w:val="ConsPlusNormal"/>
        <w:spacing w:before="220"/>
        <w:ind w:firstLine="540"/>
        <w:jc w:val="both"/>
      </w:pPr>
      <w:r>
        <w:t>- наличие цветения, зарастания, заиления;</w:t>
      </w:r>
    </w:p>
    <w:p w:rsidR="00B03D41" w:rsidRDefault="00B03D41" w:rsidP="00B03D41">
      <w:pPr>
        <w:pStyle w:val="ConsPlusNormal"/>
        <w:spacing w:before="220"/>
        <w:ind w:firstLine="540"/>
        <w:jc w:val="both"/>
      </w:pPr>
      <w:r>
        <w:t>- направление господствующих ветров и течений;</w:t>
      </w:r>
    </w:p>
    <w:p w:rsidR="00B03D41" w:rsidRDefault="00B03D41" w:rsidP="00B03D41">
      <w:pPr>
        <w:pStyle w:val="ConsPlusNormal"/>
        <w:spacing w:before="220"/>
        <w:ind w:firstLine="540"/>
        <w:jc w:val="both"/>
      </w:pPr>
      <w:r>
        <w:t>- скорость движения воды в водохранилище.</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3. Общие данные</w:t>
      </w:r>
    </w:p>
    <w:p w:rsidR="00B03D41" w:rsidRDefault="00B03D41" w:rsidP="00B03D41">
      <w:pPr>
        <w:pStyle w:val="ConsPlusNormal"/>
        <w:spacing w:before="220"/>
        <w:ind w:firstLine="540"/>
        <w:jc w:val="both"/>
      </w:pPr>
      <w:r>
        <w:t>3.1. Данные о возможности организации зоны санитарной охраны источника водоснабжения, примерные границы зоны санитарной охраны по отдельным ее поясам.</w:t>
      </w:r>
    </w:p>
    <w:p w:rsidR="00B03D41" w:rsidRDefault="00B03D41" w:rsidP="00B03D41">
      <w:pPr>
        <w:pStyle w:val="ConsPlusNormal"/>
        <w:spacing w:before="220"/>
        <w:ind w:firstLine="540"/>
        <w:jc w:val="both"/>
      </w:pPr>
      <w:r>
        <w:t>3.2. Данные о необходимости обработки воды источника (обеззараживание, осветление, обезжелезивание и пр.).</w:t>
      </w:r>
    </w:p>
    <w:p w:rsidR="00B03D41" w:rsidRDefault="00B03D41" w:rsidP="00B03D41">
      <w:pPr>
        <w:pStyle w:val="ConsPlusNormal"/>
        <w:spacing w:before="220"/>
        <w:ind w:firstLine="540"/>
        <w:jc w:val="both"/>
      </w:pPr>
      <w:r>
        <w:t>3.3. Данные о смежных водозаборах, имеющих ту же область питания (местоположение, производительность, качество воды).</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4. Состав проекта зоны санитарной охраны:</w:t>
      </w:r>
    </w:p>
    <w:p w:rsidR="00B03D41" w:rsidRDefault="00B03D41" w:rsidP="00B03D41">
      <w:pPr>
        <w:pStyle w:val="ConsPlusNormal"/>
        <w:spacing w:before="220"/>
        <w:ind w:firstLine="540"/>
        <w:jc w:val="both"/>
      </w:pPr>
      <w:r>
        <w:t>а) определение границ первого, второго и третьего поясов зоны санитарной охраны с соответствующим обоснованием и указанием размеров по конкретному направлению (румбу);</w:t>
      </w:r>
    </w:p>
    <w:p w:rsidR="00B03D41" w:rsidRDefault="00B03D41" w:rsidP="00B03D41">
      <w:pPr>
        <w:pStyle w:val="ConsPlusNormal"/>
        <w:spacing w:before="220"/>
        <w:ind w:firstLine="540"/>
        <w:jc w:val="both"/>
      </w:pPr>
      <w:r>
        <w:t>б) план мероприятий по улучшению санитарного состояния территории зоны санитарной охраны и предупреждению загрязнения источника согласованный с органами местного самоуправления, органами исполнительной власти на соответствующей территории, с указанием сроков выполнения и ответственных организаций, индивидуальных предпринимателей, с определением источников финансирования;</w:t>
      </w:r>
    </w:p>
    <w:p w:rsidR="00B03D41" w:rsidRDefault="00B03D41" w:rsidP="00B03D41">
      <w:pPr>
        <w:pStyle w:val="ConsPlusNormal"/>
        <w:spacing w:before="220"/>
        <w:ind w:firstLine="540"/>
        <w:jc w:val="both"/>
      </w:pPr>
      <w:r>
        <w:lastRenderedPageBreak/>
        <w:t>в) при подземном источнике - гидрогеологическую характеристику используемого водоносного горизонта, данные о защищенности источника, данные о наличии и характере перекрывающих его слоев и степени их водонепроницаемости, данные о зоне питания и соответствия дебита источника намечаемому водоотбору, а также условия дренирования водоносного пласта, статический и динамический уровень воды;</w:t>
      </w:r>
    </w:p>
    <w:p w:rsidR="00B03D41" w:rsidRDefault="00B03D41" w:rsidP="00B03D41">
      <w:pPr>
        <w:pStyle w:val="ConsPlusNormal"/>
        <w:spacing w:before="220"/>
        <w:ind w:firstLine="540"/>
        <w:jc w:val="both"/>
      </w:pPr>
      <w:r>
        <w:t>г) схему водопровода с указанием уровня водопотребления на расчетную перспективу;</w:t>
      </w:r>
    </w:p>
    <w:p w:rsidR="00B03D41" w:rsidRDefault="00B03D41" w:rsidP="00B03D41">
      <w:pPr>
        <w:pStyle w:val="ConsPlusNormal"/>
        <w:spacing w:before="220"/>
        <w:ind w:firstLine="540"/>
        <w:jc w:val="both"/>
      </w:pPr>
      <w:r>
        <w:t>д) сведения о наличии недействующих скважин, поглощающих воронок, провалов, подсосов из других горизонтов.</w:t>
      </w:r>
    </w:p>
    <w:p w:rsidR="00B03D41" w:rsidRDefault="00B03D41" w:rsidP="00B03D41">
      <w:pPr>
        <w:pStyle w:val="ConsPlusNormal"/>
        <w:spacing w:before="220"/>
        <w:ind w:firstLine="540"/>
        <w:jc w:val="both"/>
      </w:pPr>
      <w:r>
        <w:t>е) данные, характеризующие взаимовлияние подземного источника и поверхностного водоема при наличии гидравлической связи между ними;</w:t>
      </w:r>
    </w:p>
    <w:p w:rsidR="00B03D41" w:rsidRDefault="00B03D41" w:rsidP="00B03D41">
      <w:pPr>
        <w:pStyle w:val="ConsPlusNormal"/>
        <w:spacing w:before="220"/>
        <w:ind w:firstLine="540"/>
        <w:jc w:val="both"/>
      </w:pPr>
      <w:r>
        <w:t>ж) данные о перспективах строительства в границах первого, второго и третьего поясов ЗСО источника хозяйственно-питьевого водоснабжения в соответствии с генеральными планами;</w:t>
      </w:r>
    </w:p>
    <w:p w:rsidR="00B03D41" w:rsidRDefault="00B03D41" w:rsidP="00B03D41">
      <w:pPr>
        <w:pStyle w:val="ConsPlusNormal"/>
        <w:spacing w:before="220"/>
        <w:ind w:firstLine="540"/>
        <w:jc w:val="both"/>
      </w:pPr>
      <w:r>
        <w:t>з) правила и режим хозяйственного использования территорий, входящих в зону санитарной охраны и зону специальной охраны;</w:t>
      </w:r>
    </w:p>
    <w:p w:rsidR="00B03D41" w:rsidRDefault="00B03D41" w:rsidP="00B03D41">
      <w:pPr>
        <w:pStyle w:val="ConsPlusNormal"/>
        <w:spacing w:before="220"/>
        <w:ind w:firstLine="540"/>
        <w:jc w:val="both"/>
      </w:pPr>
      <w:r>
        <w:t>и) анализы качества воды поверхностных и подземных источников водоснабжения в объеме, предусмотренном действующими санитарными нормами и правилами к качеству воды централизованных систем питьевого водоснабжения;</w:t>
      </w:r>
    </w:p>
    <w:p w:rsidR="00B03D41" w:rsidRDefault="00B03D41" w:rsidP="00B03D41">
      <w:pPr>
        <w:pStyle w:val="ConsPlusNormal"/>
        <w:spacing w:before="220"/>
        <w:ind w:firstLine="540"/>
        <w:jc w:val="both"/>
      </w:pPr>
      <w:r>
        <w:t>к) ситуационный план с проектируемыми границами второго и третьего поясов зоны санитарной охраны и нанесением мест водозаборов и площадок водопроводных сооружений, источника водоснабжения и бассейна его питания (с притоками) в масштабе: при поверхностном источнике водоснабжения - 1:50000 - 1:100000, при подземном - 1:10000 - 1:25000;</w:t>
      </w:r>
    </w:p>
    <w:p w:rsidR="00B03D41" w:rsidRDefault="00B03D41" w:rsidP="00B03D41">
      <w:pPr>
        <w:pStyle w:val="ConsPlusNormal"/>
        <w:spacing w:before="220"/>
        <w:ind w:firstLine="540"/>
        <w:jc w:val="both"/>
      </w:pPr>
      <w:r>
        <w:t>л) гидрогеологические профили по характерным направлениям в пределах области питания водозабора - при подземном источнике водоснабжения;</w:t>
      </w:r>
    </w:p>
    <w:p w:rsidR="00B03D41" w:rsidRDefault="00B03D41" w:rsidP="00B03D41">
      <w:pPr>
        <w:pStyle w:val="ConsPlusNormal"/>
        <w:spacing w:before="220"/>
        <w:ind w:firstLine="540"/>
        <w:jc w:val="both"/>
      </w:pPr>
      <w:r>
        <w:t>м) план первого пояса зоны санитарной охраны в масштабе 1:500 - 1:1000;</w:t>
      </w:r>
    </w:p>
    <w:p w:rsidR="00B03D41" w:rsidRDefault="00B03D41" w:rsidP="00B03D41">
      <w:pPr>
        <w:pStyle w:val="ConsPlusNormal"/>
        <w:spacing w:before="220"/>
        <w:ind w:firstLine="540"/>
        <w:jc w:val="both"/>
      </w:pPr>
      <w:r>
        <w:t>н) план второго и третьего поясов зоны санитарной охраны в масштабе 1:10000 - 1:25000 - при подземном источнике и в масштабе 1:25000 - 1:50000 - при поверхностном источнике с нанесением всех расположенных на данной территории объектов;</w:t>
      </w:r>
    </w:p>
    <w:p w:rsidR="00B03D41" w:rsidRDefault="00B03D41" w:rsidP="00B03D41">
      <w:pPr>
        <w:pStyle w:val="ConsPlusNormal"/>
        <w:spacing w:before="220"/>
        <w:ind w:firstLine="540"/>
        <w:jc w:val="both"/>
      </w:pPr>
      <w:r>
        <w:t>о) план санитарно-защитной полосы магистральных водоводов и ЗСО водопроводных сооружений в масштабе 1:10000 - 1:25000;</w:t>
      </w:r>
    </w:p>
    <w:p w:rsidR="00B03D41" w:rsidRDefault="00B03D41" w:rsidP="00B03D41">
      <w:pPr>
        <w:pStyle w:val="ConsPlusNormal"/>
        <w:spacing w:before="220"/>
        <w:ind w:firstLine="540"/>
        <w:jc w:val="both"/>
      </w:pPr>
      <w:r>
        <w:t>п) сведения о границах зоны санитарной охраны (наименования административно-территориальных единиц и графическое описание местоположения границ зоны санитарной охраны, зоны специальной охраны, включая перечень координат характерных точек в системе координат, установленной для ведения Единого государственного реестра недвижимости, подготовленные в электронном виде в соответствии с формой 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предоставление сведений, содержащихся в Едином государственном реестре недвижимости;</w:t>
      </w:r>
    </w:p>
    <w:p w:rsidR="00B03D41" w:rsidRDefault="00B03D41" w:rsidP="00B03D41">
      <w:pPr>
        <w:pStyle w:val="ConsPlusNormal"/>
        <w:spacing w:before="220"/>
        <w:ind w:firstLine="540"/>
        <w:jc w:val="both"/>
      </w:pPr>
      <w:r>
        <w:t>р) перечень ограничений использования земельных участков, расположенных в границах зоны санитарной охраны;</w:t>
      </w:r>
    </w:p>
    <w:p w:rsidR="00B03D41" w:rsidRDefault="00B03D41" w:rsidP="00B03D41">
      <w:pPr>
        <w:pStyle w:val="ConsPlusNormal"/>
        <w:spacing w:before="220"/>
        <w:ind w:firstLine="540"/>
        <w:jc w:val="both"/>
      </w:pPr>
      <w:r>
        <w:lastRenderedPageBreak/>
        <w:t>с) документы на право пользования водным объектом (источником водоснабжения) и (или) водозаборным сооружением, а также земельным участком, где размещены данные объекты и сооружения;</w:t>
      </w:r>
    </w:p>
    <w:p w:rsidR="00B03D41" w:rsidRDefault="00B03D41" w:rsidP="00B03D41">
      <w:pPr>
        <w:pStyle w:val="ConsPlusNormal"/>
        <w:spacing w:before="220"/>
        <w:ind w:firstLine="540"/>
        <w:jc w:val="both"/>
      </w:pPr>
      <w:r>
        <w:t>т) копию лицензии на право пользования недрами (для подземных источников водоснабжения);</w:t>
      </w:r>
    </w:p>
    <w:p w:rsidR="00B03D41" w:rsidRDefault="00B03D41" w:rsidP="00B03D41">
      <w:pPr>
        <w:pStyle w:val="ConsPlusNormal"/>
        <w:spacing w:before="220"/>
        <w:ind w:firstLine="540"/>
        <w:jc w:val="both"/>
      </w:pPr>
      <w:r>
        <w:t>у) копию положительного заключения государственной экспертизы запасов подземных вод по результатам проведения геологического изучения недр на месторождениях питьевых подземных вод с водопотребностью свыше 100 м</w:t>
      </w:r>
      <w:r>
        <w:rPr>
          <w:vertAlign w:val="superscript"/>
        </w:rPr>
        <w:t>3</w:t>
      </w:r>
      <w:r>
        <w:t>/сут, в случае подземных источников водоснабжения (расчеты поясов ЗСО могут проводиться только после получения гидрогеологических параметров в результате проведения геологоразведочных полевых работ);</w:t>
      </w:r>
    </w:p>
    <w:p w:rsidR="00B03D41" w:rsidRDefault="00B03D41" w:rsidP="00B03D41">
      <w:pPr>
        <w:pStyle w:val="ConsPlusNormal"/>
        <w:spacing w:before="220"/>
        <w:ind w:firstLine="540"/>
        <w:jc w:val="both"/>
      </w:pPr>
      <w:r>
        <w:t>ф)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санитарной охраны в соответствии с требованиями законодательства Российской Федерации;</w:t>
      </w:r>
    </w:p>
    <w:p w:rsidR="00B03D41" w:rsidRDefault="00B03D41" w:rsidP="00B03D41">
      <w:pPr>
        <w:pStyle w:val="ConsPlusNormal"/>
        <w:spacing w:before="220"/>
        <w:ind w:firstLine="540"/>
        <w:jc w:val="both"/>
      </w:pPr>
      <w:r>
        <w:t>х) срок наступления обязанности по возмещению убытков при ограничении прав в связи с установлением, изменением зон санитарной охраны в соответствии с требованиями законодательства Российской Федерации.</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П.V.8</w:t>
      </w:r>
    </w:p>
    <w:p w:rsidR="00B03D41" w:rsidRDefault="00B03D41" w:rsidP="00B03D41">
      <w:pPr>
        <w:pStyle w:val="ConsPlusNormal"/>
        <w:ind w:firstLine="540"/>
        <w:jc w:val="both"/>
      </w:pPr>
    </w:p>
    <w:p w:rsidR="00B03D41" w:rsidRDefault="00B03D41" w:rsidP="00B03D41">
      <w:pPr>
        <w:pStyle w:val="ConsPlusNormal"/>
        <w:jc w:val="center"/>
      </w:pPr>
      <w:bookmarkStart w:id="53" w:name="P5220"/>
      <w:bookmarkEnd w:id="53"/>
      <w:r>
        <w:t>ПРАВИЛА</w:t>
      </w:r>
    </w:p>
    <w:p w:rsidR="00B03D41" w:rsidRDefault="00B03D41" w:rsidP="00B03D41">
      <w:pPr>
        <w:pStyle w:val="ConsPlusNormal"/>
        <w:jc w:val="center"/>
      </w:pPr>
      <w:r>
        <w:t>УСТАНОВЛЕНИЯ РАЗМЕРОВ ПОЯСОВ ЗСО ИСТОЧНИКОВ ПИТЬЕВОГО</w:t>
      </w:r>
    </w:p>
    <w:p w:rsidR="00B03D41" w:rsidRDefault="00B03D41" w:rsidP="00B03D41">
      <w:pPr>
        <w:pStyle w:val="ConsPlusNormal"/>
        <w:jc w:val="center"/>
      </w:pPr>
      <w:r>
        <w:t>ВОДОСНАБЖЕНИЯ И ВОДОПРОВОДОВ ПИТЬЕВОГО НАЗНАЧЕНИЯ</w:t>
      </w:r>
    </w:p>
    <w:p w:rsidR="00B03D41" w:rsidRDefault="00B03D41" w:rsidP="00B03D41">
      <w:pPr>
        <w:pStyle w:val="ConsPlusNormal"/>
        <w:ind w:firstLine="540"/>
        <w:jc w:val="both"/>
      </w:pPr>
    </w:p>
    <w:p w:rsidR="00B03D41" w:rsidRDefault="00B03D41" w:rsidP="00B03D41">
      <w:pPr>
        <w:pStyle w:val="ConsPlusNormal"/>
        <w:ind w:firstLine="540"/>
        <w:jc w:val="both"/>
      </w:pPr>
      <w:r>
        <w:t>Размеры поясов зон санитарной охраны (ЗСО) источников питьевого водоснабжения и водопроводов питьевого назначения должны устанавливаться с учетом следующих факторов и условий.</w:t>
      </w:r>
    </w:p>
    <w:p w:rsidR="00B03D41" w:rsidRDefault="00B03D41" w:rsidP="00B03D41">
      <w:pPr>
        <w:pStyle w:val="ConsPlusNormal"/>
        <w:ind w:firstLine="540"/>
        <w:jc w:val="both"/>
      </w:pPr>
    </w:p>
    <w:p w:rsidR="00B03D41" w:rsidRDefault="00B03D41" w:rsidP="00B03D41">
      <w:pPr>
        <w:pStyle w:val="ConsPlusNormal"/>
        <w:jc w:val="center"/>
        <w:outlineLvl w:val="4"/>
      </w:pPr>
      <w:r>
        <w:t>1. Факторы, определяющие размер ЗСО</w:t>
      </w:r>
    </w:p>
    <w:p w:rsidR="00B03D41" w:rsidRDefault="00B03D41" w:rsidP="00B03D41">
      <w:pPr>
        <w:pStyle w:val="ConsPlusNormal"/>
        <w:ind w:firstLine="540"/>
        <w:jc w:val="both"/>
      </w:pPr>
    </w:p>
    <w:p w:rsidR="00B03D41" w:rsidRDefault="00B03D41" w:rsidP="00B03D41">
      <w:pPr>
        <w:pStyle w:val="ConsPlusNormal"/>
        <w:ind w:firstLine="540"/>
        <w:jc w:val="both"/>
      </w:pPr>
      <w:r>
        <w:t>1.1. Дальность распространения загрязнения зависит от:</w:t>
      </w:r>
    </w:p>
    <w:p w:rsidR="00B03D41" w:rsidRDefault="00B03D41" w:rsidP="00B03D41">
      <w:pPr>
        <w:pStyle w:val="ConsPlusNormal"/>
        <w:spacing w:before="220"/>
        <w:ind w:firstLine="540"/>
        <w:jc w:val="both"/>
      </w:pPr>
      <w:r>
        <w:t>- вида источника водоснабжения (поверхностный или подземный);</w:t>
      </w:r>
    </w:p>
    <w:p w:rsidR="00B03D41" w:rsidRDefault="00B03D41" w:rsidP="00B03D41">
      <w:pPr>
        <w:pStyle w:val="ConsPlusNormal"/>
        <w:spacing w:before="220"/>
        <w:ind w:firstLine="540"/>
        <w:jc w:val="both"/>
      </w:pPr>
      <w:r>
        <w:t>- характера загрязнения (микробное или химическое);</w:t>
      </w:r>
    </w:p>
    <w:p w:rsidR="00B03D41" w:rsidRDefault="00B03D41" w:rsidP="00B03D41">
      <w:pPr>
        <w:pStyle w:val="ConsPlusNormal"/>
        <w:spacing w:before="220"/>
        <w:ind w:firstLine="540"/>
        <w:jc w:val="both"/>
      </w:pPr>
      <w:r>
        <w:t>- степени естественной защищенности от поверхностного загрязнения (для подземного источника);</w:t>
      </w:r>
    </w:p>
    <w:p w:rsidR="00B03D41" w:rsidRDefault="00B03D41" w:rsidP="00B03D41">
      <w:pPr>
        <w:pStyle w:val="ConsPlusNormal"/>
        <w:spacing w:before="220"/>
        <w:ind w:firstLine="540"/>
        <w:jc w:val="both"/>
      </w:pPr>
      <w:r>
        <w:t>- гидрогеологических или гидрологических условий.</w:t>
      </w:r>
    </w:p>
    <w:p w:rsidR="00B03D41" w:rsidRDefault="00B03D41" w:rsidP="00B03D41">
      <w:pPr>
        <w:pStyle w:val="ConsPlusNormal"/>
        <w:spacing w:before="220"/>
        <w:ind w:firstLine="540"/>
        <w:jc w:val="both"/>
      </w:pPr>
      <w:r>
        <w:t>1.2. При определении размеров поясов ЗСО необходимо учитывать время выживаемости микроорганизмов (2 пояс), а для химического загрязнения - дальность распространения, принимая стабильным его состав в водной среде (3 пояс).</w:t>
      </w:r>
    </w:p>
    <w:p w:rsidR="00B03D41" w:rsidRDefault="00B03D41" w:rsidP="00B03D41">
      <w:pPr>
        <w:pStyle w:val="ConsPlusNormal"/>
        <w:spacing w:before="220"/>
        <w:ind w:firstLine="540"/>
        <w:jc w:val="both"/>
      </w:pPr>
      <w:r>
        <w:t xml:space="preserve">Другие факторы, ограничивающие возможность распространения микроорганизмов (адсорбция, температура воды и др.), а также способность химических загрязнений к трансформации и снижение их концентрации под влиянием физико-химических процессов, </w:t>
      </w:r>
      <w:r>
        <w:lastRenderedPageBreak/>
        <w:t>протекающих в источниках водоснабжения (сорбция, выпадение в осадок и др.), могут учитываться, если закономерности этих процессов достаточно изучены.</w:t>
      </w:r>
    </w:p>
    <w:p w:rsidR="00B03D41" w:rsidRDefault="00B03D41" w:rsidP="00B03D41">
      <w:pPr>
        <w:pStyle w:val="ConsPlusNormal"/>
        <w:ind w:firstLine="540"/>
        <w:jc w:val="both"/>
      </w:pPr>
    </w:p>
    <w:p w:rsidR="00B03D41" w:rsidRDefault="00B03D41" w:rsidP="00B03D41">
      <w:pPr>
        <w:pStyle w:val="ConsPlusNormal"/>
        <w:jc w:val="center"/>
        <w:outlineLvl w:val="4"/>
      </w:pPr>
      <w:r>
        <w:t>2. Определение границ поясов ЗСО подземного источника</w:t>
      </w:r>
    </w:p>
    <w:p w:rsidR="00B03D41" w:rsidRDefault="00B03D41" w:rsidP="00B03D41">
      <w:pPr>
        <w:pStyle w:val="ConsPlusNormal"/>
        <w:jc w:val="center"/>
      </w:pPr>
      <w:r>
        <w:t>питьевого водоснабжения</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2.1. Границы первого пояса</w:t>
      </w:r>
    </w:p>
    <w:p w:rsidR="00B03D41" w:rsidRDefault="00B03D41" w:rsidP="00B03D41">
      <w:pPr>
        <w:pStyle w:val="ConsPlusNormal"/>
        <w:spacing w:before="220"/>
        <w:ind w:firstLine="540"/>
        <w:jc w:val="both"/>
      </w:pPr>
      <w:r>
        <w:t>2.1.1.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B03D41" w:rsidRDefault="00B03D41" w:rsidP="00B03D41">
      <w:pPr>
        <w:pStyle w:val="ConsPlusNormal"/>
        <w:spacing w:before="220"/>
        <w:ind w:firstLine="540"/>
        <w:jc w:val="both"/>
      </w:pPr>
      <w:r>
        <w:t>Граница первого пояса ЗСО группы подземных водозаборов должна находиться на расстоянии не менее 30 и 50 м от крайних скважин.</w:t>
      </w:r>
    </w:p>
    <w:p w:rsidR="00B03D41" w:rsidRDefault="00B03D41" w:rsidP="00B03D41">
      <w:pPr>
        <w:pStyle w:val="ConsPlusNormal"/>
        <w:spacing w:before="220"/>
        <w:ind w:firstLine="540"/>
        <w:jc w:val="both"/>
      </w:pPr>
      <w: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B03D41" w:rsidRDefault="00B03D41" w:rsidP="00B03D41">
      <w:pPr>
        <w:pStyle w:val="ConsPlusNormal"/>
        <w:spacing w:before="220"/>
        <w:ind w:firstLine="540"/>
        <w:jc w:val="both"/>
      </w:pPr>
      <w:r>
        <w:t>2.1.2. К защищенным подземным водам относятся напорные и безнапорные межпластовые воды, имеющие в пределах всех поясов ЗСО сплошную водоупорную кровлю, исключающую возможность местного питания из вышележащих недостаточно защищенных водоносных горизонтов.</w:t>
      </w:r>
    </w:p>
    <w:p w:rsidR="00B03D41" w:rsidRDefault="00B03D41" w:rsidP="00B03D41">
      <w:pPr>
        <w:pStyle w:val="ConsPlusNormal"/>
        <w:spacing w:before="220"/>
        <w:ind w:firstLine="540"/>
        <w:jc w:val="both"/>
      </w:pPr>
      <w:r>
        <w:t>К недостаточно защищенным подземным водам относятся:</w:t>
      </w:r>
    </w:p>
    <w:p w:rsidR="00B03D41" w:rsidRDefault="00B03D41" w:rsidP="00B03D41">
      <w:pPr>
        <w:pStyle w:val="ConsPlusNormal"/>
        <w:spacing w:before="220"/>
        <w:ind w:firstLine="540"/>
        <w:jc w:val="both"/>
      </w:pPr>
      <w: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B03D41" w:rsidRDefault="00B03D41" w:rsidP="00B03D41">
      <w:pPr>
        <w:pStyle w:val="ConsPlusNormal"/>
        <w:spacing w:before="220"/>
        <w:ind w:firstLine="540"/>
        <w:jc w:val="both"/>
      </w:pPr>
      <w: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B03D41" w:rsidRDefault="00B03D41" w:rsidP="00B03D41">
      <w:pPr>
        <w:pStyle w:val="ConsPlusNormal"/>
        <w:spacing w:before="220"/>
        <w:ind w:firstLine="540"/>
        <w:jc w:val="both"/>
      </w:pPr>
      <w:r>
        <w:t>2.1.3. 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B03D41" w:rsidRDefault="00B03D41" w:rsidP="00B03D41">
      <w:pPr>
        <w:pStyle w:val="ConsPlusNormal"/>
        <w:spacing w:before="220"/>
        <w:ind w:firstLine="540"/>
        <w:jc w:val="both"/>
      </w:pPr>
      <w:r>
        <w:t>2.1.4.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B03D41" w:rsidRDefault="00B03D41" w:rsidP="00B03D41">
      <w:pPr>
        <w:pStyle w:val="ConsPlusNormal"/>
        <w:ind w:firstLine="540"/>
        <w:jc w:val="both"/>
      </w:pPr>
    </w:p>
    <w:p w:rsidR="00B03D41" w:rsidRDefault="00B03D41" w:rsidP="00B03D41">
      <w:pPr>
        <w:pStyle w:val="ConsPlusNormal"/>
        <w:ind w:firstLine="540"/>
        <w:jc w:val="both"/>
        <w:outlineLvl w:val="5"/>
      </w:pPr>
      <w:r>
        <w:t>2.2. Граница второго и третьего поясов</w:t>
      </w:r>
    </w:p>
    <w:p w:rsidR="00B03D41" w:rsidRDefault="00B03D41" w:rsidP="00B03D41">
      <w:pPr>
        <w:pStyle w:val="ConsPlusNormal"/>
        <w:spacing w:before="220"/>
        <w:ind w:firstLine="540"/>
        <w:jc w:val="both"/>
      </w:pPr>
      <w:r>
        <w:t>2.2.1. 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B03D41" w:rsidRDefault="00B03D41" w:rsidP="00B03D41">
      <w:pPr>
        <w:pStyle w:val="ConsPlusNormal"/>
        <w:spacing w:before="220"/>
        <w:ind w:firstLine="540"/>
        <w:jc w:val="both"/>
      </w:pPr>
      <w:r>
        <w:t>- типа водозабора (отдельные скважины, группы скважин, линейный ряд скважин, горизонтальные дрены и др.);</w:t>
      </w:r>
    </w:p>
    <w:p w:rsidR="00B03D41" w:rsidRDefault="00B03D41" w:rsidP="00B03D41">
      <w:pPr>
        <w:pStyle w:val="ConsPlusNormal"/>
        <w:spacing w:before="220"/>
        <w:ind w:firstLine="540"/>
        <w:jc w:val="both"/>
      </w:pPr>
      <w:r>
        <w:lastRenderedPageBreak/>
        <w:t>- величины водозабора (расхода воды) и понижения уровня подземных вод;</w:t>
      </w:r>
    </w:p>
    <w:p w:rsidR="00B03D41" w:rsidRDefault="00B03D41" w:rsidP="00B03D41">
      <w:pPr>
        <w:pStyle w:val="ConsPlusNormal"/>
        <w:spacing w:before="220"/>
        <w:ind w:firstLine="540"/>
        <w:jc w:val="both"/>
      </w:pPr>
      <w:r>
        <w:t>- гидрологических особенностей водоносного пласта, условий его питания и дренирования.</w:t>
      </w:r>
    </w:p>
    <w:p w:rsidR="00B03D41" w:rsidRDefault="00B03D41" w:rsidP="00B03D41">
      <w:pPr>
        <w:pStyle w:val="ConsPlusNormal"/>
        <w:spacing w:before="220"/>
        <w:ind w:firstLine="540"/>
        <w:jc w:val="both"/>
      </w:pPr>
      <w:r>
        <w:t>2.2.2.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B03D41" w:rsidRDefault="00B03D41" w:rsidP="00B03D41">
      <w:pPr>
        <w:pStyle w:val="ConsPlusNormal"/>
        <w:spacing w:before="220"/>
        <w:ind w:firstLine="540"/>
        <w:jc w:val="both"/>
      </w:pPr>
      <w:r>
        <w:t>Основными параметрами, определяющими расстояние от границ второго пояса ЗСО до водозабора, является время продвижения микробного загрязнения с потоком подземных вод к водозабору (Tм). При определении границ второго пояса учитываются данные, представленные в таблице.</w:t>
      </w:r>
    </w:p>
    <w:p w:rsidR="00B03D41" w:rsidRDefault="00B03D41" w:rsidP="00B03D41">
      <w:pPr>
        <w:pStyle w:val="ConsPlusNormal"/>
        <w:ind w:firstLine="540"/>
        <w:jc w:val="both"/>
      </w:pPr>
    </w:p>
    <w:p w:rsidR="00B03D41" w:rsidRDefault="00B03D41" w:rsidP="00B03D41">
      <w:pPr>
        <w:pStyle w:val="ConsPlusNormal"/>
        <w:ind w:firstLine="540"/>
        <w:jc w:val="both"/>
        <w:outlineLvl w:val="6"/>
      </w:pPr>
      <w:r>
        <w:t>Таблица - Время продвижения микробного загрязнения с потоком подземных вод к водозабору (Tм) для расчета размера 2-го пояса ЗСО подземного источника водоснабжения</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68"/>
        <w:gridCol w:w="2068"/>
      </w:tblGrid>
      <w:tr w:rsidR="00B03D41" w:rsidTr="00B03D41">
        <w:tc>
          <w:tcPr>
            <w:tcW w:w="4932"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Гидрогеологические условия</w:t>
            </w:r>
          </w:p>
        </w:tc>
        <w:tc>
          <w:tcPr>
            <w:tcW w:w="4136"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Tм (в сутках)</w:t>
            </w:r>
          </w:p>
        </w:tc>
      </w:tr>
      <w:tr w:rsidR="00B03D41" w:rsidTr="00B03D41">
        <w:tc>
          <w:tcPr>
            <w:tcW w:w="906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06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В пределах I и II климатических районов</w:t>
            </w:r>
          </w:p>
        </w:tc>
        <w:tc>
          <w:tcPr>
            <w:tcW w:w="206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 xml:space="preserve">В пределах III климатического района </w:t>
            </w:r>
            <w:hyperlink w:anchor="P5270" w:history="1">
              <w:r>
                <w:rPr>
                  <w:rStyle w:val="a3"/>
                  <w:u w:val="none"/>
                  <w:lang w:eastAsia="en-US"/>
                </w:rPr>
                <w:t>&lt;*&gt;</w:t>
              </w:r>
            </w:hyperlink>
          </w:p>
        </w:tc>
      </w:tr>
      <w:tr w:rsidR="00B03D41" w:rsidTr="00B03D41">
        <w:tc>
          <w:tcPr>
            <w:tcW w:w="493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06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400</w:t>
            </w:r>
          </w:p>
        </w:tc>
        <w:tc>
          <w:tcPr>
            <w:tcW w:w="206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400</w:t>
            </w:r>
          </w:p>
        </w:tc>
      </w:tr>
      <w:tr w:rsidR="00B03D41" w:rsidTr="00B03D41">
        <w:tc>
          <w:tcPr>
            <w:tcW w:w="493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06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200</w:t>
            </w:r>
          </w:p>
        </w:tc>
        <w:tc>
          <w:tcPr>
            <w:tcW w:w="206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100</w:t>
            </w:r>
          </w:p>
        </w:tc>
      </w:tr>
      <w:tr w:rsidR="00B03D41" w:rsidTr="00B03D41">
        <w:tc>
          <w:tcPr>
            <w:tcW w:w="9068" w:type="dxa"/>
            <w:gridSpan w:val="3"/>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bookmarkStart w:id="54" w:name="P5270"/>
            <w:bookmarkEnd w:id="54"/>
            <w:r>
              <w:rPr>
                <w:lang w:eastAsia="en-US"/>
              </w:rPr>
              <w:t>&lt;*&gt; Климатические районы в соответствии с действующими СНиП.</w:t>
            </w:r>
          </w:p>
        </w:tc>
      </w:tr>
    </w:tbl>
    <w:p w:rsidR="00B03D41" w:rsidRDefault="00B03D41" w:rsidP="00B03D41">
      <w:pPr>
        <w:pStyle w:val="ConsPlusNormal"/>
        <w:ind w:firstLine="540"/>
        <w:jc w:val="both"/>
      </w:pPr>
    </w:p>
    <w:p w:rsidR="00B03D41" w:rsidRDefault="00B03D41" w:rsidP="00B03D41">
      <w:pPr>
        <w:pStyle w:val="ConsPlusNormal"/>
        <w:ind w:firstLine="540"/>
        <w:jc w:val="both"/>
      </w:pPr>
      <w:r>
        <w:t>2.2.3.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Tх.</w:t>
      </w:r>
    </w:p>
    <w:p w:rsidR="00B03D41" w:rsidRDefault="00B03D41" w:rsidP="00B03D41">
      <w:pPr>
        <w:pStyle w:val="ConsPlusNormal"/>
        <w:spacing w:before="220"/>
        <w:ind w:firstLine="540"/>
        <w:jc w:val="both"/>
      </w:pPr>
      <w:r>
        <w:t>Tх принимается как срок эксплуатации водозабора (обычный срок эксплуатации водозабора - 25 - 50 лет).</w:t>
      </w:r>
    </w:p>
    <w:p w:rsidR="00B03D41" w:rsidRDefault="00B03D41" w:rsidP="00B03D41">
      <w:pPr>
        <w:pStyle w:val="ConsPlusNormal"/>
        <w:spacing w:before="220"/>
        <w:ind w:firstLine="540"/>
        <w:jc w:val="both"/>
      </w:pPr>
      <w:r>
        <w:t>Если запасы подземных вод обеспечивают неограниченный срок эксплуатации водозабора, третий пояс должен обеспечить соответственно более длительное сохранение качества подземных вод.</w:t>
      </w:r>
    </w:p>
    <w:p w:rsidR="00B03D41" w:rsidRDefault="00B03D41" w:rsidP="00B03D41">
      <w:pPr>
        <w:pStyle w:val="ConsPlusNormal"/>
        <w:spacing w:before="220"/>
        <w:ind w:firstLine="540"/>
        <w:jc w:val="both"/>
      </w:pPr>
      <w:r>
        <w:t>2.2.4. Для инфильтрационного водозабора подземных вод необходимо устанавливать второй и третий пояса ЗСО, как и для поверхностного водоема, питающего его.</w:t>
      </w:r>
    </w:p>
    <w:p w:rsidR="00B03D41" w:rsidRDefault="00B03D41" w:rsidP="00B03D41">
      <w:pPr>
        <w:pStyle w:val="ConsPlusNormal"/>
        <w:spacing w:before="220"/>
        <w:ind w:firstLine="540"/>
        <w:jc w:val="both"/>
      </w:pPr>
      <w:r>
        <w:t>2.2.5. Определение границ второго и третьего поясов ЗСО подземных источников водоснабжения для различных гидрогеологических условий должно проводиться в соответствии с методиками гидрогеологических расчетов.</w:t>
      </w:r>
    </w:p>
    <w:p w:rsidR="00B03D41" w:rsidRDefault="00B03D41" w:rsidP="00B03D41">
      <w:pPr>
        <w:pStyle w:val="ConsPlusNormal"/>
        <w:ind w:firstLine="540"/>
        <w:jc w:val="both"/>
      </w:pPr>
    </w:p>
    <w:p w:rsidR="00B03D41" w:rsidRDefault="00B03D41" w:rsidP="00B03D41">
      <w:pPr>
        <w:pStyle w:val="ConsPlusNormal"/>
        <w:jc w:val="center"/>
        <w:outlineLvl w:val="4"/>
      </w:pPr>
      <w:r>
        <w:t>3. Определение границ поясов ЗСО поверхностного источника</w:t>
      </w:r>
    </w:p>
    <w:p w:rsidR="00B03D41" w:rsidRDefault="00B03D41" w:rsidP="00B03D41">
      <w:pPr>
        <w:pStyle w:val="ConsPlusNormal"/>
        <w:jc w:val="center"/>
      </w:pPr>
      <w:r>
        <w:lastRenderedPageBreak/>
        <w:t>питьевого водоснабжения</w:t>
      </w:r>
    </w:p>
    <w:p w:rsidR="00B03D41" w:rsidRDefault="00B03D41" w:rsidP="00B03D41">
      <w:pPr>
        <w:pStyle w:val="ConsPlusNormal"/>
        <w:ind w:firstLine="540"/>
        <w:jc w:val="both"/>
      </w:pPr>
    </w:p>
    <w:p w:rsidR="00B03D41" w:rsidRDefault="00B03D41" w:rsidP="00B03D41">
      <w:pPr>
        <w:pStyle w:val="ConsPlusNormal"/>
        <w:jc w:val="center"/>
        <w:outlineLvl w:val="5"/>
      </w:pPr>
      <w:r>
        <w:t>3.1. Определение границ первого пояса ЗСО</w:t>
      </w:r>
    </w:p>
    <w:p w:rsidR="00B03D41" w:rsidRDefault="00B03D41" w:rsidP="00B03D41">
      <w:pPr>
        <w:pStyle w:val="ConsPlusNormal"/>
        <w:ind w:firstLine="540"/>
        <w:jc w:val="both"/>
      </w:pPr>
    </w:p>
    <w:p w:rsidR="00B03D41" w:rsidRDefault="00B03D41" w:rsidP="00B03D41">
      <w:pPr>
        <w:pStyle w:val="ConsPlusNormal"/>
        <w:ind w:firstLine="540"/>
        <w:jc w:val="both"/>
      </w:pPr>
      <w:r>
        <w:t>3.1.1. Граница первого пояса ЗСО водозабора из поверхностного источника должны устанавливаться с учетом конкретных условий, в следующих пределах:</w:t>
      </w:r>
    </w:p>
    <w:p w:rsidR="00B03D41" w:rsidRDefault="00B03D41" w:rsidP="00B03D41">
      <w:pPr>
        <w:pStyle w:val="ConsPlusNormal"/>
        <w:spacing w:before="220"/>
        <w:ind w:firstLine="540"/>
        <w:jc w:val="both"/>
      </w:pPr>
      <w:r>
        <w:t>а) для водотоков:</w:t>
      </w:r>
    </w:p>
    <w:p w:rsidR="00B03D41" w:rsidRDefault="00B03D41" w:rsidP="00B03D41">
      <w:pPr>
        <w:pStyle w:val="ConsPlusNormal"/>
        <w:spacing w:before="220"/>
        <w:ind w:firstLine="540"/>
        <w:jc w:val="both"/>
      </w:pPr>
      <w:r>
        <w:t>- вверх по течению - на расстоянии 200 метров от водозаборных сооружений;</w:t>
      </w:r>
    </w:p>
    <w:p w:rsidR="00B03D41" w:rsidRDefault="00B03D41" w:rsidP="00B03D41">
      <w:pPr>
        <w:pStyle w:val="ConsPlusNormal"/>
        <w:spacing w:before="220"/>
        <w:ind w:firstLine="540"/>
        <w:jc w:val="both"/>
      </w:pPr>
      <w:r>
        <w:t>- вниз по течению - на расстоянии 100 метров от водозаборных сооружений;</w:t>
      </w:r>
    </w:p>
    <w:p w:rsidR="00B03D41" w:rsidRDefault="00B03D41" w:rsidP="00B03D41">
      <w:pPr>
        <w:pStyle w:val="ConsPlusNormal"/>
        <w:spacing w:before="220"/>
        <w:ind w:firstLine="540"/>
        <w:jc w:val="both"/>
      </w:pPr>
      <w:r>
        <w:t>- по прилегающему к водозабору берегу - на расстоянии 100 метров от линии уреза воды летне-осенней межени;</w:t>
      </w:r>
    </w:p>
    <w:p w:rsidR="00B03D41" w:rsidRDefault="00B03D41" w:rsidP="00B03D41">
      <w:pPr>
        <w:pStyle w:val="ConsPlusNormal"/>
        <w:spacing w:before="220"/>
        <w:ind w:firstLine="540"/>
        <w:jc w:val="both"/>
      </w:pPr>
      <w:r>
        <w:t>- в направлении к противоположному от водозабора берегу на следующих расстояниях: при ширине реки или канала менее 100 метров - вся акватория от водозаборного сооружения до противоположного берега и участок противоположного берега шириной 50 метров от линии уреза воды при летне-осенней межени; при ширине реки или канала более 100 метров - полоса акватории шириной не менее 100 метров;</w:t>
      </w:r>
    </w:p>
    <w:p w:rsidR="00B03D41" w:rsidRDefault="00B03D41" w:rsidP="00B03D41">
      <w:pPr>
        <w:pStyle w:val="ConsPlusNormal"/>
        <w:spacing w:before="220"/>
        <w:ind w:firstLine="540"/>
        <w:jc w:val="both"/>
      </w:pPr>
      <w:r>
        <w:t>б) для водоемов (водохранилища, озера) граница первого пояса должна устанавливаться в зависимости от местных санитарных, гидрологических и архитектурно-планировочных условий, но не менее 100 м во всех направлениях от водозаборных сооружений, с определением мероприятий по защите водопроводных сооружений (водовод, каналы, тоннели и пр.)</w:t>
      </w:r>
    </w:p>
    <w:p w:rsidR="00B03D41" w:rsidRDefault="00B03D41" w:rsidP="00B03D41">
      <w:pPr>
        <w:pStyle w:val="ConsPlusNormal"/>
        <w:spacing w:before="220"/>
        <w:ind w:firstLine="540"/>
        <w:jc w:val="both"/>
      </w:pPr>
      <w:r>
        <w:t>3.1.2. На водозаборах ковшевого типа в пределы первого пояса ЗСО включается вся акватория ковша.</w:t>
      </w:r>
    </w:p>
    <w:p w:rsidR="00B03D41" w:rsidRDefault="00B03D41" w:rsidP="00B03D41">
      <w:pPr>
        <w:pStyle w:val="ConsPlusNormal"/>
        <w:ind w:firstLine="540"/>
        <w:jc w:val="both"/>
      </w:pPr>
    </w:p>
    <w:p w:rsidR="00B03D41" w:rsidRDefault="00B03D41" w:rsidP="00B03D41">
      <w:pPr>
        <w:pStyle w:val="ConsPlusNormal"/>
        <w:jc w:val="center"/>
        <w:outlineLvl w:val="5"/>
      </w:pPr>
      <w:r>
        <w:t>3.2. Определение границ второго пояса ЗСО</w:t>
      </w:r>
    </w:p>
    <w:p w:rsidR="00B03D41" w:rsidRDefault="00B03D41" w:rsidP="00B03D41">
      <w:pPr>
        <w:pStyle w:val="ConsPlusNormal"/>
        <w:ind w:firstLine="540"/>
        <w:jc w:val="both"/>
      </w:pPr>
    </w:p>
    <w:p w:rsidR="00B03D41" w:rsidRDefault="00B03D41" w:rsidP="00B03D41">
      <w:pPr>
        <w:pStyle w:val="ConsPlusNormal"/>
        <w:ind w:firstLine="540"/>
        <w:jc w:val="both"/>
      </w:pPr>
      <w:r>
        <w:t>3.2.1. Границы второго пояса ЗСО водотоков (реки, канала) и водоемов (водохранилища, озера) определяют в зависимости от природных, климатических и гидрологических условий.</w:t>
      </w:r>
    </w:p>
    <w:p w:rsidR="00B03D41" w:rsidRDefault="00B03D41" w:rsidP="00B03D41">
      <w:pPr>
        <w:pStyle w:val="ConsPlusNormal"/>
        <w:spacing w:before="220"/>
        <w:ind w:firstLine="540"/>
        <w:jc w:val="both"/>
      </w:pPr>
      <w:r>
        <w:t>3.2.2. Граница второго пояса на водотоке в целях микробного самоочищения должна быть удалена вверх по течению водозабора на столько, чтобы время пробега по основному водотоку и его притокам, при расходе воды в водотоке 95% обеспеченности, было не менее 5 суток - для 1А, Б, В и Г, а также IIА климатических районов и не менее 3-х суток - для 1Д, IIБ, В, Г, а также III климатического района.</w:t>
      </w:r>
    </w:p>
    <w:p w:rsidR="00B03D41" w:rsidRDefault="00B03D41" w:rsidP="00B03D41">
      <w:pPr>
        <w:pStyle w:val="ConsPlusNormal"/>
        <w:spacing w:before="220"/>
        <w:ind w:firstLine="540"/>
        <w:jc w:val="both"/>
      </w:pPr>
      <w:r>
        <w:t>Скорость движения воды в м/сутки принимается усредненной по ширине и длине водотока или для отдельных его участков при резких колебаниях скорости течения.</w:t>
      </w:r>
    </w:p>
    <w:p w:rsidR="00B03D41" w:rsidRDefault="00B03D41" w:rsidP="00B03D41">
      <w:pPr>
        <w:pStyle w:val="ConsPlusNormal"/>
        <w:spacing w:before="220"/>
        <w:ind w:firstLine="540"/>
        <w:jc w:val="both"/>
      </w:pPr>
      <w:r>
        <w:t>3.2.3.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B03D41" w:rsidRDefault="00B03D41" w:rsidP="00B03D41">
      <w:pPr>
        <w:pStyle w:val="ConsPlusNormal"/>
        <w:spacing w:before="220"/>
        <w:ind w:firstLine="540"/>
        <w:jc w:val="both"/>
      </w:pPr>
      <w:r>
        <w:t>3.2.4. Боковые границы второго пояса ЗСО водотока от уреза воды при летне-осенней межени должны быть расположены на расстоянии:</w:t>
      </w:r>
    </w:p>
    <w:p w:rsidR="00B03D41" w:rsidRDefault="00B03D41" w:rsidP="00B03D41">
      <w:pPr>
        <w:pStyle w:val="ConsPlusNormal"/>
        <w:spacing w:before="220"/>
        <w:ind w:firstLine="540"/>
        <w:jc w:val="both"/>
      </w:pPr>
      <w:r>
        <w:t>а) при равнинном рельефе местности - не менее 500 м;</w:t>
      </w:r>
    </w:p>
    <w:p w:rsidR="00B03D41" w:rsidRDefault="00B03D41" w:rsidP="00B03D41">
      <w:pPr>
        <w:pStyle w:val="ConsPlusNormal"/>
        <w:spacing w:before="220"/>
        <w:ind w:firstLine="540"/>
        <w:jc w:val="both"/>
      </w:pPr>
      <w: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B03D41" w:rsidRDefault="00B03D41" w:rsidP="00B03D41">
      <w:pPr>
        <w:pStyle w:val="ConsPlusNormal"/>
        <w:spacing w:before="220"/>
        <w:ind w:firstLine="540"/>
        <w:jc w:val="both"/>
      </w:pPr>
      <w:r>
        <w:t xml:space="preserve">3.2.5. Для водоемов (водохранилища, озера, пруды) граница 2 пояса по акватории </w:t>
      </w:r>
      <w:r>
        <w:lastRenderedPageBreak/>
        <w:t>устанавливается во все стороны от водозаборного сооружения на расстояние 3 километров - при наличии нагонных ветров, повторяемость которых составляет до 10% по средним многолетним данным, и на расстоянии 5 километров - при наличии нагонных ветров, повторяемость которых составляет более 10% по средним многолетним данным.</w:t>
      </w:r>
    </w:p>
    <w:p w:rsidR="00B03D41" w:rsidRDefault="00B03D41" w:rsidP="00B03D41">
      <w:pPr>
        <w:pStyle w:val="ConsPlusNormal"/>
        <w:spacing w:before="220"/>
        <w:ind w:firstLine="540"/>
        <w:jc w:val="both"/>
      </w:pPr>
      <w:r>
        <w:t>Для водоемов (водохранилища, озера, пруды) граница 2 пояса по территории устанавливается:</w:t>
      </w:r>
    </w:p>
    <w:p w:rsidR="00B03D41" w:rsidRDefault="00B03D41" w:rsidP="00B03D41">
      <w:pPr>
        <w:pStyle w:val="ConsPlusNormal"/>
        <w:spacing w:before="220"/>
        <w:ind w:firstLine="540"/>
        <w:jc w:val="both"/>
      </w:pPr>
      <w:r>
        <w:t>длиной по берегу вдоль береговой линии в обе стороны от водозаборного сооружения на расстоянии 3 километров - при наличии нагонных ветров, повторяемость которых составляет до 10% по средним многолетним данным, и на расстоянии 5 километров - при наличии нагонных ветров, повторяемость которых составляет более 10% по средним многолетним данным;</w:t>
      </w:r>
    </w:p>
    <w:p w:rsidR="00B03D41" w:rsidRDefault="00B03D41" w:rsidP="00B03D41">
      <w:pPr>
        <w:pStyle w:val="ConsPlusNormal"/>
        <w:spacing w:before="220"/>
        <w:ind w:firstLine="540"/>
        <w:jc w:val="both"/>
      </w:pPr>
      <w:r>
        <w:t>шириной береговой линии от уреза воды при нормальном подпорном уровне при летне-осенней межени на расстоянии: при равнинном рельефе местности - не менее 500 метров; при гористом рельефе местности - до вершины первого склона, обращенного в сторону источника водоснабжения, но не менее 750 метров при пологом склоне и не менее 1000 метров при крутом.</w:t>
      </w:r>
    </w:p>
    <w:p w:rsidR="00B03D41" w:rsidRDefault="00B03D41" w:rsidP="00B03D41">
      <w:pPr>
        <w:pStyle w:val="ConsPlusNormal"/>
        <w:spacing w:before="220"/>
        <w:ind w:firstLine="540"/>
        <w:jc w:val="both"/>
      </w:pPr>
      <w:r>
        <w:t>Границы 2 пояса водотоков (реки, каналы, ручьи) и водоемов (водохранилища, озера, пруды) могут быть изменены по результатам гидродинамических расчетов с учетом природных, климатических и гидрологических условий.</w:t>
      </w:r>
    </w:p>
    <w:p w:rsidR="00B03D41" w:rsidRDefault="00B03D41" w:rsidP="00B03D41">
      <w:pPr>
        <w:pStyle w:val="ConsPlusNormal"/>
        <w:spacing w:before="220"/>
        <w:ind w:firstLine="540"/>
        <w:jc w:val="both"/>
      </w:pPr>
      <w:r>
        <w:t>3.2.6. 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B03D41" w:rsidRDefault="00B03D41" w:rsidP="00B03D41">
      <w:pPr>
        <w:pStyle w:val="ConsPlusNormal"/>
        <w:ind w:firstLine="540"/>
        <w:jc w:val="both"/>
      </w:pPr>
    </w:p>
    <w:p w:rsidR="00B03D41" w:rsidRDefault="00B03D41" w:rsidP="00B03D41">
      <w:pPr>
        <w:pStyle w:val="ConsPlusNormal"/>
        <w:jc w:val="center"/>
        <w:outlineLvl w:val="5"/>
      </w:pPr>
      <w:r>
        <w:t>3.3. Определение границ третьего пояса ЗСО</w:t>
      </w:r>
    </w:p>
    <w:p w:rsidR="00B03D41" w:rsidRDefault="00B03D41" w:rsidP="00B03D41">
      <w:pPr>
        <w:pStyle w:val="ConsPlusNormal"/>
        <w:ind w:firstLine="540"/>
        <w:jc w:val="both"/>
      </w:pPr>
    </w:p>
    <w:p w:rsidR="00B03D41" w:rsidRDefault="00B03D41" w:rsidP="00B03D41">
      <w:pPr>
        <w:pStyle w:val="ConsPlusNormal"/>
        <w:ind w:firstLine="540"/>
        <w:jc w:val="both"/>
      </w:pPr>
      <w:r>
        <w:t>3.3.1. Границы третьего пояса ЗСО поверхностных источников водоснабжения на водотоке (реки, каналы) вверх и вниз по течению совпадают с границами второго пояса. Боковые границы должны проходить по линии водоразделов в пределах 3 - 5 км, включая притоки.</w:t>
      </w:r>
    </w:p>
    <w:p w:rsidR="00B03D41" w:rsidRDefault="00B03D41" w:rsidP="00B03D41">
      <w:pPr>
        <w:pStyle w:val="ConsPlusNormal"/>
        <w:spacing w:before="220"/>
        <w:ind w:firstLine="540"/>
        <w:jc w:val="both"/>
      </w:pPr>
      <w:r>
        <w:t>3.3.2. Границы третьего пояса ЗСО для водоемов (водохранилища, озера, пруды) полностью совпадают с границами второго пояса ЗСО.</w:t>
      </w:r>
    </w:p>
    <w:p w:rsidR="00B03D41" w:rsidRDefault="00B03D41" w:rsidP="00B03D41">
      <w:pPr>
        <w:pStyle w:val="ConsPlusNormal"/>
        <w:ind w:firstLine="540"/>
        <w:jc w:val="both"/>
      </w:pPr>
    </w:p>
    <w:p w:rsidR="00B03D41" w:rsidRDefault="00B03D41" w:rsidP="00B03D41">
      <w:pPr>
        <w:pStyle w:val="ConsPlusNormal"/>
        <w:jc w:val="center"/>
        <w:outlineLvl w:val="5"/>
      </w:pPr>
      <w:r>
        <w:t>3.4. Определение границ ЗСО водопроводных</w:t>
      </w:r>
    </w:p>
    <w:p w:rsidR="00B03D41" w:rsidRDefault="00B03D41" w:rsidP="00B03D41">
      <w:pPr>
        <w:pStyle w:val="ConsPlusNormal"/>
        <w:jc w:val="center"/>
      </w:pPr>
      <w:r>
        <w:t>сооружений и водоводов</w:t>
      </w:r>
    </w:p>
    <w:p w:rsidR="00B03D41" w:rsidRDefault="00B03D41" w:rsidP="00B03D41">
      <w:pPr>
        <w:pStyle w:val="ConsPlusNormal"/>
        <w:ind w:firstLine="540"/>
        <w:jc w:val="both"/>
      </w:pPr>
    </w:p>
    <w:p w:rsidR="00B03D41" w:rsidRDefault="00B03D41" w:rsidP="00B03D41">
      <w:pPr>
        <w:pStyle w:val="ConsPlusNormal"/>
        <w:ind w:firstLine="540"/>
        <w:jc w:val="both"/>
      </w:pPr>
      <w:r>
        <w:t>3.4.1. ЗСО водопроводных сооружений, расположенных вне территории водозабора, должна быть представлена санитарно-защитной полосой с обеспечением строгого режима охраны.</w:t>
      </w:r>
    </w:p>
    <w:p w:rsidR="00B03D41" w:rsidRDefault="00B03D41" w:rsidP="00B03D41">
      <w:pPr>
        <w:pStyle w:val="ConsPlusNormal"/>
        <w:spacing w:before="220"/>
        <w:ind w:firstLine="540"/>
        <w:jc w:val="both"/>
      </w:pPr>
      <w:r>
        <w:t>3.4.2. Граница первого пояса ЗСО водопроводных сооружений принимается на расстоянии:</w:t>
      </w:r>
    </w:p>
    <w:p w:rsidR="00B03D41" w:rsidRDefault="00B03D41" w:rsidP="00B03D41">
      <w:pPr>
        <w:pStyle w:val="ConsPlusNormal"/>
        <w:spacing w:before="220"/>
        <w:ind w:firstLine="540"/>
        <w:jc w:val="both"/>
      </w:pPr>
      <w:r>
        <w:t>- от стен запасных и регулирующих емкостей, фильтров и контактных осветлителей - не менее 30 м;</w:t>
      </w:r>
    </w:p>
    <w:p w:rsidR="00B03D41" w:rsidRDefault="00B03D41" w:rsidP="00B03D41">
      <w:pPr>
        <w:pStyle w:val="ConsPlusNormal"/>
        <w:spacing w:before="220"/>
        <w:ind w:firstLine="540"/>
        <w:jc w:val="both"/>
      </w:pPr>
      <w:r>
        <w:t>- от водонапорных башен - не менее 10 м;</w:t>
      </w:r>
    </w:p>
    <w:p w:rsidR="00B03D41" w:rsidRDefault="00B03D41" w:rsidP="00B03D41">
      <w:pPr>
        <w:pStyle w:val="ConsPlusNormal"/>
        <w:spacing w:before="220"/>
        <w:ind w:firstLine="540"/>
        <w:jc w:val="both"/>
      </w:pPr>
      <w:r>
        <w:t>- от остальных помещений (отстойники, реагентное хозяйство, склад хлора, насосные станции и др.) - не менее 15 м.</w:t>
      </w:r>
    </w:p>
    <w:p w:rsidR="00B03D41" w:rsidRDefault="00B03D41" w:rsidP="00B03D41">
      <w:pPr>
        <w:pStyle w:val="ConsPlusNormal"/>
        <w:spacing w:before="220"/>
        <w:ind w:firstLine="540"/>
        <w:jc w:val="both"/>
      </w:pPr>
      <w:r>
        <w:t>3.4.3. При расположении водопроводных сооружений на территории объекта указанные расстояния допускается сокращать по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 но не менее чем до 10 м.</w:t>
      </w:r>
    </w:p>
    <w:p w:rsidR="00B03D41" w:rsidRDefault="00B03D41" w:rsidP="00B03D41">
      <w:pPr>
        <w:pStyle w:val="ConsPlusNormal"/>
        <w:spacing w:before="220"/>
        <w:ind w:firstLine="540"/>
        <w:jc w:val="both"/>
      </w:pPr>
      <w:r>
        <w:lastRenderedPageBreak/>
        <w:t>3.4.4. Ширину санитарно-защитной полосы следует принимать по обе стороны от крайних линий водопровода:</w:t>
      </w:r>
    </w:p>
    <w:p w:rsidR="00B03D41" w:rsidRDefault="00B03D41" w:rsidP="00B03D41">
      <w:pPr>
        <w:pStyle w:val="ConsPlusNormal"/>
        <w:spacing w:before="220"/>
        <w:ind w:firstLine="540"/>
        <w:jc w:val="both"/>
      </w:pPr>
      <w:r>
        <w:t>а) при отсутствии грунтовых вод - не менее 10 м при диаметре водоводов до 1000 мм и не менее 20 м - при диаметре водоводов более 1000 мм;</w:t>
      </w:r>
    </w:p>
    <w:p w:rsidR="00B03D41" w:rsidRDefault="00B03D41" w:rsidP="00B03D41">
      <w:pPr>
        <w:pStyle w:val="ConsPlusNormal"/>
        <w:spacing w:before="220"/>
        <w:ind w:firstLine="540"/>
        <w:jc w:val="both"/>
      </w:pPr>
      <w:r>
        <w:t>б) при наличии грунтовых вод - не менее 50 м вне зависимости от диаметра водоводов;</w:t>
      </w:r>
    </w:p>
    <w:p w:rsidR="00B03D41" w:rsidRDefault="00B03D41" w:rsidP="00B03D41">
      <w:pPr>
        <w:pStyle w:val="ConsPlusNormal"/>
        <w:spacing w:before="220"/>
        <w:ind w:firstLine="540"/>
        <w:jc w:val="both"/>
      </w:pPr>
      <w:r>
        <w:t>в) при открытых водоводах (каналы) - не менее 50 м.</w:t>
      </w:r>
    </w:p>
    <w:p w:rsidR="00B03D41" w:rsidRDefault="00B03D41" w:rsidP="00B03D41">
      <w:pPr>
        <w:pStyle w:val="ConsPlusNormal"/>
        <w:spacing w:before="220"/>
        <w:ind w:firstLine="540"/>
        <w:jc w:val="both"/>
      </w:pPr>
      <w: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П.V.9</w:t>
      </w:r>
    </w:p>
    <w:p w:rsidR="00B03D41" w:rsidRDefault="00B03D41" w:rsidP="00B03D41">
      <w:pPr>
        <w:pStyle w:val="ConsPlusNormal"/>
        <w:ind w:firstLine="540"/>
        <w:jc w:val="both"/>
      </w:pPr>
    </w:p>
    <w:p w:rsidR="00B03D41" w:rsidRDefault="00B03D41" w:rsidP="00B03D41">
      <w:pPr>
        <w:pStyle w:val="ConsPlusNormal"/>
        <w:jc w:val="center"/>
      </w:pPr>
      <w:bookmarkStart w:id="55" w:name="P5334"/>
      <w:bookmarkEnd w:id="55"/>
      <w:r>
        <w:t>СПЕЦИАЛЬНЫЙ ЗНАК ДЛЯ ОБОЗНАЧЕНИЯ ГРАНИЦЫ ВТОРОГО ПОЯСА ЗОНЫ</w:t>
      </w:r>
    </w:p>
    <w:p w:rsidR="00B03D41" w:rsidRDefault="00B03D41" w:rsidP="00B03D41">
      <w:pPr>
        <w:pStyle w:val="ConsPlusNormal"/>
        <w:jc w:val="center"/>
      </w:pPr>
      <w:r>
        <w:t>САНИТАРНОЙ ОХРАНЫ ИСТОЧНИКА ПИТЬЕВОГО ВОДОСНАБЖЕНИЯ</w:t>
      </w:r>
    </w:p>
    <w:p w:rsidR="00B03D41" w:rsidRDefault="00B03D41" w:rsidP="00B03D41">
      <w:pPr>
        <w:pStyle w:val="ConsPlusNormal"/>
        <w:ind w:firstLine="540"/>
        <w:jc w:val="both"/>
      </w:pPr>
    </w:p>
    <w:p w:rsidR="00B03D41" w:rsidRDefault="00B03D41" w:rsidP="00B03D41">
      <w:pPr>
        <w:pStyle w:val="ConsPlusNormal"/>
        <w:jc w:val="center"/>
      </w:pPr>
      <w:r>
        <w:rPr>
          <w:noProof/>
          <w:position w:val="-292"/>
        </w:rPr>
        <w:drawing>
          <wp:inline distT="0" distB="0" distL="0" distR="0">
            <wp:extent cx="5543550" cy="3848100"/>
            <wp:effectExtent l="0" t="0" r="0" b="0"/>
            <wp:docPr id="3" name="Рисунок 3" descr="base_32871_5661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71_56614_32772"/>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43550" cy="3848100"/>
                    </a:xfrm>
                    <a:prstGeom prst="rect">
                      <a:avLst/>
                    </a:prstGeom>
                    <a:noFill/>
                    <a:ln>
                      <a:noFill/>
                    </a:ln>
                  </pic:spPr>
                </pic:pic>
              </a:graphicData>
            </a:graphic>
          </wp:inline>
        </w:drawing>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2"/>
      </w:pPr>
      <w:r>
        <w:t>Приложения к разделу VII</w:t>
      </w: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П.VII.1</w:t>
      </w:r>
    </w:p>
    <w:p w:rsidR="00B03D41" w:rsidRDefault="00B03D41" w:rsidP="00B03D41">
      <w:pPr>
        <w:pStyle w:val="ConsPlusNormal"/>
        <w:ind w:firstLine="540"/>
        <w:jc w:val="both"/>
      </w:pPr>
    </w:p>
    <w:p w:rsidR="00B03D41" w:rsidRDefault="00B03D41" w:rsidP="00B03D41">
      <w:pPr>
        <w:pStyle w:val="ConsPlusNormal"/>
        <w:jc w:val="center"/>
      </w:pPr>
      <w:r>
        <w:t>ГИГИЕНИЧЕСКИЕ ТРЕБОВАНИЯ</w:t>
      </w:r>
    </w:p>
    <w:p w:rsidR="00B03D41" w:rsidRDefault="00B03D41" w:rsidP="00B03D41">
      <w:pPr>
        <w:pStyle w:val="ConsPlusNormal"/>
        <w:jc w:val="center"/>
      </w:pPr>
      <w:r>
        <w:t>К ИСПОЛЬЗОВАНИЮ СТОЧНЫХ ВОД И ИХ ОСАДКОВ</w:t>
      </w:r>
    </w:p>
    <w:p w:rsidR="00B03D41" w:rsidRDefault="00B03D41" w:rsidP="00B03D41">
      <w:pPr>
        <w:pStyle w:val="ConsPlusNormal"/>
        <w:jc w:val="center"/>
      </w:pPr>
      <w:r>
        <w:t>ДЛЯ ОРОШЕНИЯ И УДОБРЕНИЯ</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1. Общие положения и область применения</w:t>
      </w:r>
    </w:p>
    <w:p w:rsidR="00B03D41" w:rsidRDefault="00B03D41" w:rsidP="00B03D41">
      <w:pPr>
        <w:pStyle w:val="ConsPlusNormal"/>
        <w:spacing w:before="220"/>
        <w:ind w:firstLine="540"/>
        <w:jc w:val="both"/>
      </w:pPr>
      <w:r>
        <w:t>1.1. Требования настоящих санитарных правил обязательны для организаций и специалистов, занимающихся проектированием и эксплуатацией земледельческих полей орошения.</w:t>
      </w:r>
    </w:p>
    <w:p w:rsidR="00B03D41" w:rsidRDefault="00B03D41" w:rsidP="00B03D41">
      <w:pPr>
        <w:pStyle w:val="ConsPlusNormal"/>
        <w:spacing w:before="220"/>
        <w:ind w:firstLine="540"/>
        <w:jc w:val="both"/>
      </w:pPr>
      <w:r>
        <w:t>1.2. Настоящие санитарные правила определяют санитарно-гигиенические требования к качеству сточных вод и их осадков, используемых для орошения и удобрения земель, выбору территории земледельческих полей орошения и осуществлению контроля за их эксплуатацией.</w:t>
      </w:r>
    </w:p>
    <w:p w:rsidR="00B03D41" w:rsidRDefault="00B03D41" w:rsidP="00B03D41">
      <w:pPr>
        <w:pStyle w:val="ConsPlusNormal"/>
        <w:spacing w:before="220"/>
        <w:ind w:firstLine="540"/>
        <w:jc w:val="both"/>
      </w:pPr>
      <w:r>
        <w:t>Земледельческие поля орошения (ЗПО) - специализированные мелиоративные системы, предназначенные для использования подготовленных сточных вод на орошение и удобрение земель и для осуществления естественной биологической их доочистки.</w:t>
      </w:r>
    </w:p>
    <w:p w:rsidR="00B03D41" w:rsidRDefault="00B03D41" w:rsidP="00B03D41">
      <w:pPr>
        <w:pStyle w:val="ConsPlusNormal"/>
        <w:spacing w:before="220"/>
        <w:ind w:firstLine="540"/>
        <w:jc w:val="both"/>
      </w:pPr>
      <w:r>
        <w:t>1.3. Настоящие правила не распространяются на мелиоративные системы с использованием жидкого навоза и сточных вод животноводческих ферм и комплексов.</w:t>
      </w:r>
    </w:p>
    <w:p w:rsidR="00B03D41" w:rsidRDefault="00B03D41" w:rsidP="00B03D41">
      <w:pPr>
        <w:pStyle w:val="ConsPlusNormal"/>
        <w:spacing w:before="220"/>
        <w:ind w:firstLine="540"/>
        <w:jc w:val="both"/>
      </w:pPr>
      <w:r>
        <w:t>1.4. Возможность устройства ЗПО определяется на основании анализа состояния земель для сельскохозяйственного использования, соблюдения эколого-гигиенических требований.</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2. Требования к выбору территории земледельческих полей орошения</w:t>
      </w:r>
    </w:p>
    <w:p w:rsidR="00B03D41" w:rsidRDefault="00B03D41" w:rsidP="00B03D41">
      <w:pPr>
        <w:pStyle w:val="ConsPlusNormal"/>
        <w:spacing w:before="220"/>
        <w:ind w:firstLine="540"/>
        <w:jc w:val="both"/>
      </w:pPr>
      <w:r>
        <w:t>2.1. Земельные участки для ЗПО выбираются с учетом рельефа местности и свойств почвогрунтов, гидрогеологических условий и необходимости соблюдения размеров санитарно-защитных зон.</w:t>
      </w:r>
    </w:p>
    <w:p w:rsidR="00B03D41" w:rsidRDefault="00B03D41" w:rsidP="00B03D41">
      <w:pPr>
        <w:pStyle w:val="ConsPlusNormal"/>
        <w:spacing w:before="220"/>
        <w:ind w:firstLine="540"/>
        <w:jc w:val="both"/>
      </w:pPr>
      <w:r>
        <w:t>2.2. При проектировании ЗПО учитываются:</w:t>
      </w:r>
    </w:p>
    <w:p w:rsidR="00B03D41" w:rsidRDefault="00B03D41" w:rsidP="00B03D41">
      <w:pPr>
        <w:pStyle w:val="ConsPlusNormal"/>
        <w:spacing w:before="220"/>
        <w:ind w:firstLine="540"/>
        <w:jc w:val="both"/>
      </w:pPr>
      <w:r>
        <w:t>- перспектива развития населенных мест, промышленных объектов и возможность увеличения объема сточных вод с тем, чтобы обеспечить рациональное использование этого объема без сброса за пределы орошаемой территории;</w:t>
      </w:r>
    </w:p>
    <w:p w:rsidR="00B03D41" w:rsidRDefault="00B03D41" w:rsidP="00B03D41">
      <w:pPr>
        <w:pStyle w:val="ConsPlusNormal"/>
        <w:spacing w:before="220"/>
        <w:ind w:firstLine="540"/>
        <w:jc w:val="both"/>
      </w:pPr>
      <w:r>
        <w:t>- природная защищенность подземных вод от загрязнения, существующее и проектируемое использование их для водоснабжения.</w:t>
      </w:r>
    </w:p>
    <w:p w:rsidR="00B03D41" w:rsidRDefault="00B03D41" w:rsidP="00B03D41">
      <w:pPr>
        <w:pStyle w:val="ConsPlusNormal"/>
        <w:spacing w:before="220"/>
        <w:ind w:firstLine="540"/>
        <w:jc w:val="both"/>
      </w:pPr>
      <w:r>
        <w:t>2.3. Не допускается устройство ЗПО:</w:t>
      </w:r>
    </w:p>
    <w:p w:rsidR="00B03D41" w:rsidRDefault="00B03D41" w:rsidP="00B03D41">
      <w:pPr>
        <w:pStyle w:val="ConsPlusNormal"/>
        <w:spacing w:before="220"/>
        <w:ind w:firstLine="540"/>
        <w:jc w:val="both"/>
      </w:pPr>
      <w:r>
        <w:t>- на территории I и II поясов зоны санитарной охраны водозаборов централизованного хозяйственно-питьевого водоснабжения и источников минеральных лечебных вод;</w:t>
      </w:r>
    </w:p>
    <w:p w:rsidR="00B03D41" w:rsidRDefault="00B03D41" w:rsidP="00B03D41">
      <w:pPr>
        <w:pStyle w:val="ConsPlusNormal"/>
        <w:spacing w:before="220"/>
        <w:ind w:firstLine="540"/>
        <w:jc w:val="both"/>
      </w:pPr>
      <w:r>
        <w:t>- в местах выхода к поверхности земли водоносных трещиноватых пород развития карстовых полостей;</w:t>
      </w:r>
    </w:p>
    <w:p w:rsidR="00B03D41" w:rsidRDefault="00B03D41" w:rsidP="00B03D41">
      <w:pPr>
        <w:pStyle w:val="ConsPlusNormal"/>
        <w:spacing w:before="220"/>
        <w:ind w:firstLine="540"/>
        <w:jc w:val="both"/>
      </w:pPr>
      <w:r>
        <w:t>- в пределах округа санитарной охраны курортов, зон рекреации, водоохранных зон;</w:t>
      </w:r>
    </w:p>
    <w:p w:rsidR="00B03D41" w:rsidRDefault="00B03D41" w:rsidP="00B03D41">
      <w:pPr>
        <w:pStyle w:val="ConsPlusNormal"/>
        <w:spacing w:before="220"/>
        <w:ind w:firstLine="540"/>
        <w:jc w:val="both"/>
      </w:pPr>
      <w:r>
        <w:t>- в пределах разведанных месторождений пресных подземных вод питьевого назначения, не защищенных от проникновения загрязняющих веществ с поверхности земли.</w:t>
      </w:r>
    </w:p>
    <w:p w:rsidR="00B03D41" w:rsidRDefault="00B03D41" w:rsidP="00B03D41">
      <w:pPr>
        <w:pStyle w:val="ConsPlusNormal"/>
        <w:spacing w:before="220"/>
        <w:ind w:firstLine="540"/>
        <w:jc w:val="both"/>
      </w:pPr>
      <w:r>
        <w:t>2.4. Строительство ЗПО может быть допущено при глубине залегания грунтовых вод от поверхности земли не менее 1,25 м на супесчаных и песчаных почвах и не менее 1,0 м на суглинистых и глинистых почвах при условии соблюдения вышеуказанных требований по защите подземных вод.</w:t>
      </w:r>
    </w:p>
    <w:p w:rsidR="00B03D41" w:rsidRDefault="00B03D41" w:rsidP="00B03D41">
      <w:pPr>
        <w:pStyle w:val="ConsPlusNormal"/>
        <w:spacing w:before="220"/>
        <w:ind w:firstLine="540"/>
        <w:jc w:val="both"/>
      </w:pPr>
      <w:r>
        <w:lastRenderedPageBreak/>
        <w:t>При более высоком уровне грунтовых вод, в том числе и на торфяниках, требуется устройство дренажа. Дренажные воды могут быть использованы на орошение или сброшены в водоем при соблюдении требований действующих санитарно-эпидемиологических норм.</w:t>
      </w:r>
    </w:p>
    <w:p w:rsidR="00B03D41" w:rsidRDefault="00B03D41" w:rsidP="00B03D41">
      <w:pPr>
        <w:pStyle w:val="ConsPlusNormal"/>
        <w:spacing w:before="220"/>
        <w:ind w:firstLine="540"/>
        <w:jc w:val="both"/>
      </w:pPr>
      <w:r>
        <w:t>2.5. В случае использования для хозяйственно-питьевых целей грунтовых вод (колодцы, мелкие скважины) ниже по потоку от ЗПО требуется устройство централизованного хозяйственно-питьевого водоснабжения. При этом местоположение водоисточника должно быть выбрано с учетом возможности организации зоны санитарной охраны и соблюдения режима в пределах ее поясов в соответствии с разделом "Санитарной охраны источников водоснабжения и водопроводов хозяйственно-питьевого назначения".</w:t>
      </w:r>
    </w:p>
    <w:p w:rsidR="00B03D41" w:rsidRDefault="00B03D41" w:rsidP="00B03D41">
      <w:pPr>
        <w:pStyle w:val="ConsPlusNormal"/>
        <w:spacing w:before="220"/>
        <w:ind w:firstLine="540"/>
        <w:jc w:val="both"/>
      </w:pPr>
      <w:r>
        <w:t>2.6. Требования к обустройству ЗПО должны соответствовать Методическим рекомендациям Роспотребнадзора.</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3. Требования к качеству сточных вод и их осадков</w:t>
      </w:r>
    </w:p>
    <w:p w:rsidR="00B03D41" w:rsidRDefault="00B03D41" w:rsidP="00B03D41">
      <w:pPr>
        <w:pStyle w:val="ConsPlusNormal"/>
        <w:spacing w:before="220"/>
        <w:ind w:firstLine="540"/>
        <w:jc w:val="both"/>
      </w:pPr>
      <w:r>
        <w:t>3.1. На ЗПО могут быть использованы хозяйственно-бытовые, производственные и смешанные сточные воды городов, поселков, фермерских хозяйств, предприятий по переработке сельскохозяйственной продукции после соответствующей их подготовки на сооружениях механической и биологической очистки.</w:t>
      </w:r>
    </w:p>
    <w:p w:rsidR="00B03D41" w:rsidRDefault="00B03D41" w:rsidP="00B03D41">
      <w:pPr>
        <w:pStyle w:val="ConsPlusNormal"/>
        <w:spacing w:before="220"/>
        <w:ind w:firstLine="540"/>
        <w:jc w:val="both"/>
      </w:pPr>
      <w:r>
        <w:t>3.2. Запрещается использование на ЗПО: сточных вод отдельно стоящих предприятий по обработке сырья животного происхождения, боен, биофабрик (по производству вакцин и сывороток), лечебно-профилактических учреждений, предприятий по производству пестицидов, стоков, содержащих радионуклиды, и стоков гальванических производств.</w:t>
      </w:r>
    </w:p>
    <w:p w:rsidR="00B03D41" w:rsidRDefault="00B03D41" w:rsidP="00B03D41">
      <w:pPr>
        <w:pStyle w:val="ConsPlusNormal"/>
        <w:spacing w:before="220"/>
        <w:ind w:firstLine="540"/>
        <w:jc w:val="both"/>
      </w:pPr>
      <w:r>
        <w:t>3.3. Возможность использования производственных и смешанных сточных вод на ЗПО решается в каждом конкретном случае органами и учреждениями государственных санитарно-эпидемиологической и ветеринарной служб, охраны окружающей среды на основании результатов специальных исследований, проведенных научно-исследовательскими учреждениями гигиенического, агромелиоративного и ветеринарного профилей, направленных на выяснение степени и характера влияния сточных вод на почву, выращиваемые культуры, животных и животноводческую продукцию.</w:t>
      </w:r>
    </w:p>
    <w:p w:rsidR="00B03D41" w:rsidRDefault="00B03D41" w:rsidP="00B03D41">
      <w:pPr>
        <w:pStyle w:val="ConsPlusNormal"/>
        <w:spacing w:before="220"/>
        <w:ind w:firstLine="540"/>
        <w:jc w:val="both"/>
      </w:pPr>
      <w:r>
        <w:t>3.4. Качество сточных вод и их осадков, используемых для орошения, регламентируется по химическим, бактериологическим и паразитологическим показателям.</w:t>
      </w:r>
    </w:p>
    <w:p w:rsidR="00B03D41" w:rsidRDefault="00B03D41" w:rsidP="00B03D41">
      <w:pPr>
        <w:pStyle w:val="ConsPlusNormal"/>
        <w:spacing w:before="220"/>
        <w:ind w:firstLine="540"/>
        <w:jc w:val="both"/>
      </w:pPr>
      <w:r>
        <w:t>3.5. Допустимая концентрация тяжелых металлов в сточных водах устанавливается в зависимости от оросительной нормы и определяется в каждом конкретном случае расчетным способом в соответствии с действующими требованиями к качеству сточных вод и их осадков, используемых для орошения и удобрения.</w:t>
      </w:r>
    </w:p>
    <w:p w:rsidR="00B03D41" w:rsidRDefault="00B03D41" w:rsidP="00B03D41">
      <w:pPr>
        <w:pStyle w:val="ConsPlusNormal"/>
        <w:spacing w:before="220"/>
        <w:ind w:firstLine="540"/>
        <w:jc w:val="both"/>
      </w:pPr>
      <w:r>
        <w:t>Сточные воды, содержащие микроэлементы, в т.ч. тяжелые металлы, в количествах, не превышающих ПДК для хозяйственно-питьевого водопользования, могут использоваться для орошения без ограничений.</w:t>
      </w:r>
    </w:p>
    <w:p w:rsidR="00B03D41" w:rsidRDefault="00B03D41" w:rsidP="00B03D41">
      <w:pPr>
        <w:pStyle w:val="ConsPlusNormal"/>
        <w:spacing w:before="220"/>
        <w:ind w:firstLine="540"/>
        <w:jc w:val="both"/>
      </w:pPr>
      <w:r>
        <w:t>3.6. Микробиологические и паразитологические показатели качества сточных вод, пригодных для орошения, а также требования к методам подготовки сточных вод и их осадков, эксплуатации земледельческих полей орошения приведены в Методических рекомендациях Роспотребнадзора.</w:t>
      </w:r>
    </w:p>
    <w:p w:rsidR="00B03D41" w:rsidRDefault="00B03D41" w:rsidP="00B03D41">
      <w:pPr>
        <w:pStyle w:val="ConsPlusNormal"/>
        <w:spacing w:before="220"/>
        <w:ind w:firstLine="540"/>
        <w:jc w:val="both"/>
      </w:pPr>
      <w:r>
        <w:t>3.7. Возможность использования очищенных производственных и смешанных сточных вод на ЗПО решается в каждом конкретном случае органами и учреждениями государственной санитарно-эпидемиологической и ветеринарной служб на основании результатов специальных исследований, проведенных научно-исследовательскими учреждениями гигиенического, агромелиоративного и ветеринарного профилей, направленных на выяснение степени и характера влияния сточных вод на почву, выращиваемые культуры, животных и животноводческую продукцию.</w:t>
      </w:r>
    </w:p>
    <w:p w:rsidR="00B03D41" w:rsidRDefault="00B03D41" w:rsidP="00B03D41">
      <w:pPr>
        <w:pStyle w:val="ConsPlusNormal"/>
        <w:spacing w:before="220"/>
        <w:ind w:firstLine="540"/>
        <w:jc w:val="both"/>
      </w:pPr>
      <w:r>
        <w:lastRenderedPageBreak/>
        <w:t>3.8. Использование осадка сточных вод на удобрение допускается после установления класса токсичности (опасности) в соответствии с действующими нормативными документами и принятия мер по его обезвреживанию.</w:t>
      </w:r>
    </w:p>
    <w:p w:rsidR="00B03D41" w:rsidRDefault="00B03D41" w:rsidP="00B03D41">
      <w:pPr>
        <w:pStyle w:val="ConsPlusNormal"/>
        <w:spacing w:before="220"/>
        <w:ind w:firstLine="540"/>
        <w:jc w:val="both"/>
      </w:pPr>
      <w:r>
        <w:t>Учитывая наличие в осадках различных токсичных ингредиентов, в том числе и тяжелых металлов, нормы внесения осадка определяются в каждом конкретном случае расчетным путем. Нормы внесения не должны вызывать накопление тяжелых металлов в почве выше 0,7 - 0,8 ПДК по транслокационному показателю:</w:t>
      </w:r>
    </w:p>
    <w:p w:rsidR="00B03D41" w:rsidRDefault="00B03D41" w:rsidP="00B03D41">
      <w:pPr>
        <w:pStyle w:val="ConsPlusNormal"/>
        <w:ind w:firstLine="540"/>
        <w:jc w:val="both"/>
      </w:pPr>
    </w:p>
    <w:p w:rsidR="00B03D41" w:rsidRDefault="00B03D41" w:rsidP="00B03D41">
      <w:pPr>
        <w:pStyle w:val="ConsPlusNormal"/>
        <w:jc w:val="center"/>
      </w:pPr>
      <w:r>
        <w:t xml:space="preserve">Ф + Д </w:t>
      </w:r>
      <w:proofErr w:type="gramStart"/>
      <w:r>
        <w:t>&lt; 0</w:t>
      </w:r>
      <w:proofErr w:type="gramEnd"/>
      <w:r>
        <w:t>,8 ПДК, где:</w:t>
      </w:r>
    </w:p>
    <w:p w:rsidR="00B03D41" w:rsidRDefault="00B03D41" w:rsidP="00B03D41">
      <w:pPr>
        <w:pStyle w:val="ConsPlusNormal"/>
        <w:ind w:firstLine="540"/>
        <w:jc w:val="both"/>
      </w:pPr>
    </w:p>
    <w:p w:rsidR="00B03D41" w:rsidRDefault="00B03D41" w:rsidP="00B03D41">
      <w:pPr>
        <w:pStyle w:val="ConsPlusNormal"/>
        <w:ind w:firstLine="540"/>
        <w:jc w:val="both"/>
      </w:pPr>
      <w:r>
        <w:t>Ф - исходное содержание элемента в почве до внесения осадка, мг/кг;</w:t>
      </w:r>
    </w:p>
    <w:p w:rsidR="00B03D41" w:rsidRDefault="00B03D41" w:rsidP="00B03D41">
      <w:pPr>
        <w:pStyle w:val="ConsPlusNormal"/>
        <w:spacing w:before="220"/>
        <w:ind w:firstLine="540"/>
        <w:jc w:val="both"/>
      </w:pPr>
      <w:r>
        <w:t>Д - дополнительное поступление данного элемента в почву с осадком, мг/кг;</w:t>
      </w:r>
    </w:p>
    <w:p w:rsidR="00B03D41" w:rsidRDefault="00B03D41" w:rsidP="00B03D41">
      <w:pPr>
        <w:pStyle w:val="ConsPlusNormal"/>
        <w:spacing w:before="220"/>
        <w:ind w:firstLine="540"/>
        <w:jc w:val="both"/>
      </w:pPr>
      <w:r>
        <w:t>ПДК - допустимый уровень элемента в почве (по транслокационному показателю), мг/кг.</w:t>
      </w:r>
    </w:p>
    <w:p w:rsidR="00B03D41" w:rsidRDefault="00B03D41" w:rsidP="00B03D41">
      <w:pPr>
        <w:pStyle w:val="ConsPlusNormal"/>
        <w:spacing w:before="220"/>
        <w:ind w:firstLine="540"/>
        <w:jc w:val="both"/>
      </w:pPr>
      <w:r>
        <w:t>3.9. Величина допустимого поступления в почву того или иного элемента "Д</w:t>
      </w:r>
      <w:r>
        <w:rPr>
          <w:vertAlign w:val="subscript"/>
        </w:rPr>
        <w:t>макс.</w:t>
      </w:r>
      <w:r>
        <w:t>" определяется по формуле (в кг/га):</w:t>
      </w:r>
    </w:p>
    <w:p w:rsidR="00B03D41" w:rsidRDefault="00B03D41" w:rsidP="00B03D41">
      <w:pPr>
        <w:pStyle w:val="ConsPlusNormal"/>
        <w:ind w:firstLine="540"/>
        <w:jc w:val="both"/>
      </w:pPr>
    </w:p>
    <w:p w:rsidR="00B03D41" w:rsidRDefault="00B03D41" w:rsidP="00B03D41">
      <w:pPr>
        <w:pStyle w:val="ConsPlusNormal"/>
        <w:jc w:val="center"/>
      </w:pPr>
      <w:r>
        <w:t>Д</w:t>
      </w:r>
      <w:r>
        <w:rPr>
          <w:vertAlign w:val="subscript"/>
        </w:rPr>
        <w:t>макс.</w:t>
      </w:r>
      <w:r>
        <w:t xml:space="preserve"> = 0,8 x (ПДК - Ф) x 3, где:</w:t>
      </w:r>
    </w:p>
    <w:p w:rsidR="00B03D41" w:rsidRDefault="00B03D41" w:rsidP="00B03D41">
      <w:pPr>
        <w:pStyle w:val="ConsPlusNormal"/>
        <w:ind w:firstLine="540"/>
        <w:jc w:val="both"/>
      </w:pPr>
    </w:p>
    <w:p w:rsidR="00B03D41" w:rsidRDefault="00B03D41" w:rsidP="00B03D41">
      <w:pPr>
        <w:pStyle w:val="ConsPlusNormal"/>
        <w:ind w:firstLine="540"/>
        <w:jc w:val="both"/>
      </w:pPr>
      <w:r>
        <w:t>3 - коэффициент приведения к единой размерности при массе пахотного слоя почвы 3000 т/га в пересчете на сухое вещество.</w:t>
      </w:r>
    </w:p>
    <w:p w:rsidR="00B03D41" w:rsidRDefault="00B03D41" w:rsidP="00B03D41">
      <w:pPr>
        <w:pStyle w:val="ConsPlusNormal"/>
        <w:spacing w:before="220"/>
        <w:ind w:firstLine="540"/>
        <w:jc w:val="both"/>
      </w:pPr>
      <w:r>
        <w:t>3.10. Максимальная доза дополнительно ограничивается по величине вносимого с осадком общего азота в почву, которая не должна превышать 300 кг/га в год, в том числе минерального - не более выноса его годовым урожаем.</w:t>
      </w:r>
    </w:p>
    <w:p w:rsidR="00B03D41" w:rsidRDefault="00B03D41" w:rsidP="00B03D41">
      <w:pPr>
        <w:pStyle w:val="ConsPlusNormal"/>
        <w:ind w:firstLine="540"/>
        <w:jc w:val="both"/>
      </w:pPr>
    </w:p>
    <w:p w:rsidR="00B03D41" w:rsidRDefault="00B03D41" w:rsidP="00B03D41">
      <w:pPr>
        <w:pStyle w:val="ConsPlusNormal"/>
        <w:ind w:firstLine="540"/>
        <w:jc w:val="both"/>
        <w:outlineLvl w:val="4"/>
      </w:pPr>
      <w:r>
        <w:t>4. Требования к организации производственного контроля за соблюдением санитарных правил и норм при эксплуатации земледельческих полей орошения</w:t>
      </w:r>
    </w:p>
    <w:p w:rsidR="00B03D41" w:rsidRDefault="00B03D41" w:rsidP="00B03D41">
      <w:pPr>
        <w:pStyle w:val="ConsPlusNormal"/>
        <w:spacing w:before="220"/>
        <w:ind w:firstLine="540"/>
        <w:jc w:val="both"/>
      </w:pPr>
      <w:r>
        <w:t>4.1. Производственный лабораторный контроль за соблюдением санитарных правил и норм при эксплуатации ЗПО включает:</w:t>
      </w:r>
    </w:p>
    <w:p w:rsidR="00B03D41" w:rsidRDefault="00B03D41" w:rsidP="00B03D41">
      <w:pPr>
        <w:pStyle w:val="ConsPlusNormal"/>
        <w:spacing w:before="220"/>
        <w:ind w:firstLine="540"/>
        <w:jc w:val="both"/>
      </w:pPr>
      <w:r>
        <w:t>- контроль за эффективностью работы сооружений по предварительной подготовке сточных вод и их осадков перед подачей на ЗПО;</w:t>
      </w:r>
    </w:p>
    <w:p w:rsidR="00B03D41" w:rsidRDefault="00B03D41" w:rsidP="00B03D41">
      <w:pPr>
        <w:pStyle w:val="ConsPlusNormal"/>
        <w:spacing w:before="220"/>
        <w:ind w:firstLine="540"/>
        <w:jc w:val="both"/>
      </w:pPr>
      <w:r>
        <w:t>- контроль за качеством подземных и поверхностных вод, находящихся в зоне влияния ЗПО;</w:t>
      </w:r>
    </w:p>
    <w:p w:rsidR="00B03D41" w:rsidRDefault="00B03D41" w:rsidP="00B03D41">
      <w:pPr>
        <w:pStyle w:val="ConsPlusNormal"/>
        <w:spacing w:before="220"/>
        <w:ind w:firstLine="540"/>
        <w:jc w:val="both"/>
      </w:pPr>
      <w:r>
        <w:t>- контроль за качеством почвы и сельскохозяйственной продукции.</w:t>
      </w:r>
    </w:p>
    <w:p w:rsidR="00B03D41" w:rsidRDefault="00B03D41" w:rsidP="00B03D41">
      <w:pPr>
        <w:pStyle w:val="ConsPlusNormal"/>
        <w:spacing w:before="220"/>
        <w:ind w:firstLine="540"/>
        <w:jc w:val="both"/>
      </w:pPr>
      <w:r>
        <w:t>4.2. Производственный лабораторный контроль осуществляется:</w:t>
      </w:r>
    </w:p>
    <w:p w:rsidR="00B03D41" w:rsidRDefault="00B03D41" w:rsidP="00B03D41">
      <w:pPr>
        <w:pStyle w:val="ConsPlusNormal"/>
        <w:spacing w:before="220"/>
        <w:ind w:firstLine="540"/>
        <w:jc w:val="both"/>
      </w:pPr>
      <w:r>
        <w:t>- лабораториями вододателей - за качественным составом сточных вод и их осадков;</w:t>
      </w:r>
    </w:p>
    <w:p w:rsidR="00B03D41" w:rsidRDefault="00B03D41" w:rsidP="00B03D41">
      <w:pPr>
        <w:pStyle w:val="ConsPlusNormal"/>
        <w:spacing w:before="220"/>
        <w:ind w:firstLine="540"/>
        <w:jc w:val="both"/>
      </w:pPr>
      <w:r>
        <w:t>- лабораториями водопотребителей - за качественным составом поливных вод, дренажных вод, качеством воды из ближайших водоисточников (колодцев, скважин, открытых водоемов) и грунтовых вод из наблюдательных (контрольных) скважин;</w:t>
      </w:r>
    </w:p>
    <w:p w:rsidR="00B03D41" w:rsidRDefault="00B03D41" w:rsidP="00B03D41">
      <w:pPr>
        <w:pStyle w:val="ConsPlusNormal"/>
        <w:spacing w:before="220"/>
        <w:ind w:firstLine="540"/>
        <w:jc w:val="both"/>
      </w:pPr>
      <w:r>
        <w:t>- лабораториями землепользователей - за состоянием почвы и качеством выращиваемой сельскохозяйственной продукции.</w:t>
      </w:r>
    </w:p>
    <w:p w:rsidR="00B03D41" w:rsidRDefault="00B03D41" w:rsidP="00B03D41">
      <w:pPr>
        <w:pStyle w:val="ConsPlusNormal"/>
        <w:spacing w:before="220"/>
        <w:ind w:firstLine="540"/>
        <w:jc w:val="both"/>
      </w:pPr>
      <w:r>
        <w:t>Рекомендуемые элементы и показатели, подлежащие производственному контролю, приведены в Методических рекомендациях.</w:t>
      </w:r>
    </w:p>
    <w:p w:rsidR="00B03D41" w:rsidRDefault="00B03D41" w:rsidP="00B03D41">
      <w:pPr>
        <w:pStyle w:val="ConsPlusNormal"/>
        <w:spacing w:before="220"/>
        <w:ind w:firstLine="540"/>
        <w:jc w:val="both"/>
      </w:pPr>
      <w:r>
        <w:lastRenderedPageBreak/>
        <w:t>4.3. Порядок контроля, осуществляемого водопользователями за качеством подземных и поверхностных вод (выбор пунктов контроля, перечень анализируемых показателей, частота исследований), согласовывается с органами и учреждениями государственной санитарно-эпидемиологической службы.</w:t>
      </w:r>
    </w:p>
    <w:p w:rsidR="00B03D41" w:rsidRDefault="00B03D41" w:rsidP="00B03D41">
      <w:pPr>
        <w:pStyle w:val="ConsPlusNormal"/>
        <w:spacing w:before="220"/>
        <w:ind w:firstLine="540"/>
        <w:jc w:val="both"/>
      </w:pPr>
      <w:r>
        <w:t>4.4. Результаты производственного контроля за соблюдением санитарных правил и норм при эксплуатации ЗПО представляются в органы и учреждения государственной санитарно-эпидемиологической службы по согласованной форме.</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2"/>
      </w:pPr>
      <w:r>
        <w:t>Приложения к разделу VIII</w:t>
      </w:r>
    </w:p>
    <w:p w:rsidR="00B03D41" w:rsidRDefault="00B03D41" w:rsidP="00B03D41">
      <w:pPr>
        <w:pStyle w:val="ConsPlusNormal"/>
        <w:ind w:firstLine="540"/>
        <w:jc w:val="both"/>
      </w:pPr>
    </w:p>
    <w:p w:rsidR="00B03D41" w:rsidRDefault="00B03D41" w:rsidP="00B03D41">
      <w:pPr>
        <w:pStyle w:val="ConsPlusNormal"/>
        <w:jc w:val="center"/>
      </w:pPr>
      <w:r>
        <w:t>ПЛАНИРОВОЧНЫЕ НОРМАТИВЫ ДЛЯ ТЕРРИТОРИИ ЦВРИ</w:t>
      </w:r>
    </w:p>
    <w:p w:rsidR="00B03D41" w:rsidRDefault="00B03D41" w:rsidP="00B03D41">
      <w:pPr>
        <w:pStyle w:val="ConsPlusNormal"/>
        <w:ind w:firstLine="540"/>
        <w:jc w:val="both"/>
      </w:pPr>
    </w:p>
    <w:p w:rsidR="00B03D41" w:rsidRDefault="00B03D41" w:rsidP="00B03D41">
      <w:pPr>
        <w:pStyle w:val="ConsPlusNormal"/>
        <w:jc w:val="right"/>
        <w:outlineLvl w:val="3"/>
      </w:pPr>
      <w:r>
        <w:t>Таблица П.VIII.1</w:t>
      </w:r>
    </w:p>
    <w:p w:rsidR="00B03D41" w:rsidRDefault="00B03D41" w:rsidP="00B03D41">
      <w:pPr>
        <w:pStyle w:val="ConsPlusNormal"/>
        <w:ind w:firstLine="540"/>
        <w:jc w:val="both"/>
      </w:pPr>
    </w:p>
    <w:p w:rsidR="00B03D41" w:rsidRDefault="00B03D41" w:rsidP="00B03D41">
      <w:pPr>
        <w:pStyle w:val="ConsPlusNormal"/>
        <w:jc w:val="center"/>
      </w:pPr>
      <w:bookmarkStart w:id="56" w:name="P5420"/>
      <w:bookmarkEnd w:id="56"/>
      <w:r>
        <w:t>Величины удельной площади территории для ЦВРИ</w:t>
      </w:r>
    </w:p>
    <w:p w:rsidR="00B03D41" w:rsidRDefault="00B03D41" w:rsidP="00B03D41">
      <w:pPr>
        <w:pStyle w:val="ConsPlusNormal"/>
        <w:jc w:val="center"/>
      </w:pPr>
      <w:r>
        <w:t>разной вместимости</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953"/>
        <w:gridCol w:w="953"/>
        <w:gridCol w:w="953"/>
        <w:gridCol w:w="953"/>
        <w:gridCol w:w="953"/>
        <w:gridCol w:w="953"/>
      </w:tblGrid>
      <w:tr w:rsidR="00B03D41" w:rsidTr="00B03D41">
        <w:tc>
          <w:tcPr>
            <w:tcW w:w="334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Количество мест в ЦВРИ</w:t>
            </w:r>
          </w:p>
        </w:tc>
        <w:tc>
          <w:tcPr>
            <w:tcW w:w="953"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0 - 100</w:t>
            </w:r>
          </w:p>
        </w:tc>
        <w:tc>
          <w:tcPr>
            <w:tcW w:w="953"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101 - 200</w:t>
            </w:r>
          </w:p>
        </w:tc>
        <w:tc>
          <w:tcPr>
            <w:tcW w:w="953"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201 - 300</w:t>
            </w:r>
          </w:p>
        </w:tc>
        <w:tc>
          <w:tcPr>
            <w:tcW w:w="953"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301 - 400</w:t>
            </w:r>
          </w:p>
        </w:tc>
        <w:tc>
          <w:tcPr>
            <w:tcW w:w="953"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401 - 500</w:t>
            </w:r>
          </w:p>
        </w:tc>
        <w:tc>
          <w:tcPr>
            <w:tcW w:w="953"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Свыше 500</w:t>
            </w:r>
          </w:p>
        </w:tc>
      </w:tr>
      <w:tr w:rsidR="00B03D41" w:rsidTr="00B03D41">
        <w:tc>
          <w:tcPr>
            <w:tcW w:w="334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Размеры земельных участков,</w:t>
            </w:r>
          </w:p>
          <w:p w:rsidR="00B03D41" w:rsidRDefault="00B03D41">
            <w:pPr>
              <w:pStyle w:val="ConsPlusNormal"/>
              <w:spacing w:line="256" w:lineRule="auto"/>
              <w:jc w:val="center"/>
              <w:rPr>
                <w:lang w:eastAsia="en-US"/>
              </w:rPr>
            </w:pPr>
            <w:r>
              <w:rPr>
                <w:lang w:eastAsia="en-US"/>
              </w:rPr>
              <w:t>м</w:t>
            </w:r>
            <w:r>
              <w:rPr>
                <w:vertAlign w:val="superscript"/>
                <w:lang w:eastAsia="en-US"/>
              </w:rPr>
              <w:t>2</w:t>
            </w:r>
            <w:r>
              <w:rPr>
                <w:lang w:eastAsia="en-US"/>
              </w:rPr>
              <w:t>/чел.</w:t>
            </w:r>
          </w:p>
        </w:tc>
        <w:tc>
          <w:tcPr>
            <w:tcW w:w="953"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150</w:t>
            </w:r>
          </w:p>
        </w:tc>
        <w:tc>
          <w:tcPr>
            <w:tcW w:w="953"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125</w:t>
            </w:r>
          </w:p>
        </w:tc>
        <w:tc>
          <w:tcPr>
            <w:tcW w:w="953"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100</w:t>
            </w:r>
          </w:p>
        </w:tc>
        <w:tc>
          <w:tcPr>
            <w:tcW w:w="953"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80</w:t>
            </w:r>
          </w:p>
        </w:tc>
        <w:tc>
          <w:tcPr>
            <w:tcW w:w="953"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70</w:t>
            </w:r>
          </w:p>
        </w:tc>
      </w:tr>
    </w:tbl>
    <w:p w:rsidR="00B03D41" w:rsidRDefault="00B03D41" w:rsidP="00B03D41">
      <w:pPr>
        <w:pStyle w:val="ConsPlusNormal"/>
        <w:ind w:firstLine="540"/>
        <w:jc w:val="both"/>
      </w:pPr>
    </w:p>
    <w:p w:rsidR="00B03D41" w:rsidRDefault="00B03D41" w:rsidP="00B03D41">
      <w:pPr>
        <w:pStyle w:val="ConsPlusNormal"/>
        <w:jc w:val="right"/>
        <w:outlineLvl w:val="3"/>
      </w:pPr>
      <w:r>
        <w:t>Таблица П.VIII.2</w:t>
      </w:r>
    </w:p>
    <w:p w:rsidR="00B03D41" w:rsidRDefault="00B03D41" w:rsidP="00B03D41">
      <w:pPr>
        <w:pStyle w:val="ConsPlusNormal"/>
        <w:ind w:firstLine="540"/>
        <w:jc w:val="both"/>
      </w:pPr>
    </w:p>
    <w:p w:rsidR="00B03D41" w:rsidRDefault="00B03D41" w:rsidP="00B03D41">
      <w:pPr>
        <w:pStyle w:val="ConsPlusNormal"/>
        <w:jc w:val="center"/>
      </w:pPr>
      <w:bookmarkStart w:id="57" w:name="P5441"/>
      <w:bookmarkEnd w:id="57"/>
      <w:r>
        <w:t>Величины удельной площади площадок,</w:t>
      </w:r>
    </w:p>
    <w:p w:rsidR="00B03D41" w:rsidRDefault="00B03D41" w:rsidP="00B03D41">
      <w:pPr>
        <w:pStyle w:val="ConsPlusNormal"/>
        <w:jc w:val="center"/>
      </w:pPr>
      <w:r>
        <w:t>выделяемых на территории ЦВРИ</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4422"/>
      </w:tblGrid>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Назначение площадок</w:t>
            </w: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Удельная площадь</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Площадки для отдыха</w:t>
            </w: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0,7 м</w:t>
            </w:r>
            <w:r>
              <w:rPr>
                <w:vertAlign w:val="superscript"/>
                <w:lang w:eastAsia="en-US"/>
              </w:rPr>
              <w:t>2</w:t>
            </w:r>
            <w:r>
              <w:rPr>
                <w:lang w:eastAsia="en-US"/>
              </w:rPr>
              <w:t>/чел.</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Спортивные площадки</w:t>
            </w: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0,1 м</w:t>
            </w:r>
            <w:r>
              <w:rPr>
                <w:vertAlign w:val="superscript"/>
                <w:lang w:eastAsia="en-US"/>
              </w:rPr>
              <w:t>2</w:t>
            </w:r>
            <w:r>
              <w:rPr>
                <w:lang w:eastAsia="en-US"/>
              </w:rPr>
              <w:t>/чел.</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Площадки для игр детей</w:t>
            </w: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 м</w:t>
            </w:r>
            <w:r>
              <w:rPr>
                <w:vertAlign w:val="superscript"/>
                <w:lang w:eastAsia="en-US"/>
              </w:rPr>
              <w:t>2</w:t>
            </w:r>
            <w:r>
              <w:rPr>
                <w:lang w:eastAsia="en-US"/>
              </w:rPr>
              <w:t>/чел.</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Площадки для стоянки легковых автомашин</w:t>
            </w:r>
          </w:p>
        </w:tc>
        <w:tc>
          <w:tcPr>
            <w:tcW w:w="442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25 м</w:t>
            </w:r>
            <w:r>
              <w:rPr>
                <w:vertAlign w:val="superscript"/>
                <w:lang w:eastAsia="en-US"/>
              </w:rPr>
              <w:t>2</w:t>
            </w:r>
            <w:r>
              <w:rPr>
                <w:lang w:eastAsia="en-US"/>
              </w:rPr>
              <w:t xml:space="preserve"> на 1 автомашину</w:t>
            </w:r>
          </w:p>
        </w:tc>
      </w:tr>
    </w:tbl>
    <w:p w:rsidR="00B03D41" w:rsidRDefault="00B03D41" w:rsidP="00B03D41">
      <w:pPr>
        <w:pStyle w:val="ConsPlusNormal"/>
        <w:ind w:firstLine="540"/>
        <w:jc w:val="both"/>
      </w:pPr>
    </w:p>
    <w:p w:rsidR="00B03D41" w:rsidRDefault="00B03D41" w:rsidP="00B03D41">
      <w:pPr>
        <w:pStyle w:val="ConsPlusNormal"/>
        <w:jc w:val="right"/>
        <w:outlineLvl w:val="3"/>
      </w:pPr>
      <w:r>
        <w:t>Таблица П.VIII.3</w:t>
      </w:r>
    </w:p>
    <w:p w:rsidR="00B03D41" w:rsidRDefault="00B03D41" w:rsidP="00B03D41">
      <w:pPr>
        <w:pStyle w:val="ConsPlusNormal"/>
        <w:ind w:firstLine="540"/>
        <w:jc w:val="both"/>
      </w:pPr>
    </w:p>
    <w:p w:rsidR="00B03D41" w:rsidRDefault="00B03D41" w:rsidP="00B03D41">
      <w:pPr>
        <w:pStyle w:val="ConsPlusNormal"/>
        <w:jc w:val="center"/>
      </w:pPr>
      <w:bookmarkStart w:id="58" w:name="P5457"/>
      <w:bookmarkEnd w:id="58"/>
      <w:r>
        <w:t>Расстояния от площадок, выделяемых на территории ЦВРИ,</w:t>
      </w:r>
    </w:p>
    <w:p w:rsidR="00B03D41" w:rsidRDefault="00B03D41" w:rsidP="00B03D41">
      <w:pPr>
        <w:pStyle w:val="ConsPlusNormal"/>
        <w:jc w:val="center"/>
      </w:pPr>
      <w:r>
        <w:t>до окон жилых корпусов и палат изолятора</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8"/>
      </w:tblGrid>
      <w:tr w:rsidR="00B03D41" w:rsidTr="00B03D41">
        <w:tc>
          <w:tcPr>
            <w:tcW w:w="476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Назначение площадок</w:t>
            </w:r>
          </w:p>
        </w:tc>
        <w:tc>
          <w:tcPr>
            <w:tcW w:w="43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Расстояние, м, не менее</w:t>
            </w:r>
          </w:p>
        </w:tc>
      </w:tr>
      <w:tr w:rsidR="00B03D41" w:rsidTr="00B03D41">
        <w:tc>
          <w:tcPr>
            <w:tcW w:w="476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Спортивные площадки</w:t>
            </w:r>
          </w:p>
        </w:tc>
        <w:tc>
          <w:tcPr>
            <w:tcW w:w="43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25</w:t>
            </w:r>
          </w:p>
        </w:tc>
      </w:tr>
      <w:tr w:rsidR="00B03D41" w:rsidTr="00B03D41">
        <w:tc>
          <w:tcPr>
            <w:tcW w:w="476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Площадки для игр детей</w:t>
            </w:r>
          </w:p>
        </w:tc>
        <w:tc>
          <w:tcPr>
            <w:tcW w:w="43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25</w:t>
            </w:r>
          </w:p>
        </w:tc>
      </w:tr>
      <w:tr w:rsidR="00B03D41" w:rsidTr="00B03D41">
        <w:tc>
          <w:tcPr>
            <w:tcW w:w="476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Хозяйственные площадки</w:t>
            </w:r>
          </w:p>
        </w:tc>
        <w:tc>
          <w:tcPr>
            <w:tcW w:w="43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20</w:t>
            </w:r>
          </w:p>
        </w:tc>
      </w:tr>
      <w:tr w:rsidR="00B03D41" w:rsidTr="00B03D41">
        <w:tc>
          <w:tcPr>
            <w:tcW w:w="4762"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Площадки для стоянки автомобилей:</w:t>
            </w:r>
          </w:p>
        </w:tc>
        <w:tc>
          <w:tcPr>
            <w:tcW w:w="4308" w:type="dxa"/>
            <w:tcBorders>
              <w:top w:val="nil"/>
              <w:left w:val="single" w:sz="4" w:space="0" w:color="auto"/>
              <w:bottom w:val="nil"/>
              <w:right w:val="single" w:sz="4" w:space="0" w:color="auto"/>
            </w:tcBorders>
          </w:tcPr>
          <w:p w:rsidR="00B03D41" w:rsidRDefault="00B03D41">
            <w:pPr>
              <w:pStyle w:val="ConsPlusNormal"/>
              <w:spacing w:line="256" w:lineRule="auto"/>
              <w:rPr>
                <w:lang w:eastAsia="en-US"/>
              </w:rPr>
            </w:pPr>
          </w:p>
        </w:tc>
      </w:tr>
      <w:tr w:rsidR="00B03D41" w:rsidTr="00B03D41">
        <w:tc>
          <w:tcPr>
            <w:tcW w:w="4762"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до 10 машино-мест</w:t>
            </w: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25</w:t>
            </w:r>
          </w:p>
        </w:tc>
      </w:tr>
      <w:tr w:rsidR="00B03D41" w:rsidTr="00B03D41">
        <w:tc>
          <w:tcPr>
            <w:tcW w:w="4762"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более 10 машино-мест</w:t>
            </w: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50</w:t>
            </w:r>
          </w:p>
        </w:tc>
      </w:tr>
    </w:tbl>
    <w:p w:rsidR="00B03D41" w:rsidRDefault="00B03D41" w:rsidP="00B03D41">
      <w:pPr>
        <w:pStyle w:val="ConsPlusNormal"/>
        <w:ind w:firstLine="540"/>
        <w:jc w:val="both"/>
      </w:pPr>
    </w:p>
    <w:p w:rsidR="00B03D41" w:rsidRDefault="00B03D41" w:rsidP="00B03D41">
      <w:pPr>
        <w:pStyle w:val="ConsPlusNormal"/>
        <w:jc w:val="right"/>
        <w:outlineLvl w:val="3"/>
      </w:pPr>
      <w:r>
        <w:t>Таблица П.VIII.4.</w:t>
      </w:r>
    </w:p>
    <w:p w:rsidR="00B03D41" w:rsidRDefault="00B03D41" w:rsidP="00B03D41">
      <w:pPr>
        <w:pStyle w:val="ConsPlusNormal"/>
        <w:ind w:firstLine="540"/>
        <w:jc w:val="both"/>
      </w:pPr>
    </w:p>
    <w:p w:rsidR="00B03D41" w:rsidRDefault="00B03D41" w:rsidP="00B03D41">
      <w:pPr>
        <w:pStyle w:val="ConsPlusNormal"/>
        <w:jc w:val="center"/>
      </w:pPr>
      <w:bookmarkStart w:id="59" w:name="P5477"/>
      <w:bookmarkEnd w:id="59"/>
      <w:r>
        <w:t>Нормы площади помещений ЦВРИ</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59"/>
        <w:gridCol w:w="2211"/>
      </w:tblGrid>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Помещения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Площадь, не менее</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1. Контрольно-пропускной пункт</w:t>
            </w:r>
          </w:p>
        </w:tc>
        <w:tc>
          <w:tcPr>
            <w:tcW w:w="2211"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 Приемное отделение</w:t>
            </w:r>
          </w:p>
        </w:tc>
        <w:tc>
          <w:tcPr>
            <w:tcW w:w="2211"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2.1. Вестибюль с гардеробом</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18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2.2. Регистратура</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2.3. Комната временного хранения личных вещей поступающих лиц</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2.4. Комната ожидания с постом медсестры</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2.5. Приемно-смотровой бокс</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p>
        </w:tc>
      </w:tr>
      <w:tr w:rsidR="00B03D41" w:rsidTr="00B03D41">
        <w:tc>
          <w:tcPr>
            <w:tcW w:w="6859"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2.6. Санпропускник:</w:t>
            </w:r>
          </w:p>
        </w:tc>
        <w:tc>
          <w:tcPr>
            <w:tcW w:w="2211" w:type="dxa"/>
            <w:tcBorders>
              <w:top w:val="nil"/>
              <w:left w:val="single" w:sz="4" w:space="0" w:color="auto"/>
              <w:bottom w:val="nil"/>
              <w:right w:val="single" w:sz="4" w:space="0" w:color="auto"/>
            </w:tcBorders>
          </w:tcPr>
          <w:p w:rsidR="00B03D41" w:rsidRDefault="00B03D41">
            <w:pPr>
              <w:pStyle w:val="ConsPlusNormal"/>
              <w:spacing w:line="256" w:lineRule="auto"/>
              <w:rPr>
                <w:lang w:eastAsia="en-US"/>
              </w:rPr>
            </w:pPr>
          </w:p>
        </w:tc>
      </w:tr>
      <w:tr w:rsidR="00B03D41" w:rsidTr="00B03D41">
        <w:tc>
          <w:tcPr>
            <w:tcW w:w="6859" w:type="dxa"/>
            <w:tcBorders>
              <w:top w:val="nil"/>
              <w:left w:val="single" w:sz="4" w:space="0" w:color="auto"/>
              <w:bottom w:val="nil"/>
              <w:right w:val="single" w:sz="4" w:space="0" w:color="auto"/>
            </w:tcBorders>
            <w:hideMark/>
          </w:tcPr>
          <w:p w:rsidR="00B03D41" w:rsidRDefault="00B03D41">
            <w:pPr>
              <w:pStyle w:val="ConsPlusNormal"/>
              <w:spacing w:line="256" w:lineRule="auto"/>
              <w:ind w:left="283"/>
              <w:jc w:val="both"/>
              <w:rPr>
                <w:lang w:eastAsia="en-US"/>
              </w:rPr>
            </w:pPr>
            <w:r>
              <w:rPr>
                <w:lang w:eastAsia="en-US"/>
              </w:rPr>
              <w:t>Раздевальная</w:t>
            </w:r>
          </w:p>
        </w:tc>
        <w:tc>
          <w:tcPr>
            <w:tcW w:w="2211"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6 м</w:t>
            </w:r>
            <w:r>
              <w:rPr>
                <w:vertAlign w:val="superscript"/>
                <w:lang w:eastAsia="en-US"/>
              </w:rPr>
              <w:t>2</w:t>
            </w:r>
          </w:p>
        </w:tc>
      </w:tr>
      <w:tr w:rsidR="00B03D41" w:rsidTr="00B03D41">
        <w:tc>
          <w:tcPr>
            <w:tcW w:w="6859" w:type="dxa"/>
            <w:tcBorders>
              <w:top w:val="nil"/>
              <w:left w:val="single" w:sz="4" w:space="0" w:color="auto"/>
              <w:bottom w:val="nil"/>
              <w:right w:val="single" w:sz="4" w:space="0" w:color="auto"/>
            </w:tcBorders>
            <w:hideMark/>
          </w:tcPr>
          <w:p w:rsidR="00B03D41" w:rsidRDefault="00B03D41">
            <w:pPr>
              <w:pStyle w:val="ConsPlusNormal"/>
              <w:spacing w:line="256" w:lineRule="auto"/>
              <w:ind w:left="283"/>
              <w:jc w:val="both"/>
              <w:rPr>
                <w:lang w:eastAsia="en-US"/>
              </w:rPr>
            </w:pPr>
            <w:r>
              <w:rPr>
                <w:lang w:eastAsia="en-US"/>
              </w:rPr>
              <w:t>Душевая</w:t>
            </w:r>
          </w:p>
        </w:tc>
        <w:tc>
          <w:tcPr>
            <w:tcW w:w="2211"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10 м</w:t>
            </w:r>
            <w:r>
              <w:rPr>
                <w:vertAlign w:val="superscript"/>
                <w:lang w:eastAsia="en-US"/>
              </w:rPr>
              <w:t>2</w:t>
            </w:r>
          </w:p>
        </w:tc>
      </w:tr>
      <w:tr w:rsidR="00B03D41" w:rsidTr="00B03D41">
        <w:tc>
          <w:tcPr>
            <w:tcW w:w="6859" w:type="dxa"/>
            <w:tcBorders>
              <w:top w:val="nil"/>
              <w:left w:val="single" w:sz="4" w:space="0" w:color="auto"/>
              <w:bottom w:val="nil"/>
              <w:right w:val="single" w:sz="4" w:space="0" w:color="auto"/>
            </w:tcBorders>
            <w:hideMark/>
          </w:tcPr>
          <w:p w:rsidR="00B03D41" w:rsidRDefault="00B03D41">
            <w:pPr>
              <w:pStyle w:val="ConsPlusNormal"/>
              <w:spacing w:line="256" w:lineRule="auto"/>
              <w:ind w:left="283"/>
              <w:jc w:val="both"/>
              <w:rPr>
                <w:lang w:eastAsia="en-US"/>
              </w:rPr>
            </w:pPr>
            <w:r>
              <w:rPr>
                <w:lang w:eastAsia="en-US"/>
              </w:rPr>
              <w:t>одевальная</w:t>
            </w:r>
          </w:p>
        </w:tc>
        <w:tc>
          <w:tcPr>
            <w:tcW w:w="2211"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6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2.7. Временное хранение инфицированной одежды</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2.8. Хранение и выдача сменной одежды для поступающих</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2.9. Кабинет врача</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2.10. Комната для дежурного персонала</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8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2.11. Кладовая уборочного инвентаря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2.12. Туалет для поступающих (два)</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2.13. Туалет для персонала</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 Медпункт</w:t>
            </w:r>
          </w:p>
        </w:tc>
        <w:tc>
          <w:tcPr>
            <w:tcW w:w="2211"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3.1. Приемное помещение с регистратурой</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3.2. Кабинет заведующего медпунктом</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3.3. Кабинеты врачей-специалистов</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 по 12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3.4. Процедурная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18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3.5. Стоматологический кабинет</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14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3.6. Смотровой гинекологический кабинет</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3.7. Стерилизационная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3.8. Кладовая лекарственных форм</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3.9. Комната хранения инвентаря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3.10. Кладовая дезсредств</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3.11. Туалеты для больных</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 по 3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3.12. Туалеты для персонала</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 по 3 м</w:t>
            </w:r>
            <w:r>
              <w:rPr>
                <w:vertAlign w:val="superscript"/>
                <w:lang w:eastAsia="en-US"/>
              </w:rPr>
              <w:t>2</w:t>
            </w:r>
          </w:p>
        </w:tc>
      </w:tr>
      <w:tr w:rsidR="00B03D41" w:rsidTr="00B03D41">
        <w:tc>
          <w:tcPr>
            <w:tcW w:w="6859"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3.13. Изолятор:</w:t>
            </w:r>
          </w:p>
        </w:tc>
        <w:tc>
          <w:tcPr>
            <w:tcW w:w="2211" w:type="dxa"/>
            <w:tcBorders>
              <w:top w:val="nil"/>
              <w:left w:val="single" w:sz="4" w:space="0" w:color="auto"/>
              <w:bottom w:val="nil"/>
              <w:right w:val="single" w:sz="4" w:space="0" w:color="auto"/>
            </w:tcBorders>
          </w:tcPr>
          <w:p w:rsidR="00B03D41" w:rsidRDefault="00B03D41">
            <w:pPr>
              <w:pStyle w:val="ConsPlusNormal"/>
              <w:spacing w:line="256" w:lineRule="auto"/>
              <w:rPr>
                <w:lang w:eastAsia="en-US"/>
              </w:rPr>
            </w:pPr>
          </w:p>
        </w:tc>
      </w:tr>
      <w:tr w:rsidR="00B03D41" w:rsidTr="00B03D41">
        <w:tc>
          <w:tcPr>
            <w:tcW w:w="6859" w:type="dxa"/>
            <w:tcBorders>
              <w:top w:val="nil"/>
              <w:left w:val="single" w:sz="4" w:space="0" w:color="auto"/>
              <w:bottom w:val="nil"/>
              <w:right w:val="single" w:sz="4" w:space="0" w:color="auto"/>
            </w:tcBorders>
            <w:hideMark/>
          </w:tcPr>
          <w:p w:rsidR="00B03D41" w:rsidRDefault="00B03D41">
            <w:pPr>
              <w:pStyle w:val="ConsPlusNormal"/>
              <w:spacing w:line="256" w:lineRule="auto"/>
              <w:ind w:left="283"/>
              <w:jc w:val="both"/>
              <w:rPr>
                <w:lang w:eastAsia="en-US"/>
              </w:rPr>
            </w:pPr>
            <w:r>
              <w:rPr>
                <w:lang w:eastAsia="en-US"/>
              </w:rPr>
              <w:t>одноместный бокс с предбоксником</w:t>
            </w:r>
          </w:p>
        </w:tc>
        <w:tc>
          <w:tcPr>
            <w:tcW w:w="2211"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p>
        </w:tc>
      </w:tr>
      <w:tr w:rsidR="00B03D41" w:rsidTr="00B03D41">
        <w:tc>
          <w:tcPr>
            <w:tcW w:w="6859" w:type="dxa"/>
            <w:tcBorders>
              <w:top w:val="nil"/>
              <w:left w:val="single" w:sz="4" w:space="0" w:color="auto"/>
              <w:bottom w:val="nil"/>
              <w:right w:val="single" w:sz="4" w:space="0" w:color="auto"/>
            </w:tcBorders>
            <w:hideMark/>
          </w:tcPr>
          <w:p w:rsidR="00B03D41" w:rsidRDefault="00B03D41">
            <w:pPr>
              <w:pStyle w:val="ConsPlusNormal"/>
              <w:spacing w:line="256" w:lineRule="auto"/>
              <w:ind w:left="283"/>
              <w:jc w:val="both"/>
              <w:rPr>
                <w:lang w:eastAsia="en-US"/>
              </w:rPr>
            </w:pPr>
            <w:r>
              <w:rPr>
                <w:lang w:eastAsia="en-US"/>
              </w:rPr>
              <w:t>двухместный бокс с предбоксником</w:t>
            </w:r>
          </w:p>
        </w:tc>
        <w:tc>
          <w:tcPr>
            <w:tcW w:w="2211"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16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палаты для групповой госпитализации</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 м</w:t>
            </w:r>
            <w:r>
              <w:rPr>
                <w:vertAlign w:val="superscript"/>
                <w:lang w:eastAsia="en-US"/>
              </w:rPr>
              <w:t>2</w:t>
            </w:r>
            <w:r>
              <w:rPr>
                <w:lang w:eastAsia="en-US"/>
              </w:rPr>
              <w:t>/чел.</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3.14. Карантинное помещение на 3 человека с туалетом</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 по 21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3.15. Помещение дежурной медсестры</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8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4. Лаборатория (при необходимости)</w:t>
            </w:r>
          </w:p>
        </w:tc>
        <w:tc>
          <w:tcPr>
            <w:tcW w:w="2211"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4.1. Комната приема анализов</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8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4.2. Препараторская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15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4.3. Микроскопическая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4.4. Кабинет серологических исследований</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4.5. Микробиологический бокс</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4.6. Моечная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4.7. Моечная микробиологического отделения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4.8. Средоварная, термостатная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8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4.9. Кабинет врачей-лаборантов</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4.10. Лаборантская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4.11. Материальная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4.12. Автоклавная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4.13. Туалеты</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по 3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4.14. Санпропускник для персонала микробиологического отделения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 Жилой корпус</w:t>
            </w:r>
          </w:p>
        </w:tc>
        <w:tc>
          <w:tcPr>
            <w:tcW w:w="2211"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6859"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5.1. Жилые комнаты:</w:t>
            </w:r>
          </w:p>
        </w:tc>
        <w:tc>
          <w:tcPr>
            <w:tcW w:w="2211" w:type="dxa"/>
            <w:tcBorders>
              <w:top w:val="nil"/>
              <w:left w:val="single" w:sz="4" w:space="0" w:color="auto"/>
              <w:bottom w:val="nil"/>
              <w:right w:val="single" w:sz="4" w:space="0" w:color="auto"/>
            </w:tcBorders>
          </w:tcPr>
          <w:p w:rsidR="00B03D41" w:rsidRDefault="00B03D41">
            <w:pPr>
              <w:pStyle w:val="ConsPlusNormal"/>
              <w:spacing w:line="256" w:lineRule="auto"/>
              <w:rPr>
                <w:lang w:eastAsia="en-US"/>
              </w:rPr>
            </w:pPr>
          </w:p>
        </w:tc>
      </w:tr>
      <w:tr w:rsidR="00B03D41" w:rsidTr="00B03D41">
        <w:tc>
          <w:tcPr>
            <w:tcW w:w="6859" w:type="dxa"/>
            <w:tcBorders>
              <w:top w:val="nil"/>
              <w:left w:val="single" w:sz="4" w:space="0" w:color="auto"/>
              <w:bottom w:val="nil"/>
              <w:right w:val="single" w:sz="4" w:space="0" w:color="auto"/>
            </w:tcBorders>
            <w:hideMark/>
          </w:tcPr>
          <w:p w:rsidR="00B03D41" w:rsidRDefault="00B03D41">
            <w:pPr>
              <w:pStyle w:val="ConsPlusNormal"/>
              <w:spacing w:line="256" w:lineRule="auto"/>
              <w:ind w:left="283"/>
              <w:jc w:val="both"/>
              <w:rPr>
                <w:lang w:eastAsia="en-US"/>
              </w:rPr>
            </w:pPr>
            <w:r>
              <w:rPr>
                <w:lang w:eastAsia="en-US"/>
              </w:rPr>
              <w:t>общие на 3 - 4 человека</w:t>
            </w:r>
          </w:p>
        </w:tc>
        <w:tc>
          <w:tcPr>
            <w:tcW w:w="2211"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6 м</w:t>
            </w:r>
            <w:r>
              <w:rPr>
                <w:vertAlign w:val="superscript"/>
                <w:lang w:eastAsia="en-US"/>
              </w:rPr>
              <w:t>2</w:t>
            </w:r>
            <w:r>
              <w:rPr>
                <w:lang w:eastAsia="en-US"/>
              </w:rPr>
              <w:t>/чел.</w:t>
            </w:r>
          </w:p>
        </w:tc>
      </w:tr>
      <w:tr w:rsidR="00B03D41" w:rsidTr="00B03D41">
        <w:tc>
          <w:tcPr>
            <w:tcW w:w="6859" w:type="dxa"/>
            <w:tcBorders>
              <w:top w:val="nil"/>
              <w:left w:val="single" w:sz="4" w:space="0" w:color="auto"/>
              <w:bottom w:val="nil"/>
              <w:right w:val="single" w:sz="4" w:space="0" w:color="auto"/>
            </w:tcBorders>
            <w:hideMark/>
          </w:tcPr>
          <w:p w:rsidR="00B03D41" w:rsidRDefault="00B03D41">
            <w:pPr>
              <w:pStyle w:val="ConsPlusNormal"/>
              <w:spacing w:line="256" w:lineRule="auto"/>
              <w:ind w:left="283"/>
              <w:jc w:val="both"/>
              <w:rPr>
                <w:lang w:eastAsia="en-US"/>
              </w:rPr>
            </w:pPr>
            <w:r>
              <w:rPr>
                <w:lang w:eastAsia="en-US"/>
              </w:rPr>
              <w:t>отдельные на семью из 2 - 3 человек</w:t>
            </w:r>
          </w:p>
        </w:tc>
        <w:tc>
          <w:tcPr>
            <w:tcW w:w="2211"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p>
        </w:tc>
      </w:tr>
      <w:tr w:rsidR="00B03D41" w:rsidTr="00B03D41">
        <w:tc>
          <w:tcPr>
            <w:tcW w:w="6859" w:type="dxa"/>
            <w:tcBorders>
              <w:top w:val="nil"/>
              <w:left w:val="single" w:sz="4" w:space="0" w:color="auto"/>
              <w:bottom w:val="nil"/>
              <w:right w:val="single" w:sz="4" w:space="0" w:color="auto"/>
            </w:tcBorders>
            <w:hideMark/>
          </w:tcPr>
          <w:p w:rsidR="00B03D41" w:rsidRDefault="00B03D41">
            <w:pPr>
              <w:pStyle w:val="ConsPlusNormal"/>
              <w:spacing w:line="256" w:lineRule="auto"/>
              <w:ind w:left="283"/>
              <w:jc w:val="both"/>
              <w:rPr>
                <w:lang w:eastAsia="en-US"/>
              </w:rPr>
            </w:pPr>
            <w:r>
              <w:rPr>
                <w:lang w:eastAsia="en-US"/>
              </w:rPr>
              <w:t>отдельные для многодетных семей</w:t>
            </w:r>
          </w:p>
        </w:tc>
        <w:tc>
          <w:tcPr>
            <w:tcW w:w="2211"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15 - 20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5.2. Умывальные</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 м</w:t>
            </w:r>
            <w:r>
              <w:rPr>
                <w:vertAlign w:val="superscript"/>
                <w:lang w:eastAsia="en-US"/>
              </w:rPr>
              <w:t>2</w:t>
            </w:r>
            <w:r>
              <w:rPr>
                <w:lang w:eastAsia="en-US"/>
              </w:rPr>
              <w:t xml:space="preserve"> на 1 умывальник</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5.3. Уборные</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 м</w:t>
            </w:r>
            <w:r>
              <w:rPr>
                <w:vertAlign w:val="superscript"/>
                <w:lang w:eastAsia="en-US"/>
              </w:rPr>
              <w:t>2</w:t>
            </w:r>
            <w:r>
              <w:rPr>
                <w:lang w:eastAsia="en-US"/>
              </w:rPr>
              <w:t xml:space="preserve"> на 1 унитаз</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5.4. Душевые</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м</w:t>
            </w:r>
            <w:r>
              <w:rPr>
                <w:vertAlign w:val="superscript"/>
                <w:lang w:eastAsia="en-US"/>
              </w:rPr>
              <w:t>2</w:t>
            </w:r>
            <w:r>
              <w:rPr>
                <w:lang w:eastAsia="en-US"/>
              </w:rPr>
              <w:t xml:space="preserve"> на 1 душевую сетку</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5.5. Комнаты личной гигиены женщин</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 м</w:t>
            </w:r>
            <w:r>
              <w:rPr>
                <w:vertAlign w:val="superscript"/>
                <w:lang w:eastAsia="en-US"/>
              </w:rPr>
              <w:t>2</w:t>
            </w:r>
            <w:r>
              <w:rPr>
                <w:lang w:eastAsia="en-US"/>
              </w:rPr>
              <w:t xml:space="preserve"> на 1 кабину</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5.6. Комнаты для чистки и глажения одежды</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 м</w:t>
            </w:r>
            <w:r>
              <w:rPr>
                <w:vertAlign w:val="superscript"/>
                <w:lang w:eastAsia="en-US"/>
              </w:rPr>
              <w:t>2</w:t>
            </w:r>
          </w:p>
        </w:tc>
      </w:tr>
      <w:tr w:rsidR="00B03D41" w:rsidTr="00B03D41">
        <w:tc>
          <w:tcPr>
            <w:tcW w:w="6859"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5.7. Постирочные:</w:t>
            </w:r>
          </w:p>
        </w:tc>
        <w:tc>
          <w:tcPr>
            <w:tcW w:w="2211" w:type="dxa"/>
            <w:tcBorders>
              <w:top w:val="nil"/>
              <w:left w:val="single" w:sz="4" w:space="0" w:color="auto"/>
              <w:bottom w:val="nil"/>
              <w:right w:val="single" w:sz="4" w:space="0" w:color="auto"/>
            </w:tcBorders>
          </w:tcPr>
          <w:p w:rsidR="00B03D41" w:rsidRDefault="00B03D41">
            <w:pPr>
              <w:pStyle w:val="ConsPlusNormal"/>
              <w:spacing w:line="256" w:lineRule="auto"/>
              <w:rPr>
                <w:lang w:eastAsia="en-US"/>
              </w:rPr>
            </w:pPr>
          </w:p>
        </w:tc>
      </w:tr>
      <w:tr w:rsidR="00B03D41" w:rsidTr="00B03D41">
        <w:tc>
          <w:tcPr>
            <w:tcW w:w="6859" w:type="dxa"/>
            <w:tcBorders>
              <w:top w:val="nil"/>
              <w:left w:val="single" w:sz="4" w:space="0" w:color="auto"/>
              <w:bottom w:val="nil"/>
              <w:right w:val="single" w:sz="4" w:space="0" w:color="auto"/>
            </w:tcBorders>
            <w:hideMark/>
          </w:tcPr>
          <w:p w:rsidR="00B03D41" w:rsidRDefault="00B03D41">
            <w:pPr>
              <w:pStyle w:val="ConsPlusNormal"/>
              <w:spacing w:line="256" w:lineRule="auto"/>
              <w:ind w:left="283"/>
              <w:jc w:val="both"/>
              <w:rPr>
                <w:lang w:eastAsia="en-US"/>
              </w:rPr>
            </w:pPr>
            <w:r>
              <w:rPr>
                <w:lang w:eastAsia="en-US"/>
              </w:rPr>
              <w:t>помещения стирки</w:t>
            </w:r>
          </w:p>
        </w:tc>
        <w:tc>
          <w:tcPr>
            <w:tcW w:w="2211"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15 м</w:t>
            </w:r>
            <w:r>
              <w:rPr>
                <w:vertAlign w:val="superscript"/>
                <w:lang w:eastAsia="en-US"/>
              </w:rPr>
              <w:t>2</w:t>
            </w:r>
          </w:p>
        </w:tc>
      </w:tr>
      <w:tr w:rsidR="00B03D41" w:rsidTr="00B03D41">
        <w:tc>
          <w:tcPr>
            <w:tcW w:w="6859" w:type="dxa"/>
            <w:tcBorders>
              <w:top w:val="nil"/>
              <w:left w:val="single" w:sz="4" w:space="0" w:color="auto"/>
              <w:bottom w:val="nil"/>
              <w:right w:val="single" w:sz="4" w:space="0" w:color="auto"/>
            </w:tcBorders>
            <w:hideMark/>
          </w:tcPr>
          <w:p w:rsidR="00B03D41" w:rsidRDefault="00B03D41">
            <w:pPr>
              <w:pStyle w:val="ConsPlusNormal"/>
              <w:spacing w:line="256" w:lineRule="auto"/>
              <w:ind w:left="283"/>
              <w:jc w:val="both"/>
              <w:rPr>
                <w:lang w:eastAsia="en-US"/>
              </w:rPr>
            </w:pPr>
            <w:r>
              <w:rPr>
                <w:lang w:eastAsia="en-US"/>
              </w:rPr>
              <w:t>помещения сушки белья</w:t>
            </w:r>
          </w:p>
        </w:tc>
        <w:tc>
          <w:tcPr>
            <w:tcW w:w="2211"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10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5.8. Курительные</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8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5.9. Комнаты отдыха (реабилитационные)</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15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5.10. Комнаты для игр детей</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15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5.11. Комната для хранения предметов ухода за детьми</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8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5.12. Бельевые с рабочим местом кастелянши</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5.13. Центральная бельевая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30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5.14. Буфетная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5.15. Обеденный зал</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r>
              <w:rPr>
                <w:lang w:eastAsia="en-US"/>
              </w:rPr>
              <w:t xml:space="preserve"> на 1 место</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5.16. Кабинет начальника Центра с приемной</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20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5.17. Кабинеты заместителей начальника Центра (3)</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15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5.18. Кабинеты для оперативного состава на 3 - 4 чел.</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 м</w:t>
            </w:r>
            <w:r>
              <w:rPr>
                <w:vertAlign w:val="superscript"/>
                <w:lang w:eastAsia="en-US"/>
              </w:rPr>
              <w:t>2</w:t>
            </w:r>
            <w:r>
              <w:rPr>
                <w:lang w:eastAsia="en-US"/>
              </w:rPr>
              <w:t>/чел.</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5.19. Канцелярия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15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5.20. Бухгалтерия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15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5.21. Помещение для опроса и бесед с проживающими</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5.22. Учебные (языковые) помещения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2,5 м</w:t>
            </w:r>
            <w:r>
              <w:rPr>
                <w:vertAlign w:val="superscript"/>
                <w:lang w:eastAsia="en-US"/>
              </w:rPr>
              <w:t>2</w:t>
            </w:r>
            <w:r>
              <w:rPr>
                <w:lang w:eastAsia="en-US"/>
              </w:rPr>
              <w:t>/чел.</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5.23. Дежурная часть с изолятором для нарушителей порядка</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r>
              <w:rPr>
                <w:lang w:eastAsia="en-US"/>
              </w:rPr>
              <w:t xml:space="preserve"> + 2 изолятора по 4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5.24. Отдел охраны</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15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5.25. Отделение связи</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5.26. Банковский пункт (касса и комната для обмена валюты)</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 + 12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5.27. Аптека</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20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5.28. Парикмахерская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25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5.29. Прачечная самообслуживания при машинной стирке и глажении</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70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5.30. Комнаты дежурного персонала (кроме инженерно-технического)</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5.31. Комнаты инженерно-технического персонала</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16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5.32. Столовая (буфет) для персонала</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1,5 м</w:t>
            </w:r>
            <w:r>
              <w:rPr>
                <w:vertAlign w:val="superscript"/>
                <w:lang w:eastAsia="en-US"/>
              </w:rPr>
              <w:t>2</w:t>
            </w:r>
            <w:r>
              <w:rPr>
                <w:lang w:eastAsia="en-US"/>
              </w:rPr>
              <w:t xml:space="preserve"> на 1 место</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5.33. Вестибюль</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r>
              <w:rPr>
                <w:lang w:eastAsia="en-US"/>
              </w:rPr>
              <w:t>/чел.</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5.34. Гардероб</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0,08 м</w:t>
            </w:r>
            <w:r>
              <w:rPr>
                <w:vertAlign w:val="superscript"/>
                <w:lang w:eastAsia="en-US"/>
              </w:rPr>
              <w:t>2</w:t>
            </w:r>
            <w:r>
              <w:rPr>
                <w:lang w:eastAsia="en-US"/>
              </w:rPr>
              <w:t xml:space="preserve"> на 1 место</w:t>
            </w:r>
          </w:p>
        </w:tc>
      </w:tr>
      <w:tr w:rsidR="00B03D41" w:rsidTr="00B03D41">
        <w:tc>
          <w:tcPr>
            <w:tcW w:w="6859"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5.35. Камера хранения</w:t>
            </w:r>
          </w:p>
        </w:tc>
        <w:tc>
          <w:tcPr>
            <w:tcW w:w="2211" w:type="dxa"/>
            <w:tcBorders>
              <w:top w:val="nil"/>
              <w:left w:val="single" w:sz="4" w:space="0" w:color="auto"/>
              <w:bottom w:val="nil"/>
              <w:right w:val="single" w:sz="4" w:space="0" w:color="auto"/>
            </w:tcBorders>
          </w:tcPr>
          <w:p w:rsidR="00B03D41" w:rsidRDefault="00B03D41">
            <w:pPr>
              <w:pStyle w:val="ConsPlusNormal"/>
              <w:spacing w:line="256" w:lineRule="auto"/>
              <w:rPr>
                <w:lang w:eastAsia="en-US"/>
              </w:rPr>
            </w:pPr>
          </w:p>
        </w:tc>
      </w:tr>
      <w:tr w:rsidR="00B03D41" w:rsidTr="00B03D41">
        <w:tc>
          <w:tcPr>
            <w:tcW w:w="6859" w:type="dxa"/>
            <w:tcBorders>
              <w:top w:val="nil"/>
              <w:left w:val="single" w:sz="4" w:space="0" w:color="auto"/>
              <w:bottom w:val="nil"/>
              <w:right w:val="single" w:sz="4" w:space="0" w:color="auto"/>
            </w:tcBorders>
            <w:hideMark/>
          </w:tcPr>
          <w:p w:rsidR="00B03D41" w:rsidRDefault="00B03D41">
            <w:pPr>
              <w:pStyle w:val="ConsPlusNormal"/>
              <w:spacing w:line="256" w:lineRule="auto"/>
              <w:ind w:left="283"/>
              <w:jc w:val="both"/>
              <w:rPr>
                <w:lang w:eastAsia="en-US"/>
              </w:rPr>
            </w:pPr>
            <w:r>
              <w:rPr>
                <w:lang w:eastAsia="en-US"/>
              </w:rPr>
              <w:t>в корпусе с числом мест до 300</w:t>
            </w:r>
          </w:p>
        </w:tc>
        <w:tc>
          <w:tcPr>
            <w:tcW w:w="2211"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25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left="283"/>
              <w:jc w:val="both"/>
              <w:rPr>
                <w:lang w:eastAsia="en-US"/>
              </w:rPr>
            </w:pPr>
            <w:r>
              <w:rPr>
                <w:lang w:eastAsia="en-US"/>
              </w:rPr>
              <w:t>в корпусе с числом мест более 300</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50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5.36. Пункт проката предметов культурно-бытового назначения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15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5.37. Кладовая для уборочного инвентаря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8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 Прачечная</w:t>
            </w:r>
          </w:p>
        </w:tc>
        <w:tc>
          <w:tcPr>
            <w:tcW w:w="2211"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6.1. Прием белья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6.2. Дезинфекция и стирка белья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определяется типом и расстановкой оборудования</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6.3. Сушка и глажение белья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то же</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6.4. Выдача белья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8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6.5. Кладовая стиральных и дезсредств</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6.6. Кладовая уборочного инвентаря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6.7. Комната заведующего</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8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6.8. Комнаты персонала</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6.9. Туалет</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7. Дезинфекционное отделение</w:t>
            </w:r>
          </w:p>
        </w:tc>
        <w:tc>
          <w:tcPr>
            <w:tcW w:w="2211"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7.1. Прием и сортировка вещей</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7.2. Выдача вещей</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8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7.3. Кладовая недезинфицированных вещей</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7.4. Кладовая дезинфицированных вещей</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 м</w:t>
            </w:r>
            <w:r>
              <w:rPr>
                <w:vertAlign w:val="superscript"/>
                <w:lang w:eastAsia="en-US"/>
              </w:rPr>
              <w:t>2</w:t>
            </w:r>
          </w:p>
        </w:tc>
      </w:tr>
      <w:tr w:rsidR="00B03D41" w:rsidTr="00B03D41">
        <w:tc>
          <w:tcPr>
            <w:tcW w:w="6859"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7.5. Помещения дезинфекционных камер:</w:t>
            </w:r>
          </w:p>
        </w:tc>
        <w:tc>
          <w:tcPr>
            <w:tcW w:w="2211" w:type="dxa"/>
            <w:tcBorders>
              <w:top w:val="nil"/>
              <w:left w:val="single" w:sz="4" w:space="0" w:color="auto"/>
              <w:bottom w:val="nil"/>
              <w:right w:val="single" w:sz="4" w:space="0" w:color="auto"/>
            </w:tcBorders>
          </w:tcPr>
          <w:p w:rsidR="00B03D41" w:rsidRDefault="00B03D41">
            <w:pPr>
              <w:pStyle w:val="ConsPlusNormal"/>
              <w:spacing w:line="256" w:lineRule="auto"/>
              <w:rPr>
                <w:lang w:eastAsia="en-US"/>
              </w:rPr>
            </w:pPr>
          </w:p>
        </w:tc>
      </w:tr>
      <w:tr w:rsidR="00B03D41" w:rsidTr="00B03D41">
        <w:tc>
          <w:tcPr>
            <w:tcW w:w="6859" w:type="dxa"/>
            <w:tcBorders>
              <w:top w:val="nil"/>
              <w:left w:val="single" w:sz="4" w:space="0" w:color="auto"/>
              <w:bottom w:val="nil"/>
              <w:right w:val="single" w:sz="4" w:space="0" w:color="auto"/>
            </w:tcBorders>
            <w:hideMark/>
          </w:tcPr>
          <w:p w:rsidR="00B03D41" w:rsidRDefault="00B03D41">
            <w:pPr>
              <w:pStyle w:val="ConsPlusNormal"/>
              <w:spacing w:line="256" w:lineRule="auto"/>
              <w:ind w:left="283"/>
              <w:jc w:val="both"/>
              <w:rPr>
                <w:lang w:eastAsia="en-US"/>
              </w:rPr>
            </w:pPr>
            <w:r>
              <w:rPr>
                <w:lang w:eastAsia="en-US"/>
              </w:rPr>
              <w:t>загрузочное отделение</w:t>
            </w:r>
          </w:p>
        </w:tc>
        <w:tc>
          <w:tcPr>
            <w:tcW w:w="2211"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15 м</w:t>
            </w:r>
            <w:r>
              <w:rPr>
                <w:vertAlign w:val="superscript"/>
                <w:lang w:eastAsia="en-US"/>
              </w:rPr>
              <w:t>2</w:t>
            </w:r>
          </w:p>
        </w:tc>
      </w:tr>
      <w:tr w:rsidR="00B03D41" w:rsidTr="00B03D41">
        <w:tc>
          <w:tcPr>
            <w:tcW w:w="6859" w:type="dxa"/>
            <w:tcBorders>
              <w:top w:val="nil"/>
              <w:left w:val="single" w:sz="4" w:space="0" w:color="auto"/>
              <w:bottom w:val="nil"/>
              <w:right w:val="single" w:sz="4" w:space="0" w:color="auto"/>
            </w:tcBorders>
            <w:hideMark/>
          </w:tcPr>
          <w:p w:rsidR="00B03D41" w:rsidRDefault="00B03D41">
            <w:pPr>
              <w:pStyle w:val="ConsPlusNormal"/>
              <w:spacing w:line="256" w:lineRule="auto"/>
              <w:ind w:left="283"/>
              <w:jc w:val="both"/>
              <w:rPr>
                <w:lang w:eastAsia="en-US"/>
              </w:rPr>
            </w:pPr>
            <w:r>
              <w:rPr>
                <w:lang w:eastAsia="en-US"/>
              </w:rPr>
              <w:t>разгрузочное отделение</w:t>
            </w:r>
          </w:p>
        </w:tc>
        <w:tc>
          <w:tcPr>
            <w:tcW w:w="2211"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30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7.6. Кладовая хлорной извести</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7.7. Кладовая дезинфицирующих средств</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7.8. Кладовая хозяйственного инвентаря</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7.9. Шлюз с душем</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7.10. Туалет</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7.11. Санитарный пропускник для персонала</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7.12. Комната персонала</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8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8. Котельная</w:t>
            </w:r>
          </w:p>
        </w:tc>
        <w:tc>
          <w:tcPr>
            <w:tcW w:w="2211"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8.1. Зал с приборами и рабочими местами персонала котельной</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20 м</w:t>
            </w:r>
            <w:r>
              <w:rPr>
                <w:vertAlign w:val="superscript"/>
                <w:lang w:eastAsia="en-US"/>
              </w:rPr>
              <w:t>2</w:t>
            </w:r>
          </w:p>
        </w:tc>
      </w:tr>
      <w:tr w:rsidR="00B03D41" w:rsidTr="00B03D41">
        <w:tc>
          <w:tcPr>
            <w:tcW w:w="685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8.2. Котельный зал</w:t>
            </w:r>
          </w:p>
        </w:tc>
        <w:tc>
          <w:tcPr>
            <w:tcW w:w="221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60 м</w:t>
            </w:r>
            <w:r>
              <w:rPr>
                <w:vertAlign w:val="superscript"/>
                <w:lang w:eastAsia="en-US"/>
              </w:rPr>
              <w:t>2</w:t>
            </w:r>
          </w:p>
        </w:tc>
      </w:tr>
    </w:tbl>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П.VIII.5</w:t>
      </w:r>
    </w:p>
    <w:p w:rsidR="00B03D41" w:rsidRDefault="00B03D41" w:rsidP="00B03D41">
      <w:pPr>
        <w:pStyle w:val="ConsPlusNormal"/>
        <w:ind w:firstLine="540"/>
        <w:jc w:val="both"/>
      </w:pPr>
    </w:p>
    <w:p w:rsidR="00B03D41" w:rsidRDefault="00B03D41" w:rsidP="00B03D41">
      <w:pPr>
        <w:pStyle w:val="ConsPlusNormal"/>
        <w:jc w:val="center"/>
      </w:pPr>
      <w:bookmarkStart w:id="60" w:name="P5738"/>
      <w:bookmarkEnd w:id="60"/>
      <w:r>
        <w:t>РЕЖИМНО-ОГРАНИЧИТЕЛЬНЫЕ И ПРОТИВОЭПИДЕМИЧЕСКИЕ МЕРОПРИЯТИЯ</w:t>
      </w:r>
    </w:p>
    <w:p w:rsidR="00B03D41" w:rsidRDefault="00B03D41" w:rsidP="00B03D41">
      <w:pPr>
        <w:pStyle w:val="ConsPlusNormal"/>
        <w:jc w:val="center"/>
      </w:pPr>
      <w:r>
        <w:t>В ЦЕНТРАХ ВРЕМЕННОГО РАЗМЕЩЕНИЯ ИММИГРАНТОВ</w:t>
      </w:r>
    </w:p>
    <w:p w:rsidR="00B03D41" w:rsidRDefault="00B03D41" w:rsidP="00B03D41">
      <w:pPr>
        <w:pStyle w:val="ConsPlusNormal"/>
        <w:ind w:firstLine="540"/>
        <w:jc w:val="both"/>
      </w:pPr>
    </w:p>
    <w:p w:rsidR="00B03D41" w:rsidRDefault="00B03D41" w:rsidP="00B03D41">
      <w:pPr>
        <w:pStyle w:val="ConsPlusNormal"/>
        <w:ind w:firstLine="540"/>
        <w:jc w:val="both"/>
      </w:pPr>
      <w:r>
        <w:t>1. Возбудители части экзотических для России заболеваний (например, желтой лихорадки, лихорадки Денге) не имеют условий для передачи и распространения на территориях с умеренным климатом и представляют угрозу здоровью только зараженных иммигрантов. Лица, зараженные такими инфекциями, подлежат госпитализации. Проведение противоэпидемических и карантинных мер в ЦВРИ при выявлении подобных больных не требуется.</w:t>
      </w:r>
    </w:p>
    <w:p w:rsidR="00B03D41" w:rsidRDefault="00B03D41" w:rsidP="00B03D41">
      <w:pPr>
        <w:pStyle w:val="ConsPlusNormal"/>
        <w:spacing w:before="220"/>
        <w:ind w:firstLine="540"/>
        <w:jc w:val="both"/>
      </w:pPr>
      <w:r>
        <w:lastRenderedPageBreak/>
        <w:t>2. Особое внимание должно быть уделено предупреждению возможности заноса болезней, которые способны распространяться на территориях с умеренным климатом и представляют угрозу не только для зараженного лица, но и для других лиц, проживающих в ЦВРИ, а также для обслуживающего персонала. Эти инфекции могут усугубить санитарно-эпидемиологическую обстановку в районе расположения ЦВРИ.</w:t>
      </w:r>
    </w:p>
    <w:p w:rsidR="00B03D41" w:rsidRDefault="00B03D41" w:rsidP="00B03D41">
      <w:pPr>
        <w:pStyle w:val="ConsPlusNormal"/>
        <w:spacing w:before="220"/>
        <w:ind w:firstLine="540"/>
        <w:jc w:val="both"/>
      </w:pPr>
      <w:r>
        <w:t>К этой группе инфекционных и паразитарных заболеваний относятся:</w:t>
      </w:r>
    </w:p>
    <w:p w:rsidR="00B03D41" w:rsidRDefault="00B03D41" w:rsidP="00B03D41">
      <w:pPr>
        <w:pStyle w:val="ConsPlusNormal"/>
        <w:spacing w:before="220"/>
        <w:ind w:firstLine="540"/>
        <w:jc w:val="both"/>
      </w:pPr>
      <w:r>
        <w:t>- карантинные болезни - чума, холера; контагиозные вирусные тропические геморрагические лихорадки; болезни Ласса, Марбург, Эбола;</w:t>
      </w:r>
    </w:p>
    <w:p w:rsidR="00B03D41" w:rsidRDefault="00B03D41" w:rsidP="00B03D41">
      <w:pPr>
        <w:pStyle w:val="ConsPlusNormal"/>
        <w:spacing w:before="220"/>
        <w:ind w:firstLine="540"/>
        <w:jc w:val="both"/>
      </w:pPr>
      <w:r>
        <w:t>- болезни, передающиеся воздушно-капельным путем, - ветряная оспа, дифтерия, корь, краснуха, менингококковая инфекция, острые респираторные вирусные инфекции и грипп, паротит и туберкулез;</w:t>
      </w:r>
    </w:p>
    <w:p w:rsidR="00B03D41" w:rsidRDefault="00B03D41" w:rsidP="00B03D41">
      <w:pPr>
        <w:pStyle w:val="ConsPlusNormal"/>
        <w:spacing w:before="220"/>
        <w:ind w:firstLine="540"/>
        <w:jc w:val="both"/>
      </w:pPr>
      <w:r>
        <w:t>- болезни, передающиеся фекально-оральным путем, - амебиаз, брюшной тиф и паратифы, гименолепидоз, острые кишечные бактериальные инфекции, ротавирусная инфекция, тениоз, энтеробиоз;</w:t>
      </w:r>
    </w:p>
    <w:p w:rsidR="00B03D41" w:rsidRDefault="00B03D41" w:rsidP="00B03D41">
      <w:pPr>
        <w:pStyle w:val="ConsPlusNormal"/>
        <w:spacing w:before="220"/>
        <w:ind w:firstLine="540"/>
        <w:jc w:val="both"/>
      </w:pPr>
      <w:r>
        <w:t>- трансмиссионные болезни - малярия, эпидемический сыпной тиф;</w:t>
      </w:r>
    </w:p>
    <w:p w:rsidR="00B03D41" w:rsidRDefault="00B03D41" w:rsidP="00B03D41">
      <w:pPr>
        <w:pStyle w:val="ConsPlusNormal"/>
        <w:spacing w:before="220"/>
        <w:ind w:firstLine="540"/>
        <w:jc w:val="both"/>
      </w:pPr>
      <w:r>
        <w:t>- болезни наружных покровов и эктопаразиты - грибковые заболевания волосистой части головы, контагиозный моллюск, педикулез, лепра, чесотка, эпидемический конъюнктивит;</w:t>
      </w:r>
    </w:p>
    <w:p w:rsidR="00B03D41" w:rsidRDefault="00B03D41" w:rsidP="00B03D41">
      <w:pPr>
        <w:pStyle w:val="ConsPlusNormal"/>
        <w:spacing w:before="220"/>
        <w:ind w:firstLine="540"/>
        <w:jc w:val="both"/>
      </w:pPr>
      <w:r>
        <w:t>- венерические болезни - ВИЧ-инфекция, сифилис и эндемические трепонематозы.</w:t>
      </w:r>
    </w:p>
    <w:p w:rsidR="00B03D41" w:rsidRDefault="00B03D41" w:rsidP="00B03D41">
      <w:pPr>
        <w:pStyle w:val="ConsPlusNormal"/>
        <w:spacing w:before="220"/>
        <w:ind w:firstLine="540"/>
        <w:jc w:val="both"/>
      </w:pPr>
      <w:r>
        <w:t xml:space="preserve">3. При выявлении больных и бессимптомных выделителей возбудителя или лиц, подозрительных на заболевания болезнями, перечисленными в </w:t>
      </w:r>
      <w:hyperlink w:anchor="P5738" w:history="1">
        <w:r>
          <w:rPr>
            <w:rStyle w:val="a3"/>
            <w:u w:val="none"/>
          </w:rPr>
          <w:t>п. 3.3</w:t>
        </w:r>
      </w:hyperlink>
      <w:r>
        <w:t>, информация экстренно (не позже 24 часов) должна передаться в территориальный центр Госсанэпиднадзора медицинскими работниками ЦВРИ, а на территории ЦВРИ должны быть проведены противоэпидемические мероприятия, соответствующие виду выявленной инфекции (</w:t>
      </w:r>
      <w:hyperlink w:anchor="P5760" w:history="1">
        <w:r>
          <w:rPr>
            <w:rStyle w:val="a3"/>
            <w:u w:val="none"/>
          </w:rPr>
          <w:t>Приложение П.VIII.6</w:t>
        </w:r>
      </w:hyperlink>
      <w:r>
        <w:t xml:space="preserve"> - </w:t>
      </w:r>
      <w:hyperlink w:anchor="P5934" w:history="1">
        <w:r>
          <w:rPr>
            <w:rStyle w:val="a3"/>
            <w:u w:val="none"/>
          </w:rPr>
          <w:t>П.VIII.8</w:t>
        </w:r>
      </w:hyperlink>
      <w:r>
        <w:t>). Догоспитальная изоляция больных должна осуществляться в боксированных палатах.</w:t>
      </w:r>
    </w:p>
    <w:p w:rsidR="00B03D41" w:rsidRDefault="00B03D41" w:rsidP="00B03D41">
      <w:pPr>
        <w:pStyle w:val="ConsPlusNormal"/>
        <w:spacing w:before="220"/>
        <w:ind w:firstLine="540"/>
        <w:jc w:val="both"/>
      </w:pPr>
      <w:r>
        <w:t>4. Предупреждение, локализация и ликвидация вспышек инфекционных и паразитарных заболеваний в ЦВРИ должны проводиться в соответствии с действующими противоэпидемическими нормами и правилами территориальными органами и учреждениями здравоохранения, федеральным органами исполнительной власти, осуществляющий федеральный государственный санитарно-эпидемиологический надзор, МВД по вопросам миграции с информированием органов исполнительной власти субъектов Российской Федерации.</w:t>
      </w:r>
    </w:p>
    <w:p w:rsidR="00B03D41" w:rsidRDefault="00B03D41" w:rsidP="00B03D41">
      <w:pPr>
        <w:pStyle w:val="ConsPlusNormal"/>
        <w:spacing w:before="220"/>
        <w:ind w:firstLine="540"/>
        <w:jc w:val="both"/>
      </w:pPr>
      <w:r>
        <w:t>5. Обязательным является проведение иммунизации детей иммигрантов в соответствии с утвержденным и действующим на территории Российской Федерации календарем прививок при размещении иммигрантов в данной территории на постоянное место жительства.</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П.VIII.6</w:t>
      </w:r>
    </w:p>
    <w:p w:rsidR="00B03D41" w:rsidRDefault="00B03D41" w:rsidP="00B03D41">
      <w:pPr>
        <w:pStyle w:val="ConsPlusNormal"/>
        <w:ind w:firstLine="540"/>
        <w:jc w:val="both"/>
      </w:pPr>
    </w:p>
    <w:p w:rsidR="00B03D41" w:rsidRDefault="00B03D41" w:rsidP="00B03D41">
      <w:pPr>
        <w:pStyle w:val="ConsPlusNormal"/>
        <w:jc w:val="center"/>
      </w:pPr>
      <w:bookmarkStart w:id="61" w:name="P5760"/>
      <w:bookmarkEnd w:id="61"/>
      <w:r>
        <w:t>ПРОТИВОЭПИДЕМИЧЕСКИЕ И КАРАНТИННЫЕ МЕРОПРИЯТИЯ,</w:t>
      </w:r>
    </w:p>
    <w:p w:rsidR="00B03D41" w:rsidRDefault="00B03D41" w:rsidP="00B03D41">
      <w:pPr>
        <w:pStyle w:val="ConsPlusNormal"/>
        <w:jc w:val="center"/>
      </w:pPr>
      <w:r>
        <w:t>ПРОВОДИМЫЕ В ЦВРИ</w:t>
      </w:r>
    </w:p>
    <w:p w:rsidR="00B03D41" w:rsidRDefault="00B03D41" w:rsidP="00B03D41">
      <w:pPr>
        <w:pStyle w:val="ConsPlusNormal"/>
        <w:ind w:firstLine="540"/>
        <w:jc w:val="both"/>
      </w:pPr>
    </w:p>
    <w:p w:rsidR="00B03D41" w:rsidRDefault="00B03D41" w:rsidP="00B03D41">
      <w:pPr>
        <w:pStyle w:val="ConsPlusNormal"/>
        <w:ind w:firstLine="540"/>
        <w:jc w:val="both"/>
      </w:pPr>
      <w:bookmarkStart w:id="62" w:name="P5763"/>
      <w:bookmarkEnd w:id="62"/>
      <w:r>
        <w:t>1. При выявлении инфекционных и паразитарных больных среди лиц, поступающих или находящихся в ЦВРИ, в качестве первой противоэпидемической меры необходима изоляция и последующая госпитализация заболевших в территориальное профильное лечебно-</w:t>
      </w:r>
      <w:r>
        <w:lastRenderedPageBreak/>
        <w:t>профилактическое учреждение до полного выздоровления. Одновременно с изоляцией на территории ЦВРИ проводится дезинфекция, медицинские осмотры с целью выявления контактов и других заболеваний, а также проводятся противоэпидемические мероприятия.</w:t>
      </w:r>
    </w:p>
    <w:p w:rsidR="00B03D41" w:rsidRDefault="00B03D41" w:rsidP="00B03D41">
      <w:pPr>
        <w:pStyle w:val="ConsPlusNormal"/>
        <w:spacing w:before="220"/>
        <w:ind w:firstLine="540"/>
        <w:jc w:val="both"/>
      </w:pPr>
      <w:r>
        <w:t xml:space="preserve">2. Меры, перечисленные в </w:t>
      </w:r>
      <w:hyperlink w:anchor="P5763" w:history="1">
        <w:r>
          <w:rPr>
            <w:rStyle w:val="a3"/>
            <w:u w:val="none"/>
          </w:rPr>
          <w:t>п. 1</w:t>
        </w:r>
      </w:hyperlink>
      <w:r>
        <w:t>, достаточны при выявлении больных ветряной оспой, грибковыми заболеваниями волосистой части головы, контагиозным моллюском, краснухой, лепрой, острыми респираторными инфекциями и гриппом, менингококковой инфекцией, ротавирусной инфекцией, тениозом, туберкулезом, эпидемическим конъюнктивитом.</w:t>
      </w:r>
    </w:p>
    <w:p w:rsidR="00B03D41" w:rsidRDefault="00B03D41" w:rsidP="00B03D41">
      <w:pPr>
        <w:pStyle w:val="ConsPlusNormal"/>
        <w:spacing w:before="220"/>
        <w:ind w:firstLine="540"/>
        <w:jc w:val="both"/>
      </w:pPr>
      <w:r>
        <w:t xml:space="preserve">3. При выявлении больных острыми кишечными заболеваниями в дополнение к мерам, перечисленным в </w:t>
      </w:r>
      <w:hyperlink w:anchor="P5763" w:history="1">
        <w:r>
          <w:rPr>
            <w:rStyle w:val="a3"/>
            <w:u w:val="none"/>
          </w:rPr>
          <w:t>п. 1</w:t>
        </w:r>
      </w:hyperlink>
      <w:r>
        <w:t>, должны быть проведены обязательные лабораторные исследования.</w:t>
      </w:r>
    </w:p>
    <w:p w:rsidR="00B03D41" w:rsidRDefault="00B03D41" w:rsidP="00B03D41">
      <w:pPr>
        <w:pStyle w:val="ConsPlusNormal"/>
        <w:spacing w:before="220"/>
        <w:ind w:firstLine="540"/>
        <w:jc w:val="both"/>
      </w:pPr>
      <w:r>
        <w:t>4. При выявлении больных дифтерией, корью, паротитом проводится ревакцинация контактных. Если среди последних обнаружены лица, ранее не иммунизированные против дифтерии, то им вводится первая доза дифтерийного анатоксина и одновременно назначаются с профилактической целью антибиотики. Контактные по дифтерии взрослые и дети отстраняются от общения с другими детьми и взрослыми.</w:t>
      </w:r>
    </w:p>
    <w:p w:rsidR="00B03D41" w:rsidRDefault="00B03D41" w:rsidP="00B03D41">
      <w:pPr>
        <w:pStyle w:val="ConsPlusNormal"/>
        <w:spacing w:before="220"/>
        <w:ind w:firstLine="540"/>
        <w:jc w:val="both"/>
      </w:pPr>
      <w:r>
        <w:t>5. При выявлении больных амебиазом, гименолепидозом проводится копроскопическое обследование контактных лиц.</w:t>
      </w:r>
    </w:p>
    <w:p w:rsidR="00B03D41" w:rsidRDefault="00B03D41" w:rsidP="00B03D41">
      <w:pPr>
        <w:pStyle w:val="ConsPlusNormal"/>
        <w:spacing w:before="220"/>
        <w:ind w:firstLine="540"/>
        <w:jc w:val="both"/>
      </w:pPr>
      <w:r>
        <w:t>6. При выявлении больных энтеробиозом контактные обследуются методом липкой ленты или методом Рабиновича. При выявлении пораженности энтеробиозом выше 18% проводится массовое поголовное лечение всех находящихся в ЦВРИ.</w:t>
      </w:r>
    </w:p>
    <w:p w:rsidR="00B03D41" w:rsidRDefault="00B03D41" w:rsidP="00B03D41">
      <w:pPr>
        <w:pStyle w:val="ConsPlusNormal"/>
        <w:spacing w:before="220"/>
        <w:ind w:firstLine="540"/>
        <w:jc w:val="both"/>
      </w:pPr>
      <w:r>
        <w:t>7. При выявлении больных сифилисом и другими трепонематозами, чесоткой контактные лица подлежат изоляции и профилактическому лечению даже при отсутствии проявлений заболевания.</w:t>
      </w:r>
    </w:p>
    <w:p w:rsidR="00B03D41" w:rsidRDefault="00B03D41" w:rsidP="00B03D41">
      <w:pPr>
        <w:pStyle w:val="ConsPlusNormal"/>
        <w:spacing w:before="220"/>
        <w:ind w:firstLine="540"/>
        <w:jc w:val="both"/>
      </w:pPr>
      <w:r>
        <w:t xml:space="preserve">8. При обнаружении случаев педикулеза или больных эпидемическим сыпным тифом в дополнение к мерам, перечисленным в </w:t>
      </w:r>
      <w:hyperlink w:anchor="P5763" w:history="1">
        <w:r>
          <w:rPr>
            <w:rStyle w:val="a3"/>
            <w:u w:val="none"/>
          </w:rPr>
          <w:t>п. 1</w:t>
        </w:r>
      </w:hyperlink>
      <w:r>
        <w:t>, проводится дезинсекция, а за лицами, контактными по сыпному тифу, устанавливается наблюдение в течение 15 дней.</w:t>
      </w:r>
    </w:p>
    <w:p w:rsidR="00B03D41" w:rsidRDefault="00B03D41" w:rsidP="00B03D41">
      <w:pPr>
        <w:pStyle w:val="ConsPlusNormal"/>
        <w:spacing w:before="220"/>
        <w:ind w:firstLine="540"/>
        <w:jc w:val="both"/>
      </w:pPr>
      <w:r>
        <w:t>9. При выявлении больных малярией или паразитоносителей производится обработка помещений стойкими инсектицидами контактного действия с целью уничтожения переносчиков. Дезинсекционные мероприятия целесообразно проводить с профилактической целью при высокой численности переносчиков малярии даже при отсутствии выявленных больных.</w:t>
      </w:r>
    </w:p>
    <w:p w:rsidR="00B03D41" w:rsidRDefault="00B03D41" w:rsidP="00B03D41">
      <w:pPr>
        <w:pStyle w:val="ConsPlusNormal"/>
        <w:spacing w:before="220"/>
        <w:ind w:firstLine="540"/>
        <w:jc w:val="both"/>
      </w:pPr>
      <w:r>
        <w:t>10. При выявлении носителей менингококков и возбудителей дифтерии проводится их санация.</w:t>
      </w:r>
    </w:p>
    <w:p w:rsidR="00B03D41" w:rsidRDefault="00B03D41" w:rsidP="00B03D41">
      <w:pPr>
        <w:pStyle w:val="ConsPlusNormal"/>
        <w:spacing w:before="220"/>
        <w:ind w:firstLine="540"/>
        <w:jc w:val="both"/>
      </w:pPr>
      <w:r>
        <w:t>11. Носители брюшного тифа не привлекаются для работы на пищеблоке и для раздачи пищи.</w:t>
      </w:r>
    </w:p>
    <w:p w:rsidR="00B03D41" w:rsidRDefault="00B03D41" w:rsidP="00B03D41">
      <w:pPr>
        <w:pStyle w:val="ConsPlusNormal"/>
        <w:spacing w:before="220"/>
        <w:ind w:firstLine="540"/>
        <w:jc w:val="both"/>
      </w:pPr>
      <w:r>
        <w:t>12. Лица, контактировавшие с больными холерой, чумой, лихорадками, и носители изолируются на 5 дней с проведением профилактического лечения антибиотиками. В случае чумы срок изоляции для контактных устанавливается на 6 дней и им также проводится профилактическое лечение. Для лиц, контактировавших с больными тропическими вирусными геморрагическими лихорадками, срок изоляции составляет 21 день.</w:t>
      </w:r>
    </w:p>
    <w:p w:rsidR="00B03D41" w:rsidRDefault="00B03D41" w:rsidP="00B03D41">
      <w:pPr>
        <w:pStyle w:val="ConsPlusNormal"/>
        <w:spacing w:before="220"/>
        <w:ind w:firstLine="540"/>
        <w:jc w:val="both"/>
      </w:pPr>
      <w:r>
        <w:t>13. При подтверждении инфицирования ВИЧ или заболевания СПИДом к таким лицам применяются меры, регламентированные законом.</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lastRenderedPageBreak/>
        <w:t>Приложение VIII.7</w:t>
      </w:r>
    </w:p>
    <w:p w:rsidR="00B03D41" w:rsidRDefault="00B03D41" w:rsidP="00B03D41">
      <w:pPr>
        <w:pStyle w:val="ConsPlusNormal"/>
        <w:ind w:firstLine="540"/>
        <w:jc w:val="both"/>
      </w:pPr>
    </w:p>
    <w:p w:rsidR="00B03D41" w:rsidRDefault="00B03D41" w:rsidP="00B03D41">
      <w:pPr>
        <w:pStyle w:val="ConsPlusNormal"/>
        <w:jc w:val="center"/>
      </w:pPr>
      <w:r>
        <w:t>СРОКИ ВОЗМОЖНОГО ВОЗНИКНОВЕНИЯ КЛИНИЧЕСКИХ ПРОЯВЛЕНИЙ</w:t>
      </w:r>
    </w:p>
    <w:p w:rsidR="00B03D41" w:rsidRDefault="00B03D41" w:rsidP="00B03D41">
      <w:pPr>
        <w:pStyle w:val="ConsPlusNormal"/>
        <w:jc w:val="center"/>
      </w:pPr>
      <w:r>
        <w:t>У ИММИГРАНТОВ ПРИ ЗАРАЖЕНИИ ЗА РУБЕЖОМ</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104"/>
        <w:gridCol w:w="1104"/>
        <w:gridCol w:w="1104"/>
        <w:gridCol w:w="1107"/>
      </w:tblGrid>
      <w:tr w:rsidR="00B03D41" w:rsidTr="00B03D41">
        <w:tc>
          <w:tcPr>
            <w:tcW w:w="4648" w:type="dxa"/>
            <w:vMerge w:val="restart"/>
            <w:tcBorders>
              <w:top w:val="single" w:sz="4" w:space="0" w:color="auto"/>
              <w:left w:val="single" w:sz="4" w:space="0" w:color="auto"/>
              <w:bottom w:val="single" w:sz="4" w:space="0" w:color="auto"/>
              <w:right w:val="single" w:sz="4" w:space="0" w:color="auto"/>
            </w:tcBorders>
            <w:vAlign w:val="center"/>
          </w:tcPr>
          <w:p w:rsidR="00B03D41" w:rsidRDefault="00B03D41">
            <w:pPr>
              <w:pStyle w:val="ConsPlusNormal"/>
              <w:spacing w:line="256" w:lineRule="auto"/>
              <w:rPr>
                <w:lang w:eastAsia="en-US"/>
              </w:rPr>
            </w:pPr>
          </w:p>
        </w:tc>
        <w:tc>
          <w:tcPr>
            <w:tcW w:w="4419" w:type="dxa"/>
            <w:gridSpan w:val="4"/>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Продолжительность пребывания на территории России</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до 7 дней</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до 14 дней</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до 21 дня</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свыше 1 месяца</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Амебиаз</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Брюшной тиф и паратифы</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Ветряная оспа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ВИЧ-инфекция</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Гименолепидоз</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Грибковые заболевания волосистой части головы</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Дифтерия</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редко</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Контагиозные вирусные тропические геморрагические лихорадки</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Контагиозный моллюск</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Корь</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Краснуха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Лепра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Малярия</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Менингококковая инфекция</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Острые респираторные вирусные инфекции и грипп</w:t>
            </w:r>
          </w:p>
        </w:tc>
        <w:tc>
          <w:tcPr>
            <w:tcW w:w="110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Острые бактериальные кишечные инфекции</w:t>
            </w:r>
          </w:p>
        </w:tc>
        <w:tc>
          <w:tcPr>
            <w:tcW w:w="110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Паротит</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Педикулез</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Ротавирусная инфекция</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Сифилис и эндемические трепонематозы</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Тениоз</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Туберкулез</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Холера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Чесотка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Чума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Эпидемический конъюнктивит</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Эпидемический сыпной тиф</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bl>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VIII.8</w:t>
      </w:r>
    </w:p>
    <w:p w:rsidR="00B03D41" w:rsidRDefault="00B03D41" w:rsidP="00B03D41">
      <w:pPr>
        <w:pStyle w:val="ConsPlusNormal"/>
        <w:ind w:firstLine="540"/>
        <w:jc w:val="both"/>
      </w:pPr>
    </w:p>
    <w:p w:rsidR="00B03D41" w:rsidRDefault="00B03D41" w:rsidP="00B03D41">
      <w:pPr>
        <w:pStyle w:val="ConsPlusNormal"/>
        <w:jc w:val="center"/>
      </w:pPr>
      <w:bookmarkStart w:id="63" w:name="P5934"/>
      <w:bookmarkEnd w:id="63"/>
      <w:r>
        <w:t>СРОКИ ВЫДЕЛЕНИЯ ВОЗБУДИТЕЛЕЙ</w:t>
      </w:r>
    </w:p>
    <w:p w:rsidR="00B03D41" w:rsidRDefault="00B03D41" w:rsidP="00B03D41">
      <w:pPr>
        <w:pStyle w:val="ConsPlusNormal"/>
        <w:jc w:val="center"/>
      </w:pPr>
      <w:r>
        <w:t>У РЕКОНВАЛЕСЦЕНТОВ ИЛИ НОСИТЕЛЕЙ</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104"/>
        <w:gridCol w:w="1104"/>
        <w:gridCol w:w="1104"/>
        <w:gridCol w:w="1107"/>
      </w:tblGrid>
      <w:tr w:rsidR="00B03D41" w:rsidTr="00B03D41">
        <w:tc>
          <w:tcPr>
            <w:tcW w:w="4648"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Нозоформа</w:t>
            </w:r>
          </w:p>
        </w:tc>
        <w:tc>
          <w:tcPr>
            <w:tcW w:w="4419" w:type="dxa"/>
            <w:gridSpan w:val="4"/>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Продолжительность выделения возбудителя</w:t>
            </w:r>
          </w:p>
        </w:tc>
      </w:tr>
      <w:tr w:rsidR="00B03D41" w:rsidTr="00B03D41">
        <w:tc>
          <w:tcPr>
            <w:tcW w:w="464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10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до 7 дней</w:t>
            </w:r>
          </w:p>
        </w:tc>
        <w:tc>
          <w:tcPr>
            <w:tcW w:w="110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до 14 дней</w:t>
            </w:r>
          </w:p>
        </w:tc>
        <w:tc>
          <w:tcPr>
            <w:tcW w:w="110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до 21 дня</w:t>
            </w:r>
          </w:p>
        </w:tc>
        <w:tc>
          <w:tcPr>
            <w:tcW w:w="110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свыше 1 месяца</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Амебиаз</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Брюшной тиф и паратифы</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Ветряная оспа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ВИЧ-инфекция</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Гименолепидоз</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Грибковые заболевания волосистой части головы</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Дифтерия</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редко</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редко</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Контагиозные вирусные заболевания геморрагические лихорадки</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3315" w:type="dxa"/>
            <w:gridSpan w:val="3"/>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редко в моче и сперме</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Контагиозный моллюск</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Корь</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Краснуха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Лепра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Малярия</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Менингококковая инфекция</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Острые респираторные вирусные инфекции и грипп</w:t>
            </w:r>
          </w:p>
        </w:tc>
        <w:tc>
          <w:tcPr>
            <w:tcW w:w="110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Острые бактериальные кишечные инфекции</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редко</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Паротит</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Педикулез</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Ротавирусная инфекция</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Сифилис и эндемические трепонематозы</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Тениоз</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Туберкулез</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Холера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редко</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редко</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Чесотка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Чума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Эпидемический конъюнктивит</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r w:rsidR="00B03D41" w:rsidTr="00B03D41">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Эпидемический сыпной тиф</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r>
    </w:tbl>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2"/>
      </w:pPr>
      <w:r>
        <w:t>Приложения к разделу X</w:t>
      </w: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П.X.1</w:t>
      </w:r>
    </w:p>
    <w:p w:rsidR="00B03D41" w:rsidRDefault="00B03D41" w:rsidP="00B03D41">
      <w:pPr>
        <w:pStyle w:val="ConsPlusNormal"/>
        <w:ind w:firstLine="540"/>
        <w:jc w:val="both"/>
      </w:pPr>
    </w:p>
    <w:p w:rsidR="00B03D41" w:rsidRDefault="00B03D41" w:rsidP="00B03D41">
      <w:pPr>
        <w:pStyle w:val="ConsPlusNormal"/>
        <w:jc w:val="center"/>
      </w:pPr>
      <w:r>
        <w:t>СОСТАВ И МИНИМАЛЬНАЯ ПЛОЩАДЬ ПОМЕЩЕНИЙ</w:t>
      </w:r>
    </w:p>
    <w:p w:rsidR="00B03D41" w:rsidRDefault="00B03D41" w:rsidP="00B03D41">
      <w:pPr>
        <w:pStyle w:val="ConsPlusNormal"/>
        <w:jc w:val="center"/>
      </w:pPr>
      <w:r>
        <w:t>УЧАСТКА ОБРАЩЕНИЯ С ОТХОДАМИ КЛАССОВ Б И В</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932"/>
        <w:gridCol w:w="3458"/>
      </w:tblGrid>
      <w:tr w:rsidR="00B03D41" w:rsidTr="00B03D41">
        <w:tc>
          <w:tcPr>
            <w:tcW w:w="68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N п/п</w:t>
            </w:r>
          </w:p>
        </w:tc>
        <w:tc>
          <w:tcPr>
            <w:tcW w:w="493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Наименование помещений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Минимальная площадь, м</w:t>
            </w:r>
            <w:r>
              <w:rPr>
                <w:vertAlign w:val="superscript"/>
                <w:lang w:eastAsia="en-US"/>
              </w:rPr>
              <w:t>2</w:t>
            </w:r>
          </w:p>
        </w:tc>
      </w:tr>
      <w:tr w:rsidR="00B03D41" w:rsidTr="00B03D41">
        <w:tc>
          <w:tcPr>
            <w:tcW w:w="68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c>
          <w:tcPr>
            <w:tcW w:w="493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Прием и временное хранение (накопление) необеззараженных отходов</w:t>
            </w:r>
          </w:p>
        </w:tc>
        <w:tc>
          <w:tcPr>
            <w:tcW w:w="345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w:t>
            </w:r>
          </w:p>
        </w:tc>
      </w:tr>
      <w:tr w:rsidR="00B03D41" w:rsidTr="00B03D41">
        <w:tc>
          <w:tcPr>
            <w:tcW w:w="68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w:t>
            </w:r>
          </w:p>
        </w:tc>
        <w:tc>
          <w:tcPr>
            <w:tcW w:w="493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Рабочее помещение для обеззараживания отходов</w:t>
            </w:r>
          </w:p>
        </w:tc>
        <w:tc>
          <w:tcPr>
            <w:tcW w:w="345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в зависимости от габаритов оборудования, но не менее 12</w:t>
            </w:r>
          </w:p>
        </w:tc>
      </w:tr>
      <w:tr w:rsidR="00B03D41" w:rsidTr="00B03D41">
        <w:tc>
          <w:tcPr>
            <w:tcW w:w="68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w:t>
            </w:r>
          </w:p>
        </w:tc>
        <w:tc>
          <w:tcPr>
            <w:tcW w:w="493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Временное хранение обработанных отходов (помещение предусматривается при отсутствии условий для хранения на территории)</w:t>
            </w:r>
          </w:p>
        </w:tc>
        <w:tc>
          <w:tcPr>
            <w:tcW w:w="345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в зависимости от мощности участка, но не менее 6</w:t>
            </w:r>
          </w:p>
        </w:tc>
      </w:tr>
      <w:tr w:rsidR="00B03D41" w:rsidTr="00B03D41">
        <w:tc>
          <w:tcPr>
            <w:tcW w:w="68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w:t>
            </w:r>
          </w:p>
        </w:tc>
        <w:tc>
          <w:tcPr>
            <w:tcW w:w="493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Мойка и дезинфекция контейнеров, стоек, тележек</w:t>
            </w:r>
          </w:p>
        </w:tc>
        <w:tc>
          <w:tcPr>
            <w:tcW w:w="345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w:t>
            </w:r>
          </w:p>
        </w:tc>
      </w:tr>
      <w:tr w:rsidR="00B03D41" w:rsidTr="00B03D41">
        <w:tc>
          <w:tcPr>
            <w:tcW w:w="68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lastRenderedPageBreak/>
              <w:t>5.</w:t>
            </w:r>
          </w:p>
        </w:tc>
        <w:tc>
          <w:tcPr>
            <w:tcW w:w="493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Помещение временного хранения контейнеров стоек, тележек</w:t>
            </w:r>
          </w:p>
        </w:tc>
        <w:tc>
          <w:tcPr>
            <w:tcW w:w="345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8</w:t>
            </w:r>
          </w:p>
        </w:tc>
      </w:tr>
      <w:tr w:rsidR="00B03D41" w:rsidTr="00B03D41">
        <w:tc>
          <w:tcPr>
            <w:tcW w:w="68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w:t>
            </w:r>
          </w:p>
        </w:tc>
        <w:tc>
          <w:tcPr>
            <w:tcW w:w="493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Склад расходных материалов</w:t>
            </w:r>
          </w:p>
        </w:tc>
        <w:tc>
          <w:tcPr>
            <w:tcW w:w="345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w:t>
            </w:r>
          </w:p>
        </w:tc>
      </w:tr>
      <w:tr w:rsidR="00B03D41" w:rsidTr="00B03D41">
        <w:tc>
          <w:tcPr>
            <w:tcW w:w="68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7.</w:t>
            </w:r>
          </w:p>
        </w:tc>
        <w:tc>
          <w:tcPr>
            <w:tcW w:w="493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Санитарно-бытовые помещения (гардеробная, душевая, санузел, хранение уборочного инвентаря)</w:t>
            </w:r>
          </w:p>
        </w:tc>
        <w:tc>
          <w:tcPr>
            <w:tcW w:w="345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w:t>
            </w:r>
          </w:p>
        </w:tc>
      </w:tr>
      <w:tr w:rsidR="00B03D41" w:rsidTr="00B03D41">
        <w:tc>
          <w:tcPr>
            <w:tcW w:w="68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8.</w:t>
            </w:r>
          </w:p>
        </w:tc>
        <w:tc>
          <w:tcPr>
            <w:tcW w:w="493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Комната персонала с рабочим местом</w:t>
            </w:r>
          </w:p>
        </w:tc>
        <w:tc>
          <w:tcPr>
            <w:tcW w:w="345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8</w:t>
            </w:r>
          </w:p>
        </w:tc>
      </w:tr>
      <w:tr w:rsidR="00B03D41" w:rsidTr="00B03D41">
        <w:tc>
          <w:tcPr>
            <w:tcW w:w="9070" w:type="dxa"/>
            <w:gridSpan w:val="3"/>
            <w:tcBorders>
              <w:top w:val="nil"/>
              <w:left w:val="single" w:sz="4" w:space="0" w:color="auto"/>
              <w:bottom w:val="nil"/>
              <w:right w:val="single" w:sz="4" w:space="0" w:color="auto"/>
            </w:tcBorders>
            <w:hideMark/>
          </w:tcPr>
          <w:tbl>
            <w:tblPr>
              <w:tblW w:w="5000" w:type="pct"/>
              <w:jc w:val="center"/>
              <w:tblBorders>
                <w:left w:val="single" w:sz="24" w:space="0" w:color="CED3F1"/>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6"/>
            </w:tblGrid>
            <w:tr w:rsidR="00B03D41">
              <w:trPr>
                <w:jc w:val="center"/>
              </w:trPr>
              <w:tc>
                <w:tcPr>
                  <w:tcW w:w="9294" w:type="dxa"/>
                  <w:tcBorders>
                    <w:top w:val="nil"/>
                    <w:left w:val="single" w:sz="24" w:space="0" w:color="CED3F1"/>
                    <w:bottom w:val="nil"/>
                    <w:right w:val="single" w:sz="24" w:space="0" w:color="F4F3F8"/>
                  </w:tcBorders>
                  <w:shd w:val="clear" w:color="auto" w:fill="F4F3F8"/>
                  <w:hideMark/>
                </w:tcPr>
                <w:p w:rsidR="00B03D41" w:rsidRDefault="00B03D41">
                  <w:pPr>
                    <w:pStyle w:val="ConsPlusNormal"/>
                    <w:spacing w:line="256" w:lineRule="auto"/>
                    <w:jc w:val="both"/>
                    <w:rPr>
                      <w:lang w:eastAsia="en-US"/>
                    </w:rPr>
                  </w:pPr>
                  <w:r>
                    <w:rPr>
                      <w:color w:val="392C69"/>
                      <w:lang w:eastAsia="en-US"/>
                    </w:rPr>
                    <w:t>КонсультантПлюс: примечание.</w:t>
                  </w:r>
                </w:p>
                <w:p w:rsidR="00B03D41" w:rsidRDefault="00B03D41">
                  <w:pPr>
                    <w:pStyle w:val="ConsPlusNormal"/>
                    <w:spacing w:line="256" w:lineRule="auto"/>
                    <w:jc w:val="both"/>
                    <w:rPr>
                      <w:lang w:eastAsia="en-US"/>
                    </w:rPr>
                  </w:pPr>
                  <w:r>
                    <w:rPr>
                      <w:color w:val="392C69"/>
                      <w:lang w:eastAsia="en-US"/>
                    </w:rPr>
                    <w:t>Нумерация пунктов дана в соответствии с источником.</w:t>
                  </w:r>
                </w:p>
              </w:tc>
            </w:tr>
          </w:tbl>
          <w:p w:rsidR="00B03D41" w:rsidRDefault="00B03D41"/>
        </w:tc>
      </w:tr>
      <w:tr w:rsidR="00B03D41" w:rsidTr="00B03D41">
        <w:tc>
          <w:tcPr>
            <w:tcW w:w="680"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w:t>
            </w:r>
          </w:p>
        </w:tc>
        <w:tc>
          <w:tcPr>
            <w:tcW w:w="4932"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Помещение временного хранения контейнеров стоек, тележек</w:t>
            </w:r>
          </w:p>
        </w:tc>
        <w:tc>
          <w:tcPr>
            <w:tcW w:w="3458" w:type="dxa"/>
            <w:tcBorders>
              <w:top w:val="nil"/>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8</w:t>
            </w:r>
          </w:p>
        </w:tc>
      </w:tr>
    </w:tbl>
    <w:p w:rsidR="00B03D41" w:rsidRDefault="00B03D41" w:rsidP="00B03D41">
      <w:pPr>
        <w:pStyle w:val="ConsPlusNormal"/>
        <w:ind w:firstLine="540"/>
        <w:jc w:val="both"/>
      </w:pPr>
    </w:p>
    <w:p w:rsidR="00B03D41" w:rsidRDefault="00B03D41" w:rsidP="00B03D41">
      <w:pPr>
        <w:pStyle w:val="ConsPlusNormal"/>
        <w:ind w:firstLine="540"/>
        <w:jc w:val="both"/>
      </w:pPr>
      <w:r>
        <w:t>Примечания:</w:t>
      </w:r>
    </w:p>
    <w:p w:rsidR="00B03D41" w:rsidRDefault="00B03D41" w:rsidP="00B03D41">
      <w:pPr>
        <w:pStyle w:val="ConsPlusNormal"/>
        <w:spacing w:before="220"/>
        <w:ind w:firstLine="540"/>
        <w:jc w:val="both"/>
      </w:pPr>
      <w:r>
        <w:t>&lt;*&gt; Для вновь строящихся и реконструируемых зданий.</w:t>
      </w:r>
    </w:p>
    <w:p w:rsidR="00B03D41" w:rsidRDefault="00B03D41" w:rsidP="00B03D41">
      <w:pPr>
        <w:pStyle w:val="ConsPlusNormal"/>
        <w:spacing w:before="220"/>
        <w:ind w:firstLine="540"/>
        <w:jc w:val="both"/>
      </w:pPr>
      <w:r>
        <w:t xml:space="preserve">&lt;**&gt; При объеме обрабатываемых отходов до 200 л в сутки допускается наличие минимального набора помещений в составе двух зон в соответствии с </w:t>
      </w:r>
      <w:hyperlink w:anchor="P1810" w:history="1">
        <w:r>
          <w:rPr>
            <w:rStyle w:val="a3"/>
            <w:u w:val="none"/>
          </w:rPr>
          <w:t>п. 10.3.1</w:t>
        </w:r>
      </w:hyperlink>
      <w:r>
        <w:t>.</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П.X.2</w:t>
      </w:r>
    </w:p>
    <w:p w:rsidR="00B03D41" w:rsidRDefault="00B03D41" w:rsidP="00B03D41">
      <w:pPr>
        <w:pStyle w:val="ConsPlusNormal"/>
        <w:ind w:firstLine="540"/>
        <w:jc w:val="both"/>
      </w:pPr>
    </w:p>
    <w:p w:rsidR="00B03D41" w:rsidRDefault="00B03D41" w:rsidP="00B03D41">
      <w:pPr>
        <w:pStyle w:val="ConsPlusNormal"/>
        <w:jc w:val="center"/>
      </w:pPr>
      <w:r>
        <w:t>РАСЧЕТНЫЕ ТЕМПЕРАТУРЫ, КРАТНОСТИ ВОЗДУХООБМЕНА В ПОМЕЩЕНИЯХ</w:t>
      </w:r>
    </w:p>
    <w:p w:rsidR="00B03D41" w:rsidRDefault="00B03D41" w:rsidP="00B03D41">
      <w:pPr>
        <w:pStyle w:val="ConsPlusNormal"/>
        <w:jc w:val="center"/>
      </w:pPr>
      <w:r>
        <w:t>УЧАСТКА ОБРАЩЕНИЯ С МЕДИЦИНСКИМИ ОТХОДАМИ КЛАССОВ Б И В</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77"/>
        <w:gridCol w:w="1530"/>
        <w:gridCol w:w="1417"/>
        <w:gridCol w:w="1417"/>
        <w:gridCol w:w="1417"/>
      </w:tblGrid>
      <w:tr w:rsidR="00B03D41" w:rsidTr="00B03D41">
        <w:tc>
          <w:tcPr>
            <w:tcW w:w="510"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N п/п</w:t>
            </w:r>
          </w:p>
        </w:tc>
        <w:tc>
          <w:tcPr>
            <w:tcW w:w="2777"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Наименование помещений</w:t>
            </w:r>
          </w:p>
        </w:tc>
        <w:tc>
          <w:tcPr>
            <w:tcW w:w="1530"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Внутренняя температура, °C</w:t>
            </w:r>
          </w:p>
        </w:tc>
        <w:tc>
          <w:tcPr>
            <w:tcW w:w="283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Кратность воздухообмена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Кратность вытяжки при естественном воздухообмене</w:t>
            </w:r>
          </w:p>
        </w:tc>
      </w:tr>
      <w:tr w:rsidR="00B03D41" w:rsidTr="00B03D41">
        <w:tc>
          <w:tcPr>
            <w:tcW w:w="51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приток</w:t>
            </w:r>
          </w:p>
        </w:tc>
        <w:tc>
          <w:tcPr>
            <w:tcW w:w="141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вытяжка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c>
          <w:tcPr>
            <w:tcW w:w="277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w:t>
            </w:r>
          </w:p>
        </w:tc>
        <w:tc>
          <w:tcPr>
            <w:tcW w:w="153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c>
          <w:tcPr>
            <w:tcW w:w="277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Прием и временное хранение (накопление) необеззараженных отходов приема необеззараженных отходов</w:t>
            </w:r>
          </w:p>
        </w:tc>
        <w:tc>
          <w:tcPr>
            <w:tcW w:w="153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w:t>
            </w:r>
          </w:p>
        </w:tc>
        <w:tc>
          <w:tcPr>
            <w:tcW w:w="277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Рабочее помещение для обеззараживания отходов</w:t>
            </w:r>
          </w:p>
        </w:tc>
        <w:tc>
          <w:tcPr>
            <w:tcW w:w="153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18 - 20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 xml:space="preserve">по расчету на удаление тепло- и влагоизбытков </w:t>
            </w:r>
            <w:hyperlink w:anchor="P6197" w:history="1">
              <w:r>
                <w:rPr>
                  <w:rStyle w:val="a3"/>
                  <w:u w:val="none"/>
                  <w:lang w:eastAsia="en-US"/>
                </w:rPr>
                <w:t>&lt;*&gt;</w:t>
              </w:r>
            </w:hyperlink>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 xml:space="preserve">по расчету тепло- и влагоизбытков </w:t>
            </w:r>
            <w:hyperlink w:anchor="P6197" w:history="1">
              <w:r>
                <w:rPr>
                  <w:rStyle w:val="a3"/>
                  <w:u w:val="none"/>
                  <w:lang w:eastAsia="en-US"/>
                </w:rPr>
                <w:t>&lt;*&gt;</w:t>
              </w:r>
            </w:hyperlink>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не допускается</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lastRenderedPageBreak/>
              <w:t>3.</w:t>
            </w:r>
          </w:p>
        </w:tc>
        <w:tc>
          <w:tcPr>
            <w:tcW w:w="277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Временное хранение обработанных отходов</w:t>
            </w:r>
          </w:p>
        </w:tc>
        <w:tc>
          <w:tcPr>
            <w:tcW w:w="153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не допускается</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w:t>
            </w:r>
          </w:p>
        </w:tc>
        <w:tc>
          <w:tcPr>
            <w:tcW w:w="277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Мойка и дезинфекция контейнеров, стоек, тележек</w:t>
            </w:r>
          </w:p>
        </w:tc>
        <w:tc>
          <w:tcPr>
            <w:tcW w:w="153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не допускается</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w:t>
            </w:r>
          </w:p>
        </w:tc>
        <w:tc>
          <w:tcPr>
            <w:tcW w:w="277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Помещение временного хранения контейнеров стоек, тележек</w:t>
            </w:r>
          </w:p>
        </w:tc>
        <w:tc>
          <w:tcPr>
            <w:tcW w:w="153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w:t>
            </w:r>
          </w:p>
        </w:tc>
        <w:tc>
          <w:tcPr>
            <w:tcW w:w="277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Склад расходных материалов</w:t>
            </w:r>
          </w:p>
        </w:tc>
        <w:tc>
          <w:tcPr>
            <w:tcW w:w="153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7.</w:t>
            </w:r>
          </w:p>
        </w:tc>
        <w:tc>
          <w:tcPr>
            <w:tcW w:w="277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Санитарно-бытовые помещения (гардеробная, душевая, санузел, хранение уборочного инвентаря)</w:t>
            </w:r>
          </w:p>
        </w:tc>
        <w:tc>
          <w:tcPr>
            <w:tcW w:w="153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приток из коридора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75 м</w:t>
            </w:r>
            <w:r>
              <w:rPr>
                <w:vertAlign w:val="superscript"/>
                <w:lang w:eastAsia="en-US"/>
              </w:rPr>
              <w:t>3</w:t>
            </w:r>
            <w:r>
              <w:rPr>
                <w:lang w:eastAsia="en-US"/>
              </w:rPr>
              <w:t>/ч на 1 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8.</w:t>
            </w:r>
          </w:p>
        </w:tc>
        <w:tc>
          <w:tcPr>
            <w:tcW w:w="277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Комната персонала с рабочим местом</w:t>
            </w:r>
          </w:p>
        </w:tc>
        <w:tc>
          <w:tcPr>
            <w:tcW w:w="153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w:t>
            </w:r>
          </w:p>
        </w:tc>
      </w:tr>
    </w:tbl>
    <w:p w:rsidR="00B03D41" w:rsidRDefault="00B03D41" w:rsidP="00B03D41">
      <w:pPr>
        <w:pStyle w:val="ConsPlusNormal"/>
        <w:ind w:firstLine="540"/>
        <w:jc w:val="both"/>
      </w:pPr>
    </w:p>
    <w:p w:rsidR="00B03D41" w:rsidRDefault="00B03D41" w:rsidP="00B03D41">
      <w:pPr>
        <w:pStyle w:val="ConsPlusNormal"/>
        <w:ind w:firstLine="540"/>
        <w:jc w:val="both"/>
      </w:pPr>
      <w:r>
        <w:t>--------------------------------</w:t>
      </w:r>
    </w:p>
    <w:p w:rsidR="00B03D41" w:rsidRDefault="00B03D41" w:rsidP="00B03D41">
      <w:pPr>
        <w:pStyle w:val="ConsPlusNormal"/>
        <w:spacing w:before="220"/>
        <w:ind w:firstLine="540"/>
        <w:jc w:val="both"/>
      </w:pPr>
      <w:bookmarkStart w:id="64" w:name="P6197"/>
      <w:bookmarkEnd w:id="64"/>
      <w:r>
        <w:t>Примечание: &lt;*&gt; В зависимости от технологии и вида оборудования.</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П.X.3</w:t>
      </w:r>
    </w:p>
    <w:p w:rsidR="00B03D41" w:rsidRDefault="00B03D41" w:rsidP="00B03D41">
      <w:pPr>
        <w:pStyle w:val="ConsPlusNormal"/>
        <w:ind w:firstLine="540"/>
        <w:jc w:val="both"/>
      </w:pPr>
    </w:p>
    <w:p w:rsidR="00B03D41" w:rsidRDefault="00B03D41" w:rsidP="00B03D41">
      <w:pPr>
        <w:pStyle w:val="ConsPlusNormal"/>
        <w:jc w:val="center"/>
      </w:pPr>
      <w:r>
        <w:t>Технологический журнал</w:t>
      </w:r>
    </w:p>
    <w:p w:rsidR="00B03D41" w:rsidRDefault="00B03D41" w:rsidP="00B03D41">
      <w:pPr>
        <w:pStyle w:val="ConsPlusNormal"/>
        <w:jc w:val="center"/>
      </w:pPr>
      <w:r>
        <w:t xml:space="preserve">учета отходов классов Б и </w:t>
      </w:r>
      <w:proofErr w:type="gramStart"/>
      <w:r>
        <w:t>В в</w:t>
      </w:r>
      <w:proofErr w:type="gramEnd"/>
      <w:r>
        <w:t xml:space="preserve"> структурном подразделении</w:t>
      </w:r>
    </w:p>
    <w:p w:rsidR="00B03D41" w:rsidRDefault="00B03D41" w:rsidP="00B03D41">
      <w:pPr>
        <w:pStyle w:val="ConsPlusNormal"/>
        <w:ind w:firstLine="540"/>
        <w:jc w:val="both"/>
      </w:pPr>
    </w:p>
    <w:p w:rsidR="00B03D41" w:rsidRDefault="00B03D41" w:rsidP="00B03D41">
      <w:pPr>
        <w:pStyle w:val="ConsPlusNormal"/>
        <w:ind w:firstLine="540"/>
        <w:jc w:val="both"/>
      </w:pPr>
      <w:r>
        <w:t>Наименование структурного подразделения ______________________</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2154"/>
        <w:gridCol w:w="2437"/>
        <w:gridCol w:w="1870"/>
        <w:gridCol w:w="1814"/>
      </w:tblGrid>
      <w:tr w:rsidR="00B03D41" w:rsidTr="00B03D41">
        <w:tc>
          <w:tcPr>
            <w:tcW w:w="793"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Дата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Вид и количество упаковок</w:t>
            </w:r>
          </w:p>
        </w:tc>
        <w:tc>
          <w:tcPr>
            <w:tcW w:w="243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Время сдачи на обеззараживание/временное хранение</w:t>
            </w:r>
          </w:p>
        </w:tc>
        <w:tc>
          <w:tcPr>
            <w:tcW w:w="187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Ф.И.О.</w:t>
            </w:r>
          </w:p>
          <w:p w:rsidR="00B03D41" w:rsidRDefault="00B03D41">
            <w:pPr>
              <w:pStyle w:val="ConsPlusNormal"/>
              <w:spacing w:line="256" w:lineRule="auto"/>
              <w:jc w:val="center"/>
              <w:rPr>
                <w:lang w:eastAsia="en-US"/>
              </w:rPr>
            </w:pPr>
            <w:r>
              <w:rPr>
                <w:lang w:eastAsia="en-US"/>
              </w:rPr>
              <w:t>ответственного лица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Подпись ответственного лица</w:t>
            </w:r>
          </w:p>
        </w:tc>
      </w:tr>
      <w:tr w:rsidR="00B03D41" w:rsidTr="00B03D41">
        <w:tc>
          <w:tcPr>
            <w:tcW w:w="793"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2154"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243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870"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814"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bl>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П.X.4</w:t>
      </w:r>
    </w:p>
    <w:p w:rsidR="00B03D41" w:rsidRDefault="00B03D41" w:rsidP="00B03D41">
      <w:pPr>
        <w:pStyle w:val="ConsPlusNormal"/>
        <w:ind w:firstLine="540"/>
        <w:jc w:val="both"/>
      </w:pPr>
    </w:p>
    <w:p w:rsidR="00B03D41" w:rsidRDefault="00B03D41" w:rsidP="00B03D41">
      <w:pPr>
        <w:pStyle w:val="ConsPlusNormal"/>
        <w:jc w:val="center"/>
      </w:pPr>
      <w:r>
        <w:t>Технологический журнал</w:t>
      </w:r>
    </w:p>
    <w:p w:rsidR="00B03D41" w:rsidRDefault="00B03D41" w:rsidP="00B03D41">
      <w:pPr>
        <w:pStyle w:val="ConsPlusNormal"/>
        <w:jc w:val="center"/>
      </w:pPr>
      <w:r>
        <w:t>учета отходов классов Б и В организации</w:t>
      </w:r>
    </w:p>
    <w:p w:rsidR="00B03D41" w:rsidRDefault="00B03D41" w:rsidP="00B03D41">
      <w:pPr>
        <w:pStyle w:val="ConsPlusNormal"/>
        <w:ind w:firstLine="540"/>
        <w:jc w:val="both"/>
      </w:pPr>
    </w:p>
    <w:p w:rsidR="00B03D41" w:rsidRDefault="00B03D41" w:rsidP="00B03D41">
      <w:pPr>
        <w:pStyle w:val="ConsPlusNormal"/>
        <w:ind w:firstLine="540"/>
        <w:jc w:val="both"/>
      </w:pPr>
      <w:r>
        <w:lastRenderedPageBreak/>
        <w:t>Наименование организации ___________________________________</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211"/>
        <w:gridCol w:w="1530"/>
        <w:gridCol w:w="1644"/>
        <w:gridCol w:w="1133"/>
        <w:gridCol w:w="1474"/>
      </w:tblGrid>
      <w:tr w:rsidR="00B03D41" w:rsidTr="00B03D41">
        <w:tc>
          <w:tcPr>
            <w:tcW w:w="107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Дата вывоза</w:t>
            </w:r>
          </w:p>
        </w:tc>
        <w:tc>
          <w:tcPr>
            <w:tcW w:w="2211"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Количество ед. упаковки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Вес отходов</w:t>
            </w:r>
          </w:p>
        </w:tc>
        <w:tc>
          <w:tcPr>
            <w:tcW w:w="164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Наименование организации, осуществляющей вывоз</w:t>
            </w:r>
          </w:p>
        </w:tc>
        <w:tc>
          <w:tcPr>
            <w:tcW w:w="1133"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Сдал</w:t>
            </w:r>
          </w:p>
          <w:p w:rsidR="00B03D41" w:rsidRDefault="00B03D41">
            <w:pPr>
              <w:pStyle w:val="ConsPlusNormal"/>
              <w:spacing w:line="256" w:lineRule="auto"/>
              <w:jc w:val="center"/>
              <w:rPr>
                <w:lang w:eastAsia="en-US"/>
              </w:rPr>
            </w:pPr>
            <w:r>
              <w:rPr>
                <w:lang w:eastAsia="en-US"/>
              </w:rPr>
              <w:t>(Ф.И.О. и подпись)</w:t>
            </w:r>
          </w:p>
        </w:tc>
        <w:tc>
          <w:tcPr>
            <w:tcW w:w="147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Принял (Ф.И.О. и подпись)</w:t>
            </w:r>
          </w:p>
        </w:tc>
      </w:tr>
      <w:tr w:rsidR="00B03D41" w:rsidTr="00B03D41">
        <w:tc>
          <w:tcPr>
            <w:tcW w:w="107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530"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644"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133"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bl>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П.X.5</w:t>
      </w:r>
    </w:p>
    <w:p w:rsidR="00B03D41" w:rsidRDefault="00B03D41" w:rsidP="00B03D41">
      <w:pPr>
        <w:pStyle w:val="ConsPlusNormal"/>
        <w:ind w:firstLine="540"/>
        <w:jc w:val="both"/>
      </w:pPr>
    </w:p>
    <w:p w:rsidR="00B03D41" w:rsidRDefault="00B03D41" w:rsidP="00B03D41">
      <w:pPr>
        <w:pStyle w:val="ConsPlusNormal"/>
        <w:jc w:val="center"/>
      </w:pPr>
      <w:r>
        <w:t>Технологический журнал</w:t>
      </w:r>
    </w:p>
    <w:p w:rsidR="00B03D41" w:rsidRDefault="00B03D41" w:rsidP="00B03D41">
      <w:pPr>
        <w:pStyle w:val="ConsPlusNormal"/>
        <w:jc w:val="center"/>
      </w:pPr>
      <w:r>
        <w:t>участка обработки отходов классов Б и В</w:t>
      </w:r>
    </w:p>
    <w:p w:rsidR="00B03D41" w:rsidRDefault="00B03D41" w:rsidP="00B03D41">
      <w:pPr>
        <w:pStyle w:val="ConsPlusNormal"/>
        <w:ind w:firstLine="540"/>
        <w:jc w:val="both"/>
      </w:pPr>
    </w:p>
    <w:p w:rsidR="00B03D41" w:rsidRDefault="00B03D41" w:rsidP="00B03D41">
      <w:pPr>
        <w:pStyle w:val="ConsPlusNormal"/>
        <w:ind w:firstLine="540"/>
        <w:jc w:val="both"/>
      </w:pPr>
      <w:r>
        <w:t>Наименование организации __________________________________</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50"/>
        <w:gridCol w:w="1020"/>
        <w:gridCol w:w="850"/>
        <w:gridCol w:w="850"/>
        <w:gridCol w:w="737"/>
        <w:gridCol w:w="737"/>
        <w:gridCol w:w="1133"/>
        <w:gridCol w:w="2211"/>
      </w:tblGrid>
      <w:tr w:rsidR="00B03D41" w:rsidTr="00B03D41">
        <w:tc>
          <w:tcPr>
            <w:tcW w:w="4250" w:type="dxa"/>
            <w:gridSpan w:val="5"/>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Поступление отходов</w:t>
            </w:r>
          </w:p>
        </w:tc>
        <w:tc>
          <w:tcPr>
            <w:tcW w:w="4818" w:type="dxa"/>
            <w:gridSpan w:val="4"/>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Обработка отходов</w:t>
            </w:r>
          </w:p>
        </w:tc>
      </w:tr>
      <w:tr w:rsidR="00B03D41" w:rsidTr="00B03D41">
        <w:tc>
          <w:tcPr>
            <w:tcW w:w="680"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дата, время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код подразделения</w:t>
            </w:r>
          </w:p>
        </w:tc>
        <w:tc>
          <w:tcPr>
            <w:tcW w:w="1020"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кол-во ед. упаковки по видам</w:t>
            </w:r>
          </w:p>
        </w:tc>
        <w:tc>
          <w:tcPr>
            <w:tcW w:w="1700"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подписи</w:t>
            </w:r>
          </w:p>
        </w:tc>
        <w:tc>
          <w:tcPr>
            <w:tcW w:w="737"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дата, время</w:t>
            </w:r>
          </w:p>
        </w:tc>
        <w:tc>
          <w:tcPr>
            <w:tcW w:w="737"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режим</w:t>
            </w:r>
          </w:p>
        </w:tc>
        <w:tc>
          <w:tcPr>
            <w:tcW w:w="113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индикаторы</w:t>
            </w:r>
          </w:p>
        </w:tc>
        <w:tc>
          <w:tcPr>
            <w:tcW w:w="2211"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Ф.И.О. и подпись ответств. лица</w:t>
            </w:r>
          </w:p>
        </w:tc>
      </w:tr>
      <w:tr w:rsidR="00B03D41" w:rsidTr="00B03D41">
        <w:tc>
          <w:tcPr>
            <w:tcW w:w="425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сдал</w:t>
            </w:r>
          </w:p>
        </w:tc>
        <w:tc>
          <w:tcPr>
            <w:tcW w:w="85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принял</w:t>
            </w:r>
          </w:p>
        </w:tc>
        <w:tc>
          <w:tcPr>
            <w:tcW w:w="481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r>
      <w:tr w:rsidR="00B03D41" w:rsidTr="00B03D41">
        <w:tc>
          <w:tcPr>
            <w:tcW w:w="680"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020"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3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3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133"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bl>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П.X.6</w:t>
      </w:r>
    </w:p>
    <w:p w:rsidR="00B03D41" w:rsidRDefault="00B03D41" w:rsidP="00B03D41">
      <w:pPr>
        <w:pStyle w:val="ConsPlusNormal"/>
        <w:ind w:firstLine="540"/>
        <w:jc w:val="both"/>
      </w:pPr>
    </w:p>
    <w:p w:rsidR="00B03D41" w:rsidRDefault="00B03D41" w:rsidP="00B03D41">
      <w:pPr>
        <w:pStyle w:val="ConsPlusNormal"/>
        <w:jc w:val="center"/>
      </w:pPr>
      <w:r>
        <w:t>ТЕРМИНЫ И ОПРЕДЕЛЕНИЯ</w:t>
      </w:r>
    </w:p>
    <w:p w:rsidR="00B03D41" w:rsidRDefault="00B03D41" w:rsidP="00B03D41">
      <w:pPr>
        <w:pStyle w:val="ConsPlusNormal"/>
        <w:ind w:firstLine="540"/>
        <w:jc w:val="both"/>
      </w:pPr>
    </w:p>
    <w:p w:rsidR="00B03D41" w:rsidRDefault="00B03D41" w:rsidP="00B03D41">
      <w:pPr>
        <w:pStyle w:val="ConsPlusNormal"/>
        <w:ind w:firstLine="540"/>
        <w:jc w:val="both"/>
      </w:pPr>
      <w:r>
        <w:t>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B03D41" w:rsidRDefault="00B03D41" w:rsidP="00B03D41">
      <w:pPr>
        <w:pStyle w:val="ConsPlusNormal"/>
        <w:spacing w:before="220"/>
        <w:ind w:firstLine="540"/>
        <w:jc w:val="both"/>
      </w:pPr>
      <w:r>
        <w:t>Обезвреживание отходов - обработка отходов с применением технологий, ведущих к утрате всех опасных свойств отходов в целях предотвращения их вредного воздействия на здоровье человека и окружающую среду.</w:t>
      </w:r>
    </w:p>
    <w:p w:rsidR="00B03D41" w:rsidRDefault="00B03D41" w:rsidP="00B03D41">
      <w:pPr>
        <w:pStyle w:val="ConsPlusNormal"/>
        <w:spacing w:before="220"/>
        <w:ind w:firstLine="540"/>
        <w:jc w:val="both"/>
      </w:pPr>
      <w:r>
        <w:t>Обеззараживание (дезинфекция) отходов - дезинфекция отходов, заключающаяся в уничтожении (умерщвлении) патогенных и условно патогенных микроорганизмов, содержащихся в отходах в целях устранения их эпидемиологической опасности. Обеззараживание отходов осуществляется соответствующим физическим и/или химическим методами обработки отходов (в т.ч. аппаратным методом - на специализированных установках).</w:t>
      </w:r>
    </w:p>
    <w:p w:rsidR="00B03D41" w:rsidRDefault="00B03D41" w:rsidP="00B03D41">
      <w:pPr>
        <w:pStyle w:val="ConsPlusNormal"/>
        <w:spacing w:before="220"/>
        <w:ind w:firstLine="540"/>
        <w:jc w:val="both"/>
      </w:pPr>
      <w:r>
        <w:t>Сбор отходов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B03D41" w:rsidRDefault="00B03D41" w:rsidP="00B03D41">
      <w:pPr>
        <w:pStyle w:val="ConsPlusNormal"/>
        <w:spacing w:before="220"/>
        <w:ind w:firstLine="540"/>
        <w:jc w:val="both"/>
      </w:pPr>
      <w:r>
        <w:lastRenderedPageBreak/>
        <w:t>Накопление отходов - временное складирование отходов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B03D41" w:rsidRDefault="00B03D41" w:rsidP="00B03D41">
      <w:pPr>
        <w:pStyle w:val="ConsPlusNormal"/>
        <w:spacing w:before="220"/>
        <w:ind w:firstLine="540"/>
        <w:jc w:val="both"/>
      </w:pPr>
      <w:r>
        <w:t>Размещение отходов - хранение и захоронение отходов.</w:t>
      </w:r>
    </w:p>
    <w:p w:rsidR="00B03D41" w:rsidRDefault="00B03D41" w:rsidP="00B03D41">
      <w:pPr>
        <w:pStyle w:val="ConsPlusNormal"/>
        <w:spacing w:before="220"/>
        <w:ind w:firstLine="540"/>
        <w:jc w:val="both"/>
      </w:pPr>
      <w:r>
        <w:t>Хранение отходов - содержание отходов в объектах размещения отходов в целях их последующего захоронения, обезвреживания или использования.</w:t>
      </w:r>
    </w:p>
    <w:p w:rsidR="00B03D41" w:rsidRDefault="00B03D41" w:rsidP="00B03D41">
      <w:pPr>
        <w:pStyle w:val="ConsPlusNormal"/>
        <w:spacing w:before="220"/>
        <w:ind w:firstLine="540"/>
        <w:jc w:val="both"/>
      </w:pPr>
      <w: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B03D41" w:rsidRDefault="00B03D41" w:rsidP="00B03D41">
      <w:pPr>
        <w:pStyle w:val="ConsPlusNormal"/>
        <w:spacing w:before="220"/>
        <w:ind w:firstLine="540"/>
        <w:jc w:val="both"/>
      </w:pPr>
      <w:r>
        <w:t xml:space="preserve">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w:t>
      </w:r>
      <w:proofErr w:type="gramStart"/>
      <w:r>
        <w:t>индивидуального предпринимателя</w:t>
      </w:r>
      <w:proofErr w:type="gramEnd"/>
      <w:r>
        <w:t xml:space="preserve"> либо предоставленного им на иных правах.</w:t>
      </w:r>
    </w:p>
    <w:p w:rsidR="00B03D41" w:rsidRDefault="00B03D41" w:rsidP="00B03D41">
      <w:pPr>
        <w:pStyle w:val="ConsPlusNormal"/>
        <w:spacing w:before="220"/>
        <w:ind w:firstLine="540"/>
        <w:jc w:val="both"/>
      </w:pPr>
      <w:r>
        <w:t>Утилизация отходов - использование отходов производства и потребления в качестве вторичных ресурсов после соответствующей переработки. К используемым относятся отходы, которые находят применение в народном хозяйстве в качестве сырья или добавок к сырью для выработки продукции, а также в качестве топлива, кормов и удобрений.</w:t>
      </w:r>
    </w:p>
    <w:p w:rsidR="00B03D41" w:rsidRDefault="00B03D41" w:rsidP="00B03D41">
      <w:pPr>
        <w:pStyle w:val="ConsPlusNormal"/>
        <w:spacing w:before="220"/>
        <w:ind w:firstLine="540"/>
        <w:jc w:val="both"/>
      </w:pPr>
      <w:r>
        <w:t>Использование отходов - применение отходов для производства товаров (продукции), выполнения работ, оказания услуг или для получения энергии.</w:t>
      </w:r>
    </w:p>
    <w:p w:rsidR="00B03D41" w:rsidRDefault="00B03D41" w:rsidP="00B03D41">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B03D41" w:rsidRDefault="00B03D41" w:rsidP="00B03D41">
      <w:pPr>
        <w:pStyle w:val="ConsPlusNormal"/>
        <w:spacing w:before="220"/>
        <w:ind w:firstLine="540"/>
        <w:jc w:val="both"/>
      </w:pPr>
      <w:r>
        <w:t>Установки для обработки медицинских отходов - специализированные установки для сжигания и обеззараживания и/или обезвреживания отходов, их переработки, разрешенные к применению в Российской Федерации в установленном порядке.</w:t>
      </w:r>
    </w:p>
    <w:p w:rsidR="00B03D41" w:rsidRDefault="00B03D41" w:rsidP="00B03D41">
      <w:pPr>
        <w:pStyle w:val="ConsPlusNormal"/>
        <w:spacing w:before="220"/>
        <w:ind w:firstLine="540"/>
        <w:jc w:val="both"/>
      </w:pPr>
      <w:r>
        <w:t>Средства индивидуальной защиты - технические средства, материалы, включая одежду,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П.X.7</w:t>
      </w:r>
    </w:p>
    <w:p w:rsidR="00B03D41" w:rsidRDefault="00B03D41" w:rsidP="00B03D41">
      <w:pPr>
        <w:pStyle w:val="ConsPlusNormal"/>
        <w:ind w:firstLine="540"/>
        <w:jc w:val="both"/>
      </w:pPr>
    </w:p>
    <w:p w:rsidR="00B03D41" w:rsidRDefault="00B03D41" w:rsidP="00B03D41">
      <w:pPr>
        <w:pStyle w:val="ConsPlusNormal"/>
        <w:jc w:val="center"/>
      </w:pPr>
      <w:r>
        <w:t>ВИДЫ ПРОМЫШЛЕННЫХ ОТХОДОВ, РАЗМЕЩЕНИЕ КОТОРЫХ ДОПУСКАЕТСЯ</w:t>
      </w:r>
    </w:p>
    <w:p w:rsidR="00B03D41" w:rsidRDefault="00B03D41" w:rsidP="00B03D41">
      <w:pPr>
        <w:pStyle w:val="ConsPlusNormal"/>
        <w:jc w:val="center"/>
      </w:pPr>
      <w:r>
        <w:t>СОВМЕСТНО С БЫТОВЫМИ</w:t>
      </w:r>
    </w:p>
    <w:p w:rsidR="00B03D41" w:rsidRDefault="00B03D41" w:rsidP="00B03D41">
      <w:pPr>
        <w:pStyle w:val="ConsPlusNormal"/>
        <w:ind w:firstLine="540"/>
        <w:jc w:val="both"/>
      </w:pPr>
    </w:p>
    <w:p w:rsidR="00B03D41" w:rsidRDefault="00B03D41" w:rsidP="00B03D41">
      <w:pPr>
        <w:spacing w:after="0"/>
        <w:sectPr w:rsidR="00B03D4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19"/>
        <w:gridCol w:w="3685"/>
      </w:tblGrid>
      <w:tr w:rsidR="00B03D41" w:rsidTr="00B03D41">
        <w:tc>
          <w:tcPr>
            <w:tcW w:w="6519"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Вид отхода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Отрасль промышленности или предприятие, где накапливается отход</w:t>
            </w:r>
          </w:p>
        </w:tc>
      </w:tr>
      <w:tr w:rsidR="00B03D41" w:rsidTr="00B03D41">
        <w:tc>
          <w:tcPr>
            <w:tcW w:w="1020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outlineLvl w:val="4"/>
              <w:rPr>
                <w:lang w:eastAsia="en-US"/>
              </w:rPr>
            </w:pPr>
            <w:r>
              <w:rPr>
                <w:lang w:eastAsia="en-US"/>
              </w:rPr>
              <w:t>I группа</w:t>
            </w:r>
          </w:p>
        </w:tc>
      </w:tr>
      <w:tr w:rsidR="00B03D41" w:rsidTr="00B03D41">
        <w:tc>
          <w:tcPr>
            <w:tcW w:w="651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Вспенивающихся полистирольных пластиков производства твердые отходы</w:t>
            </w:r>
          </w:p>
        </w:tc>
        <w:tc>
          <w:tcPr>
            <w:tcW w:w="368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Объединение "Пластполимер"</w:t>
            </w:r>
          </w:p>
        </w:tc>
      </w:tr>
      <w:tr w:rsidR="00B03D41" w:rsidTr="00B03D41">
        <w:tc>
          <w:tcPr>
            <w:tcW w:w="651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Вырубка резины</w:t>
            </w:r>
          </w:p>
        </w:tc>
        <w:tc>
          <w:tcPr>
            <w:tcW w:w="368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Обувная промышленность</w:t>
            </w:r>
          </w:p>
        </w:tc>
      </w:tr>
      <w:tr w:rsidR="00B03D41" w:rsidTr="00B03D41">
        <w:tc>
          <w:tcPr>
            <w:tcW w:w="651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Гетинакс электротехнический листовой 111-08 (отход от производства электроизоляционных материалов)</w:t>
            </w:r>
          </w:p>
        </w:tc>
        <w:tc>
          <w:tcPr>
            <w:tcW w:w="368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Электротехническая промышленность</w:t>
            </w:r>
          </w:p>
        </w:tc>
      </w:tr>
      <w:tr w:rsidR="00B03D41" w:rsidTr="00B03D41">
        <w:tc>
          <w:tcPr>
            <w:tcW w:w="651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Липкая лента ЛСНПЛ-О.17 (отход при производстве электроизоляционных материалов)</w:t>
            </w:r>
          </w:p>
        </w:tc>
        <w:tc>
          <w:tcPr>
            <w:tcW w:w="368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Электротехническая промышленность</w:t>
            </w:r>
          </w:p>
        </w:tc>
      </w:tr>
      <w:tr w:rsidR="00B03D41" w:rsidTr="00B03D41">
        <w:tc>
          <w:tcPr>
            <w:tcW w:w="651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Полиэтиленовая трубка ПНП (отход производства электроизоляционных материалов)</w:t>
            </w:r>
          </w:p>
        </w:tc>
        <w:tc>
          <w:tcPr>
            <w:tcW w:w="368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Электротехническая промышленность</w:t>
            </w:r>
          </w:p>
        </w:tc>
      </w:tr>
      <w:tr w:rsidR="00B03D41" w:rsidTr="00B03D41">
        <w:tc>
          <w:tcPr>
            <w:tcW w:w="651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Суспензионного производства сополимеров стирола с акрилонитрилом или метилметакрилатом твердые отходы</w:t>
            </w:r>
          </w:p>
        </w:tc>
        <w:tc>
          <w:tcPr>
            <w:tcW w:w="368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Объединение "Пластполимер"</w:t>
            </w:r>
          </w:p>
        </w:tc>
      </w:tr>
      <w:tr w:rsidR="00B03D41" w:rsidTr="00B03D41">
        <w:tc>
          <w:tcPr>
            <w:tcW w:w="651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Суспензионного производства полистирольных пластиков производства твердые отходы</w:t>
            </w:r>
          </w:p>
        </w:tc>
        <w:tc>
          <w:tcPr>
            <w:tcW w:w="368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Объединение "Пластполимер"</w:t>
            </w:r>
          </w:p>
        </w:tc>
      </w:tr>
      <w:tr w:rsidR="00B03D41" w:rsidTr="00B03D41">
        <w:tc>
          <w:tcPr>
            <w:tcW w:w="651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Суспензионного и эмульсионного полистиролов производства твердые отходы</w:t>
            </w:r>
          </w:p>
        </w:tc>
        <w:tc>
          <w:tcPr>
            <w:tcW w:w="368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Объединение "Пластполимер"</w:t>
            </w:r>
          </w:p>
        </w:tc>
      </w:tr>
      <w:tr w:rsidR="00B03D41" w:rsidTr="00B03D41">
        <w:tc>
          <w:tcPr>
            <w:tcW w:w="651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Стеклолакоткань ЛСЭ-О,15 (отход при при производстве электроизоляционных материалов)</w:t>
            </w:r>
          </w:p>
        </w:tc>
        <w:tc>
          <w:tcPr>
            <w:tcW w:w="368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Электротехническая промышленность</w:t>
            </w:r>
          </w:p>
        </w:tc>
      </w:tr>
      <w:tr w:rsidR="00B03D41" w:rsidTr="00B03D41">
        <w:tc>
          <w:tcPr>
            <w:tcW w:w="651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Стеклянная ткань Э2-62 (отход при производстве электроизоляционных материалов)</w:t>
            </w:r>
          </w:p>
        </w:tc>
        <w:tc>
          <w:tcPr>
            <w:tcW w:w="368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Электротехническая промышленность</w:t>
            </w:r>
          </w:p>
        </w:tc>
      </w:tr>
      <w:tr w:rsidR="00B03D41" w:rsidTr="00B03D41">
        <w:tc>
          <w:tcPr>
            <w:tcW w:w="651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lastRenderedPageBreak/>
              <w:t>Текстолит электротехнический листовой Б-16,0 (отход при производстве электроизоляционных материалов)</w:t>
            </w:r>
          </w:p>
        </w:tc>
        <w:tc>
          <w:tcPr>
            <w:tcW w:w="368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Электротехническая промышленность</w:t>
            </w:r>
          </w:p>
        </w:tc>
      </w:tr>
      <w:tr w:rsidR="00B03D41" w:rsidTr="00B03D41">
        <w:tc>
          <w:tcPr>
            <w:tcW w:w="651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Фенопласт 03-010432 (отход при производстве электроизоляционных материалов)</w:t>
            </w:r>
          </w:p>
        </w:tc>
        <w:tc>
          <w:tcPr>
            <w:tcW w:w="368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Электротехническая промышленность</w:t>
            </w:r>
          </w:p>
        </w:tc>
      </w:tr>
      <w:tr w:rsidR="00B03D41" w:rsidTr="00B03D41">
        <w:tc>
          <w:tcPr>
            <w:tcW w:w="651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Эмульсионного производства акрилонитрилбутадиенонитриловых пластиков твердые отходы</w:t>
            </w:r>
          </w:p>
        </w:tc>
        <w:tc>
          <w:tcPr>
            <w:tcW w:w="368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Объединение "Пластполимер"</w:t>
            </w:r>
          </w:p>
        </w:tc>
      </w:tr>
      <w:tr w:rsidR="00B03D41" w:rsidTr="00B03D41">
        <w:tc>
          <w:tcPr>
            <w:tcW w:w="1020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outlineLvl w:val="4"/>
              <w:rPr>
                <w:lang w:eastAsia="en-US"/>
              </w:rPr>
            </w:pPr>
            <w:r>
              <w:rPr>
                <w:lang w:eastAsia="en-US"/>
              </w:rPr>
              <w:t>II группа</w:t>
            </w:r>
          </w:p>
        </w:tc>
      </w:tr>
      <w:tr w:rsidR="00B03D41" w:rsidTr="00B03D41">
        <w:tc>
          <w:tcPr>
            <w:tcW w:w="651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Древесные и опилочно-стружечные отходы (не включают в себя опилки, идущие на посыпание полов в производственных помещениях)</w:t>
            </w:r>
          </w:p>
        </w:tc>
        <w:tc>
          <w:tcPr>
            <w:tcW w:w="3685"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Машиностроительные заводы</w:t>
            </w:r>
          </w:p>
        </w:tc>
      </w:tr>
      <w:tr w:rsidR="00B03D41" w:rsidTr="00B03D41">
        <w:tc>
          <w:tcPr>
            <w:tcW w:w="651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Невозвратная деревянная и бумажная тара (не включают в себя промасленную бумагу)</w:t>
            </w:r>
          </w:p>
        </w:tc>
        <w:tc>
          <w:tcPr>
            <w:tcW w:w="3685"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Предприятия авиационной промышленности</w:t>
            </w:r>
          </w:p>
        </w:tc>
      </w:tr>
      <w:tr w:rsidR="00B03D41" w:rsidTr="00B03D41">
        <w:tc>
          <w:tcPr>
            <w:tcW w:w="1020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outlineLvl w:val="4"/>
              <w:rPr>
                <w:lang w:eastAsia="en-US"/>
              </w:rPr>
            </w:pPr>
            <w:r>
              <w:rPr>
                <w:lang w:eastAsia="en-US"/>
              </w:rPr>
              <w:t>III группа</w:t>
            </w:r>
          </w:p>
        </w:tc>
      </w:tr>
      <w:tr w:rsidR="00B03D41" w:rsidTr="00B03D41">
        <w:tc>
          <w:tcPr>
            <w:tcW w:w="1020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(смешение с твердыми бытовыми отходами в соотношении 1:10)</w:t>
            </w:r>
          </w:p>
        </w:tc>
      </w:tr>
      <w:tr w:rsidR="00B03D41" w:rsidTr="00B03D41">
        <w:tc>
          <w:tcPr>
            <w:tcW w:w="651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Лоскут хромовый (отходы легкой промышленности)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Обувная промышленность</w:t>
            </w:r>
          </w:p>
        </w:tc>
      </w:tr>
      <w:tr w:rsidR="00B03D41" w:rsidTr="00B03D41">
        <w:tc>
          <w:tcPr>
            <w:tcW w:w="651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Отбельная земля (отход пищевой промышленности)</w:t>
            </w:r>
          </w:p>
        </w:tc>
        <w:tc>
          <w:tcPr>
            <w:tcW w:w="368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Жирокомбинаты</w:t>
            </w:r>
          </w:p>
        </w:tc>
      </w:tr>
      <w:tr w:rsidR="00B03D41" w:rsidTr="00B03D41">
        <w:tc>
          <w:tcPr>
            <w:tcW w:w="1020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outlineLvl w:val="4"/>
              <w:rPr>
                <w:lang w:eastAsia="en-US"/>
              </w:rPr>
            </w:pPr>
            <w:r>
              <w:rPr>
                <w:lang w:eastAsia="en-US"/>
              </w:rPr>
              <w:t>IV группа</w:t>
            </w:r>
          </w:p>
        </w:tc>
      </w:tr>
      <w:tr w:rsidR="00B03D41" w:rsidTr="00B03D41">
        <w:tc>
          <w:tcPr>
            <w:tcW w:w="1020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(смешение с твердыми бытовыми отходами в соотношении 1:20)</w:t>
            </w:r>
          </w:p>
        </w:tc>
      </w:tr>
      <w:tr w:rsidR="00B03D41" w:rsidTr="00B03D41">
        <w:tc>
          <w:tcPr>
            <w:tcW w:w="651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Активированный уголь производства витамина B-6</w:t>
            </w:r>
          </w:p>
        </w:tc>
        <w:tc>
          <w:tcPr>
            <w:tcW w:w="368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Витаминные заводы</w:t>
            </w:r>
          </w:p>
        </w:tc>
      </w:tr>
      <w:tr w:rsidR="00B03D41" w:rsidTr="00B03D41">
        <w:tc>
          <w:tcPr>
            <w:tcW w:w="651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Обрезь кожзаменителей</w:t>
            </w:r>
          </w:p>
        </w:tc>
        <w:tc>
          <w:tcPr>
            <w:tcW w:w="368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Обувная промышленность автомобильные заводы</w:t>
            </w:r>
          </w:p>
        </w:tc>
      </w:tr>
    </w:tbl>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П.X.8</w:t>
      </w:r>
    </w:p>
    <w:p w:rsidR="00B03D41" w:rsidRDefault="00B03D41" w:rsidP="00B03D41">
      <w:pPr>
        <w:pStyle w:val="ConsPlusNormal"/>
        <w:ind w:firstLine="540"/>
        <w:jc w:val="both"/>
      </w:pPr>
    </w:p>
    <w:p w:rsidR="00B03D41" w:rsidRDefault="00B03D41" w:rsidP="00B03D41">
      <w:pPr>
        <w:pStyle w:val="ConsPlusNormal"/>
        <w:jc w:val="center"/>
      </w:pPr>
      <w:r>
        <w:t>ОСНОВНЫЕ ВИДЫ ТВЕРДЫХ И ШЛАМООБРАЗНЫХ ТОКСИЧНЫХ ПРОМЫШЛЕННЫХ</w:t>
      </w:r>
    </w:p>
    <w:p w:rsidR="00B03D41" w:rsidRDefault="00B03D41" w:rsidP="00B03D41">
      <w:pPr>
        <w:pStyle w:val="ConsPlusNormal"/>
        <w:jc w:val="center"/>
      </w:pPr>
      <w:r>
        <w:t>ОТХОДОВ, РАЗМЕЩЕНИЕ КОТОРЫХ НА ПОЛИГОНАХ ТВЕРДЫХ БЫТОВЫХ</w:t>
      </w:r>
    </w:p>
    <w:p w:rsidR="00B03D41" w:rsidRDefault="00B03D41" w:rsidP="00B03D41">
      <w:pPr>
        <w:pStyle w:val="ConsPlusNormal"/>
        <w:jc w:val="center"/>
      </w:pPr>
      <w:r>
        <w:t>ОТХОДОВ НЕДОПУСТИМО</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4648"/>
      </w:tblGrid>
      <w:tr w:rsidR="00B03D41" w:rsidTr="00B03D41">
        <w:tc>
          <w:tcPr>
            <w:tcW w:w="5499"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Вид отхода</w:t>
            </w:r>
          </w:p>
        </w:tc>
        <w:tc>
          <w:tcPr>
            <w:tcW w:w="464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Вредные вещества, содержащиеся в отходах</w:t>
            </w:r>
          </w:p>
        </w:tc>
      </w:tr>
      <w:tr w:rsidR="00B03D41" w:rsidTr="00B03D41">
        <w:tc>
          <w:tcPr>
            <w:tcW w:w="10147"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Отрасли химической промышленности</w:t>
            </w:r>
          </w:p>
        </w:tc>
      </w:tr>
      <w:tr w:rsidR="00B03D41" w:rsidTr="00B03D41">
        <w:tc>
          <w:tcPr>
            <w:tcW w:w="10147"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Хлорная</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Графитовый шлам производства синтетического каучука, хлора, каустика</w:t>
            </w:r>
          </w:p>
        </w:tc>
        <w:tc>
          <w:tcPr>
            <w:tcW w:w="464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Ртуть</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Метанол отходы производства оргстекла</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Метанол</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Шламы производства солей монохлоруксусной кислоты</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Гексахлоран, метанол, трихлорбензол</w:t>
            </w:r>
          </w:p>
        </w:tc>
      </w:tr>
      <w:tr w:rsidR="00B03D41" w:rsidTr="00B03D41">
        <w:tc>
          <w:tcPr>
            <w:tcW w:w="5499"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Бумажные мешки</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ДДТ, уротропин, цинеб, трихлорфенолят меди, тиурам-Д</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Шламы производства трихлорфенолята меди</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Трихлорфенол</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Отработанные катализаторы производства пластополимеров</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Бензол, дихлорэтан</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Коагулюм и омега полимеры</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Хлоропрен</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Осмолы трихлорбензола производства удобрений</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Гексахлоран, трихлорбензол</w:t>
            </w:r>
          </w:p>
        </w:tc>
      </w:tr>
      <w:tr w:rsidR="00B03D41" w:rsidTr="00B03D41">
        <w:tc>
          <w:tcPr>
            <w:tcW w:w="10147"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lastRenderedPageBreak/>
              <w:t>Хромовые соединения</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Шлам производства монохромата натрия</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Шестивалентный хром</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Хлористый натрий производства бихромата калия</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То же</w:t>
            </w:r>
          </w:p>
        </w:tc>
      </w:tr>
      <w:tr w:rsidR="00B03D41" w:rsidTr="00B03D41">
        <w:tc>
          <w:tcPr>
            <w:tcW w:w="10147"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Содовая</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Цинковая изгарь</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Цинк</w:t>
            </w:r>
          </w:p>
        </w:tc>
      </w:tr>
      <w:tr w:rsidR="00B03D41" w:rsidTr="00B03D41">
        <w:tc>
          <w:tcPr>
            <w:tcW w:w="10147"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Искусственное волокно</w:t>
            </w:r>
          </w:p>
        </w:tc>
      </w:tr>
      <w:tr w:rsidR="00B03D41" w:rsidTr="00B03D41">
        <w:tc>
          <w:tcPr>
            <w:tcW w:w="5499"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Шламы</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Диметилтерефталат, терефталевая кислота, цинк, медь</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от фильтрации капролактама</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Капролактам</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установки метанолиза</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Метанол</w:t>
            </w:r>
          </w:p>
        </w:tc>
      </w:tr>
      <w:tr w:rsidR="00B03D41" w:rsidTr="00B03D41">
        <w:tc>
          <w:tcPr>
            <w:tcW w:w="10147"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Лакокрасочная</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Пленки лаков и эмалей, отходы при зачистке оборудования</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Цинк, хром, растворители, окислительные масла</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Шламы</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Цинк, магний</w:t>
            </w:r>
          </w:p>
        </w:tc>
      </w:tr>
      <w:tr w:rsidR="00B03D41" w:rsidTr="00B03D41">
        <w:tc>
          <w:tcPr>
            <w:tcW w:w="10147"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Химико-фотографическая</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производства гипосульфита</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Фенол</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производства сульфита безводного</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То же</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магнитного лака, коллодия, красок</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Бутилацетат, толуол, дихлорэтан, метанол</w:t>
            </w:r>
          </w:p>
        </w:tc>
      </w:tr>
      <w:tr w:rsidR="00B03D41" w:rsidTr="00B03D41">
        <w:tc>
          <w:tcPr>
            <w:tcW w:w="10147"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Пластмассы</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lastRenderedPageBreak/>
              <w:t>Заполимеризовавшаяся смола</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Фенол</w:t>
            </w:r>
          </w:p>
        </w:tc>
      </w:tr>
      <w:tr w:rsidR="00B03D41" w:rsidTr="00B03D41">
        <w:tc>
          <w:tcPr>
            <w:tcW w:w="10147"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Азотная промышленность</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Шлам (смолы) с установки очистки коксового газа</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Канцерогенные вещества</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Отработанные масла цеха синтеза и компрессии</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То же</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Кубовый остаток от разгонки моноэтаноламина</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Моноэтаноламин</w:t>
            </w:r>
          </w:p>
        </w:tc>
      </w:tr>
      <w:tr w:rsidR="00B03D41" w:rsidTr="00B03D41">
        <w:tc>
          <w:tcPr>
            <w:tcW w:w="10147"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Нефтеперерабатывающая и нефтехимическая промышленность</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Алюмосиликатный адсорбент от очистки масел, парафина</w:t>
            </w:r>
          </w:p>
        </w:tc>
        <w:tc>
          <w:tcPr>
            <w:tcW w:w="464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Хром, кобальт</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Кислые гудроны с содержанием серной кислоты свыше 30%</w:t>
            </w:r>
          </w:p>
        </w:tc>
        <w:tc>
          <w:tcPr>
            <w:tcW w:w="464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Серная кислота</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Фусы и фусосмоляные остатки получения кокса и газификации полукокса</w:t>
            </w:r>
          </w:p>
        </w:tc>
        <w:tc>
          <w:tcPr>
            <w:tcW w:w="464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Фенол</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Железо-хромовый катализатор КМС-482 от производства стиролов</w:t>
            </w:r>
          </w:p>
        </w:tc>
        <w:tc>
          <w:tcPr>
            <w:tcW w:w="464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Хром</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Отработанная глина</w:t>
            </w:r>
          </w:p>
        </w:tc>
        <w:tc>
          <w:tcPr>
            <w:tcW w:w="464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Масла</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процесса фильтрации с установок алкилфенольных присадок</w:t>
            </w:r>
          </w:p>
        </w:tc>
        <w:tc>
          <w:tcPr>
            <w:tcW w:w="464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Цинк</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Отработанные катализаторы К-16, К-22, КНФ</w:t>
            </w:r>
          </w:p>
        </w:tc>
        <w:tc>
          <w:tcPr>
            <w:tcW w:w="464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rPr>
                <w:lang w:eastAsia="en-US"/>
              </w:rPr>
            </w:pPr>
            <w:r>
              <w:rPr>
                <w:lang w:eastAsia="en-US"/>
              </w:rPr>
              <w:t>Хром</w:t>
            </w:r>
          </w:p>
        </w:tc>
      </w:tr>
      <w:tr w:rsidR="00B03D41" w:rsidTr="00B03D41">
        <w:tc>
          <w:tcPr>
            <w:tcW w:w="10147"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Машиностроение</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Осадок хромсодержащих стоков</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Хром</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lastRenderedPageBreak/>
              <w:t>Осадок цианистых стоков</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Циан</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Стержневые смеси на органическом связующем</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Хром</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Осадок после вакуум-фильтров, станций нейтрализации гальванических цехов</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Цинк, хром, никель, кадмий, свинец, медь, хлорофос, тиокол</w:t>
            </w:r>
          </w:p>
        </w:tc>
      </w:tr>
      <w:tr w:rsidR="00B03D41" w:rsidTr="00B03D41">
        <w:tc>
          <w:tcPr>
            <w:tcW w:w="10147"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Медицинская промышленность</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производства синтомицина</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Бром, дихлорэтан, метанол</w:t>
            </w:r>
          </w:p>
        </w:tc>
      </w:tr>
      <w:tr w:rsidR="00B03D41" w:rsidTr="00B03D41">
        <w:tc>
          <w:tcPr>
            <w:tcW w:w="549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обогащения и шламы</w:t>
            </w:r>
          </w:p>
        </w:tc>
        <w:tc>
          <w:tcPr>
            <w:tcW w:w="46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Соли тяжелых металлов</w:t>
            </w:r>
          </w:p>
        </w:tc>
      </w:tr>
    </w:tbl>
    <w:p w:rsidR="00B03D41" w:rsidRDefault="00B03D41" w:rsidP="00B03D41">
      <w:pPr>
        <w:spacing w:after="0"/>
        <w:sectPr w:rsidR="00B03D41">
          <w:pgSz w:w="16838" w:h="11905" w:orient="landscape"/>
          <w:pgMar w:top="1701" w:right="1134" w:bottom="850" w:left="1134" w:header="0" w:footer="0" w:gutter="0"/>
          <w:cols w:space="720"/>
        </w:sectPr>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П.X.9</w:t>
      </w:r>
    </w:p>
    <w:p w:rsidR="00B03D41" w:rsidRDefault="00B03D41" w:rsidP="00B03D41">
      <w:pPr>
        <w:pStyle w:val="ConsPlusNormal"/>
        <w:ind w:firstLine="540"/>
        <w:jc w:val="both"/>
      </w:pPr>
    </w:p>
    <w:p w:rsidR="00B03D41" w:rsidRDefault="00B03D41" w:rsidP="00B03D41">
      <w:pPr>
        <w:pStyle w:val="ConsPlusNormal"/>
        <w:jc w:val="center"/>
      </w:pPr>
      <w:r>
        <w:t>ОРИЕНТИРОВОЧНЫЙ МЕТОД ОПРЕДЕЛЕНИЯ ПРЕДЕЛЬНОГО КОЛИЧЕСТВА</w:t>
      </w:r>
    </w:p>
    <w:p w:rsidR="00B03D41" w:rsidRDefault="00B03D41" w:rsidP="00B03D41">
      <w:pPr>
        <w:pStyle w:val="ConsPlusNormal"/>
        <w:jc w:val="center"/>
      </w:pPr>
      <w:r>
        <w:t>ТВЕРДЫХ ОТХОДОВ НА ТЕРРИТОРИИ ПРЕДПРИЯТИЯ (ОРГАНИЗАЦИИ)</w:t>
      </w:r>
    </w:p>
    <w:p w:rsidR="00B03D41" w:rsidRDefault="00B03D41" w:rsidP="00B03D41">
      <w:pPr>
        <w:pStyle w:val="ConsPlusNormal"/>
        <w:ind w:firstLine="540"/>
        <w:jc w:val="both"/>
      </w:pPr>
    </w:p>
    <w:p w:rsidR="00B03D41" w:rsidRDefault="00B03D41" w:rsidP="00B03D41">
      <w:pPr>
        <w:pStyle w:val="ConsPlusNormal"/>
        <w:ind w:firstLine="540"/>
        <w:jc w:val="both"/>
      </w:pPr>
      <w:r>
        <w:t>Предельное количество отходов при их открытом хранении может быть установлено эмпирически по мере накопления массы отходов. В точках замеров определяются концентрации всех вредных веществ, подлежащих контролю, с последующим построением линии регрессии у (M), где Yi - сумма отношений концентрации вредных веществ Ci к соответствующим ПДКi в воздухе рабочей зоны.</w:t>
      </w:r>
    </w:p>
    <w:p w:rsidR="00B03D41" w:rsidRDefault="00B03D41" w:rsidP="00B03D41">
      <w:pPr>
        <w:pStyle w:val="ConsPlusNormal"/>
        <w:ind w:firstLine="540"/>
        <w:jc w:val="both"/>
      </w:pPr>
    </w:p>
    <w:p w:rsidR="00B03D41" w:rsidRDefault="00B03D41" w:rsidP="00B03D41">
      <w:pPr>
        <w:pStyle w:val="ConsPlusNormal"/>
        <w:jc w:val="center"/>
      </w:pPr>
      <w:r>
        <w:rPr>
          <w:noProof/>
          <w:position w:val="-25"/>
        </w:rPr>
        <w:drawing>
          <wp:inline distT="0" distB="0" distL="0" distR="0">
            <wp:extent cx="1209675" cy="457200"/>
            <wp:effectExtent l="0" t="0" r="9525" b="0"/>
            <wp:docPr id="2" name="Рисунок 2" descr="base_32871_5661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71_56614_32773"/>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9675" cy="457200"/>
                    </a:xfrm>
                    <a:prstGeom prst="rect">
                      <a:avLst/>
                    </a:prstGeom>
                    <a:noFill/>
                    <a:ln>
                      <a:noFill/>
                    </a:ln>
                  </pic:spPr>
                </pic:pic>
              </a:graphicData>
            </a:graphic>
          </wp:inline>
        </w:drawing>
      </w:r>
    </w:p>
    <w:p w:rsidR="00B03D41" w:rsidRDefault="00B03D41" w:rsidP="00B03D41">
      <w:pPr>
        <w:pStyle w:val="ConsPlusNormal"/>
        <w:ind w:firstLine="540"/>
        <w:jc w:val="both"/>
      </w:pPr>
    </w:p>
    <w:p w:rsidR="00B03D41" w:rsidRDefault="00B03D41" w:rsidP="00B03D41">
      <w:pPr>
        <w:pStyle w:val="ConsPlusNormal"/>
        <w:ind w:firstLine="540"/>
        <w:jc w:val="both"/>
      </w:pPr>
      <w:r>
        <w:t>M - масса отходов, определяемая по графику продолжением линии регрессии до ее пересечения с прямой, параллельной оси абсцисс и проходящей через точку Y = 0,3.</w:t>
      </w:r>
    </w:p>
    <w:p w:rsidR="00B03D41" w:rsidRDefault="00B03D41" w:rsidP="00B03D41">
      <w:pPr>
        <w:pStyle w:val="ConsPlusNormal"/>
        <w:spacing w:before="220"/>
        <w:ind w:firstLine="540"/>
        <w:jc w:val="both"/>
      </w:pPr>
      <w:r>
        <w:t>Найденная эмпирическая зависимость позволяет осуществить прогноз выделения вредных веществ в воздух и ограничить M величиной Mx, соответствующей пересечению линии регрессии с прямой, параллельной оси абсцисс:</w:t>
      </w:r>
    </w:p>
    <w:p w:rsidR="00B03D41" w:rsidRDefault="00B03D41" w:rsidP="00B03D41">
      <w:pPr>
        <w:pStyle w:val="ConsPlusNormal"/>
        <w:ind w:firstLine="540"/>
        <w:jc w:val="both"/>
      </w:pPr>
    </w:p>
    <w:p w:rsidR="00B03D41" w:rsidRDefault="00B03D41" w:rsidP="00B03D41">
      <w:pPr>
        <w:pStyle w:val="ConsPlusNonformat"/>
        <w:jc w:val="both"/>
      </w:pPr>
      <w:r>
        <w:t xml:space="preserve">    /\</w:t>
      </w:r>
    </w:p>
    <w:p w:rsidR="00B03D41" w:rsidRDefault="00B03D41" w:rsidP="00B03D41">
      <w:pPr>
        <w:pStyle w:val="ConsPlusNonformat"/>
        <w:jc w:val="both"/>
      </w:pPr>
      <w:r>
        <w:t xml:space="preserve">    │</w:t>
      </w:r>
    </w:p>
    <w:p w:rsidR="00B03D41" w:rsidRDefault="00B03D41" w:rsidP="00B03D41">
      <w:pPr>
        <w:pStyle w:val="ConsPlusNonformat"/>
        <w:jc w:val="both"/>
      </w:pPr>
      <w:r>
        <w:t xml:space="preserve">  0,3 ├─────────────────</w:t>
      </w:r>
    </w:p>
    <w:p w:rsidR="00B03D41" w:rsidRDefault="00B03D41" w:rsidP="00B03D41">
      <w:pPr>
        <w:pStyle w:val="ConsPlusNonformat"/>
        <w:jc w:val="both"/>
      </w:pPr>
      <w:r>
        <w:t xml:space="preserve">    │       / │</w:t>
      </w:r>
    </w:p>
    <w:p w:rsidR="00B03D41" w:rsidRDefault="00B03D41" w:rsidP="00B03D41">
      <w:pPr>
        <w:pStyle w:val="ConsPlusNonformat"/>
        <w:jc w:val="both"/>
      </w:pPr>
      <w:r>
        <w:t xml:space="preserve">    │      /</w:t>
      </w:r>
    </w:p>
    <w:p w:rsidR="00B03D41" w:rsidRDefault="00B03D41" w:rsidP="00B03D41">
      <w:pPr>
        <w:pStyle w:val="ConsPlusNonformat"/>
        <w:jc w:val="both"/>
      </w:pPr>
      <w:r>
        <w:t xml:space="preserve">   Y2 │- - - - - -   │</w:t>
      </w:r>
    </w:p>
    <w:p w:rsidR="00B03D41" w:rsidRDefault="00B03D41" w:rsidP="00B03D41">
      <w:pPr>
        <w:pStyle w:val="ConsPlusNonformat"/>
        <w:jc w:val="both"/>
      </w:pPr>
      <w:r>
        <w:t xml:space="preserve">    │     /</w:t>
      </w:r>
    </w:p>
    <w:p w:rsidR="00B03D41" w:rsidRDefault="00B03D41" w:rsidP="00B03D41">
      <w:pPr>
        <w:pStyle w:val="ConsPlusNonformat"/>
        <w:jc w:val="both"/>
      </w:pPr>
      <w:r>
        <w:t xml:space="preserve">    │      │</w:t>
      </w:r>
    </w:p>
    <w:p w:rsidR="00B03D41" w:rsidRDefault="00B03D41" w:rsidP="00B03D41">
      <w:pPr>
        <w:pStyle w:val="ConsPlusNonformat"/>
        <w:jc w:val="both"/>
      </w:pPr>
      <w:r>
        <w:t xml:space="preserve">   Y1 │─ ─ - /     │</w:t>
      </w:r>
    </w:p>
    <w:p w:rsidR="00B03D41" w:rsidRDefault="00B03D41" w:rsidP="00B03D41">
      <w:pPr>
        <w:pStyle w:val="ConsPlusNonformat"/>
        <w:jc w:val="both"/>
      </w:pPr>
      <w:r>
        <w:t xml:space="preserve">    │  /│   │</w:t>
      </w:r>
    </w:p>
    <w:p w:rsidR="00B03D41" w:rsidRDefault="00B03D41" w:rsidP="00B03D41">
      <w:pPr>
        <w:pStyle w:val="ConsPlusNonformat"/>
        <w:jc w:val="both"/>
      </w:pPr>
      <w:r>
        <w:t xml:space="preserve">    │</w:t>
      </w:r>
    </w:p>
    <w:p w:rsidR="00B03D41" w:rsidRDefault="00B03D41" w:rsidP="00B03D41">
      <w:pPr>
        <w:pStyle w:val="ConsPlusNonformat"/>
        <w:jc w:val="both"/>
      </w:pPr>
      <w:r>
        <w:t xml:space="preserve">    │/  │   │  │</w:t>
      </w:r>
    </w:p>
    <w:p w:rsidR="00B03D41" w:rsidRDefault="00B03D41" w:rsidP="00B03D41">
      <w:pPr>
        <w:pStyle w:val="ConsPlusNonformat"/>
        <w:jc w:val="both"/>
      </w:pPr>
      <w:r>
        <w:t xml:space="preserve">    └────────────────────────&gt;</w:t>
      </w:r>
    </w:p>
    <w:p w:rsidR="00B03D41" w:rsidRDefault="00B03D41" w:rsidP="00B03D41">
      <w:pPr>
        <w:pStyle w:val="ConsPlusNonformat"/>
        <w:jc w:val="both"/>
      </w:pPr>
      <w:r>
        <w:t xml:space="preserve">       M</w:t>
      </w:r>
      <w:proofErr w:type="gramStart"/>
      <w:r>
        <w:t>1  M</w:t>
      </w:r>
      <w:proofErr w:type="gramEnd"/>
      <w:r>
        <w:t>2  Mx</w:t>
      </w:r>
    </w:p>
    <w:p w:rsidR="00B03D41" w:rsidRDefault="00B03D41" w:rsidP="00B03D41">
      <w:pPr>
        <w:pStyle w:val="ConsPlusNormal"/>
        <w:ind w:firstLine="540"/>
        <w:jc w:val="both"/>
      </w:pPr>
    </w:p>
    <w:p w:rsidR="00B03D41" w:rsidRDefault="00B03D41" w:rsidP="00B03D41">
      <w:pPr>
        <w:pStyle w:val="ConsPlusNormal"/>
        <w:ind w:firstLine="540"/>
        <w:jc w:val="both"/>
      </w:pPr>
      <w:r>
        <w:t>Пример расчета: На территории предприятия на площадке временного хранения находятся твердые отходы цеха гальванопокрытий в количестве 60 кг, содержащие этилендиамин. Требуется определить предельное количество отходов, допустимое для временного хранения.</w:t>
      </w:r>
    </w:p>
    <w:p w:rsidR="00B03D41" w:rsidRDefault="00B03D41" w:rsidP="00B03D41">
      <w:pPr>
        <w:pStyle w:val="ConsPlusNormal"/>
        <w:spacing w:before="220"/>
        <w:ind w:firstLine="540"/>
        <w:jc w:val="both"/>
      </w:pPr>
      <w:r>
        <w:t>Расчет: ПДК этилендиамина в воздухе рабочей зоны = 2 мг/м3, 0,3 ПДК = 0,6 мг/м3.</w:t>
      </w:r>
    </w:p>
    <w:p w:rsidR="00B03D41" w:rsidRDefault="00B03D41" w:rsidP="00B03D41">
      <w:pPr>
        <w:pStyle w:val="ConsPlusNormal"/>
        <w:spacing w:before="220"/>
        <w:ind w:firstLine="540"/>
        <w:jc w:val="both"/>
      </w:pPr>
      <w:r>
        <w:t>Результаты анализа воздуха на высоте до 2,0 м над массой отходов, мг/м3: 0,4; 0,6; 1,0; 0,2; 1; 0.</w:t>
      </w:r>
    </w:p>
    <w:p w:rsidR="00B03D41" w:rsidRDefault="00B03D41" w:rsidP="00B03D41">
      <w:pPr>
        <w:pStyle w:val="ConsPlusNormal"/>
        <w:spacing w:before="220"/>
        <w:ind w:firstLine="540"/>
        <w:jc w:val="both"/>
      </w:pPr>
      <w:r>
        <w:t>Средневзвешенная величина Ci = 0,64</w:t>
      </w:r>
    </w:p>
    <w:p w:rsidR="00B03D41" w:rsidRDefault="00B03D41" w:rsidP="00B03D41">
      <w:pPr>
        <w:pStyle w:val="ConsPlusNormal"/>
        <w:ind w:firstLine="540"/>
        <w:jc w:val="both"/>
      </w:pPr>
    </w:p>
    <w:p w:rsidR="00B03D41" w:rsidRDefault="00B03D41" w:rsidP="00B03D41">
      <w:pPr>
        <w:pStyle w:val="ConsPlusNormal"/>
        <w:jc w:val="center"/>
      </w:pPr>
      <w:r>
        <w:rPr>
          <w:noProof/>
          <w:position w:val="-25"/>
        </w:rPr>
        <w:drawing>
          <wp:inline distT="0" distB="0" distL="0" distR="0">
            <wp:extent cx="2266950" cy="457200"/>
            <wp:effectExtent l="0" t="0" r="0" b="0"/>
            <wp:docPr id="1" name="Рисунок 1" descr="base_32871_5661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32871_56614_32774"/>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66950" cy="457200"/>
                    </a:xfrm>
                    <a:prstGeom prst="rect">
                      <a:avLst/>
                    </a:prstGeom>
                    <a:noFill/>
                    <a:ln>
                      <a:noFill/>
                    </a:ln>
                  </pic:spPr>
                </pic:pic>
              </a:graphicData>
            </a:graphic>
          </wp:inline>
        </w:drawing>
      </w:r>
    </w:p>
    <w:p w:rsidR="00B03D41" w:rsidRDefault="00B03D41" w:rsidP="00B03D41">
      <w:pPr>
        <w:pStyle w:val="ConsPlusNormal"/>
        <w:ind w:firstLine="540"/>
        <w:jc w:val="both"/>
      </w:pPr>
    </w:p>
    <w:p w:rsidR="00B03D41" w:rsidRDefault="00B03D41" w:rsidP="00B03D41">
      <w:pPr>
        <w:pStyle w:val="ConsPlusNormal"/>
        <w:ind w:firstLine="540"/>
        <w:jc w:val="both"/>
      </w:pPr>
      <w:r>
        <w:lastRenderedPageBreak/>
        <w:t>Таким образом, хранимое количество отходов является предельным и подлежит немедленному вывозу.</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П.X.10</w:t>
      </w:r>
    </w:p>
    <w:p w:rsidR="00B03D41" w:rsidRDefault="00B03D41" w:rsidP="00B03D41">
      <w:pPr>
        <w:pStyle w:val="ConsPlusNormal"/>
        <w:ind w:firstLine="540"/>
        <w:jc w:val="both"/>
      </w:pPr>
    </w:p>
    <w:p w:rsidR="00B03D41" w:rsidRDefault="00B03D41" w:rsidP="00B03D41">
      <w:pPr>
        <w:pStyle w:val="ConsPlusNormal"/>
        <w:jc w:val="right"/>
        <w:outlineLvl w:val="4"/>
      </w:pPr>
      <w:r>
        <w:t>Таблица</w:t>
      </w:r>
    </w:p>
    <w:p w:rsidR="00B03D41" w:rsidRDefault="00B03D41" w:rsidP="00B03D41">
      <w:pPr>
        <w:pStyle w:val="ConsPlusNormal"/>
        <w:ind w:firstLine="540"/>
        <w:jc w:val="both"/>
      </w:pPr>
    </w:p>
    <w:p w:rsidR="00B03D41" w:rsidRDefault="00B03D41" w:rsidP="00B03D41">
      <w:pPr>
        <w:pStyle w:val="ConsPlusNormal"/>
        <w:jc w:val="center"/>
      </w:pPr>
      <w:r>
        <w:t>Распределение классов опасности отходов по степени</w:t>
      </w:r>
    </w:p>
    <w:p w:rsidR="00B03D41" w:rsidRDefault="00B03D41" w:rsidP="00B03D41">
      <w:pPr>
        <w:pStyle w:val="ConsPlusNormal"/>
        <w:jc w:val="center"/>
      </w:pPr>
      <w:r>
        <w:t>воздействия на здоровье человека и среду его обитания</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705"/>
      </w:tblGrid>
      <w:tr w:rsidR="00B03D41" w:rsidTr="00B03D41">
        <w:tc>
          <w:tcPr>
            <w:tcW w:w="4365"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Класс опасности отхода</w:t>
            </w:r>
          </w:p>
        </w:tc>
        <w:tc>
          <w:tcPr>
            <w:tcW w:w="4705"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Характеристика класса опасности отхода</w:t>
            </w:r>
          </w:p>
        </w:tc>
      </w:tr>
      <w:tr w:rsidR="00B03D41" w:rsidTr="00B03D41">
        <w:tc>
          <w:tcPr>
            <w:tcW w:w="4365"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w:t>
            </w:r>
          </w:p>
        </w:tc>
        <w:tc>
          <w:tcPr>
            <w:tcW w:w="4705"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чрезвычайно опасные</w:t>
            </w:r>
          </w:p>
        </w:tc>
      </w:tr>
      <w:tr w:rsidR="00B03D41" w:rsidTr="00B03D41">
        <w:tc>
          <w:tcPr>
            <w:tcW w:w="4365"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w:t>
            </w:r>
          </w:p>
        </w:tc>
        <w:tc>
          <w:tcPr>
            <w:tcW w:w="4705"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высоко опасные</w:t>
            </w:r>
          </w:p>
        </w:tc>
      </w:tr>
      <w:tr w:rsidR="00B03D41" w:rsidTr="00B03D41">
        <w:tc>
          <w:tcPr>
            <w:tcW w:w="4365"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w:t>
            </w:r>
          </w:p>
        </w:tc>
        <w:tc>
          <w:tcPr>
            <w:tcW w:w="4705"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умеренно опасные</w:t>
            </w:r>
          </w:p>
        </w:tc>
      </w:tr>
      <w:tr w:rsidR="00B03D41" w:rsidTr="00B03D41">
        <w:tc>
          <w:tcPr>
            <w:tcW w:w="4365"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w:t>
            </w:r>
          </w:p>
        </w:tc>
        <w:tc>
          <w:tcPr>
            <w:tcW w:w="4705"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мало опасные</w:t>
            </w:r>
          </w:p>
        </w:tc>
      </w:tr>
    </w:tbl>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П.X.11</w:t>
      </w:r>
    </w:p>
    <w:p w:rsidR="00B03D41" w:rsidRDefault="00B03D41" w:rsidP="00B03D41">
      <w:pPr>
        <w:pStyle w:val="ConsPlusNormal"/>
        <w:ind w:firstLine="540"/>
        <w:jc w:val="both"/>
      </w:pPr>
    </w:p>
    <w:p w:rsidR="00B03D41" w:rsidRDefault="00B03D41" w:rsidP="00B03D41">
      <w:pPr>
        <w:pStyle w:val="ConsPlusNormal"/>
        <w:jc w:val="center"/>
      </w:pPr>
      <w:r>
        <w:t>ПЕРЕЧЕНЬ</w:t>
      </w:r>
    </w:p>
    <w:p w:rsidR="00B03D41" w:rsidRDefault="00B03D41" w:rsidP="00B03D41">
      <w:pPr>
        <w:pStyle w:val="ConsPlusNormal"/>
        <w:jc w:val="center"/>
      </w:pPr>
      <w:r>
        <w:t>ОТХОДОВ С УСТАНОВЛЕННЫМ КЛАССОМ ОПАСНОСТИ ОТХОДА ПО СТЕПЕНИ</w:t>
      </w:r>
    </w:p>
    <w:p w:rsidR="00B03D41" w:rsidRDefault="00B03D41" w:rsidP="00B03D41">
      <w:pPr>
        <w:pStyle w:val="ConsPlusNormal"/>
        <w:jc w:val="center"/>
      </w:pPr>
      <w:r>
        <w:t>ВОЗДЕЙСТВИЯ НА ЗДОРОВЬЕ ЧЕЛОВЕКА И СРЕДУ ЕГО ОБИТАНИЯ</w:t>
      </w:r>
    </w:p>
    <w:p w:rsidR="00B03D41" w:rsidRDefault="00B03D41" w:rsidP="00B03D41">
      <w:pPr>
        <w:pStyle w:val="ConsPlusNormal"/>
        <w:ind w:firstLine="540"/>
        <w:jc w:val="both"/>
      </w:pPr>
    </w:p>
    <w:p w:rsidR="00B03D41" w:rsidRDefault="00B03D41" w:rsidP="00B03D41">
      <w:pPr>
        <w:spacing w:after="0"/>
        <w:sectPr w:rsidR="00B03D4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834"/>
        <w:gridCol w:w="4308"/>
        <w:gridCol w:w="2437"/>
      </w:tblGrid>
      <w:tr w:rsidR="00B03D41" w:rsidTr="00B03D41">
        <w:tc>
          <w:tcPr>
            <w:tcW w:w="623"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N п/п</w:t>
            </w:r>
          </w:p>
        </w:tc>
        <w:tc>
          <w:tcPr>
            <w:tcW w:w="2834"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Наименование отходов</w:t>
            </w:r>
          </w:p>
        </w:tc>
        <w:tc>
          <w:tcPr>
            <w:tcW w:w="4308"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Наименование компонентов и их количественное содержание в отходах</w:t>
            </w:r>
          </w:p>
        </w:tc>
        <w:tc>
          <w:tcPr>
            <w:tcW w:w="243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Количественное содержание компонента, %</w:t>
            </w:r>
          </w:p>
        </w:tc>
      </w:tr>
      <w:tr w:rsidR="00B03D41" w:rsidTr="00B03D41">
        <w:tc>
          <w:tcPr>
            <w:tcW w:w="623" w:type="dxa"/>
            <w:tcBorders>
              <w:top w:val="single" w:sz="4" w:space="0" w:color="auto"/>
              <w:left w:val="single" w:sz="4" w:space="0" w:color="auto"/>
              <w:bottom w:val="single" w:sz="4" w:space="0" w:color="auto"/>
              <w:right w:val="nil"/>
            </w:tcBorders>
          </w:tcPr>
          <w:p w:rsidR="00B03D41" w:rsidRDefault="00B03D41">
            <w:pPr>
              <w:pStyle w:val="ConsPlusNormal"/>
              <w:spacing w:line="256" w:lineRule="auto"/>
              <w:rPr>
                <w:lang w:eastAsia="en-US"/>
              </w:rPr>
            </w:pPr>
          </w:p>
        </w:tc>
        <w:tc>
          <w:tcPr>
            <w:tcW w:w="2834" w:type="dxa"/>
            <w:tcBorders>
              <w:top w:val="single" w:sz="4" w:space="0" w:color="auto"/>
              <w:left w:val="nil"/>
              <w:bottom w:val="single" w:sz="4" w:space="0" w:color="auto"/>
              <w:right w:val="nil"/>
            </w:tcBorders>
          </w:tcPr>
          <w:p w:rsidR="00B03D41" w:rsidRDefault="00B03D41">
            <w:pPr>
              <w:pStyle w:val="ConsPlusNormal"/>
              <w:spacing w:line="256" w:lineRule="auto"/>
              <w:rPr>
                <w:lang w:eastAsia="en-US"/>
              </w:rPr>
            </w:pPr>
          </w:p>
        </w:tc>
        <w:tc>
          <w:tcPr>
            <w:tcW w:w="4308" w:type="dxa"/>
            <w:tcBorders>
              <w:top w:val="single" w:sz="4" w:space="0" w:color="auto"/>
              <w:left w:val="nil"/>
              <w:bottom w:val="single" w:sz="4" w:space="0" w:color="auto"/>
              <w:right w:val="nil"/>
            </w:tcBorders>
            <w:hideMark/>
          </w:tcPr>
          <w:p w:rsidR="00B03D41" w:rsidRDefault="00B03D41">
            <w:pPr>
              <w:pStyle w:val="ConsPlusNormal"/>
              <w:spacing w:line="256" w:lineRule="auto"/>
              <w:jc w:val="center"/>
              <w:rPr>
                <w:lang w:eastAsia="en-US"/>
              </w:rPr>
            </w:pPr>
            <w:r>
              <w:rPr>
                <w:lang w:eastAsia="en-US"/>
              </w:rPr>
              <w:t>1 класс опасности</w:t>
            </w:r>
          </w:p>
        </w:tc>
        <w:tc>
          <w:tcPr>
            <w:tcW w:w="2437" w:type="dxa"/>
            <w:tcBorders>
              <w:top w:val="single" w:sz="4" w:space="0" w:color="auto"/>
              <w:left w:val="nil"/>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62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c>
          <w:tcPr>
            <w:tcW w:w="283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Отходы асбеста в кусковой форме.</w:t>
            </w:r>
          </w:p>
        </w:tc>
        <w:tc>
          <w:tcPr>
            <w:tcW w:w="43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1. Асбест</w:t>
            </w: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Золы, шлаки и пыль от топочных установок и от термической обработки отходов (Зола ТЭЦ от сжигания мазута)</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1. Сажа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36,9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2. Зола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63,1</w:t>
            </w:r>
          </w:p>
        </w:tc>
      </w:tr>
      <w:tr w:rsidR="00B03D41" w:rsidTr="00B03D41">
        <w:tc>
          <w:tcPr>
            <w:tcW w:w="10202" w:type="dxa"/>
            <w:gridSpan w:val="4"/>
            <w:tcBorders>
              <w:top w:val="single" w:sz="4" w:space="0" w:color="auto"/>
              <w:left w:val="single" w:sz="4" w:space="0" w:color="auto"/>
              <w:bottom w:val="nil"/>
              <w:right w:val="single" w:sz="4" w:space="0" w:color="auto"/>
            </w:tcBorders>
            <w:hideMark/>
          </w:tcPr>
          <w:tbl>
            <w:tblPr>
              <w:tblW w:w="5000" w:type="pct"/>
              <w:jc w:val="center"/>
              <w:tblBorders>
                <w:left w:val="single" w:sz="24" w:space="0" w:color="CED3F1"/>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0018"/>
            </w:tblGrid>
            <w:tr w:rsidR="00B03D41">
              <w:trPr>
                <w:jc w:val="center"/>
              </w:trPr>
              <w:tc>
                <w:tcPr>
                  <w:tcW w:w="9294" w:type="dxa"/>
                  <w:tcBorders>
                    <w:top w:val="nil"/>
                    <w:left w:val="single" w:sz="24" w:space="0" w:color="CED3F1"/>
                    <w:bottom w:val="nil"/>
                    <w:right w:val="single" w:sz="24" w:space="0" w:color="F4F3F8"/>
                  </w:tcBorders>
                  <w:shd w:val="clear" w:color="auto" w:fill="F4F3F8"/>
                  <w:hideMark/>
                </w:tcPr>
                <w:p w:rsidR="00B03D41" w:rsidRDefault="00B03D41">
                  <w:pPr>
                    <w:pStyle w:val="ConsPlusNormal"/>
                    <w:spacing w:line="256" w:lineRule="auto"/>
                    <w:jc w:val="both"/>
                    <w:rPr>
                      <w:lang w:eastAsia="en-US"/>
                    </w:rPr>
                  </w:pPr>
                  <w:r>
                    <w:rPr>
                      <w:color w:val="392C69"/>
                      <w:lang w:eastAsia="en-US"/>
                    </w:rPr>
                    <w:t>КонсультантПлюс: примечание.</w:t>
                  </w:r>
                </w:p>
                <w:p w:rsidR="00B03D41" w:rsidRDefault="00B03D41">
                  <w:pPr>
                    <w:pStyle w:val="ConsPlusNormal"/>
                    <w:spacing w:line="256" w:lineRule="auto"/>
                    <w:jc w:val="both"/>
                    <w:rPr>
                      <w:lang w:eastAsia="en-US"/>
                    </w:rPr>
                  </w:pPr>
                  <w:r>
                    <w:rPr>
                      <w:color w:val="392C69"/>
                      <w:lang w:eastAsia="en-US"/>
                    </w:rPr>
                    <w:t>Нумерация пунктов дана в соответствии с источником.</w:t>
                  </w:r>
                </w:p>
              </w:tc>
            </w:tr>
          </w:tbl>
          <w:p w:rsidR="00B03D41" w:rsidRDefault="00B03D41"/>
        </w:tc>
      </w:tr>
      <w:tr w:rsidR="00B03D41" w:rsidTr="00B03D41">
        <w:tc>
          <w:tcPr>
            <w:tcW w:w="623" w:type="dxa"/>
            <w:vMerge w:val="restart"/>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w:t>
            </w:r>
          </w:p>
        </w:tc>
        <w:tc>
          <w:tcPr>
            <w:tcW w:w="2834" w:type="dxa"/>
            <w:vMerge w:val="restart"/>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асбоцемента в кусковой форме.</w:t>
            </w: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1. Асбест</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44</w:t>
            </w:r>
          </w:p>
        </w:tc>
      </w:tr>
      <w:tr w:rsidR="00B03D41" w:rsidTr="00B03D41">
        <w:tc>
          <w:tcPr>
            <w:tcW w:w="10202"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2. Цемент</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56</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Отходы, содержащие никель (в том числе пыль и/или опилки никеля), несортированные.</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1. Графит</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2. Гидроксид никеля</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49,1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3. Сталь, порошок железа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46,7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4. Полимерные материалы (эбонит)</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w:t>
            </w:r>
          </w:p>
        </w:tc>
      </w:tr>
      <w:tr w:rsidR="00B03D41" w:rsidTr="00B03D41">
        <w:tc>
          <w:tcPr>
            <w:tcW w:w="623" w:type="dxa"/>
            <w:tcBorders>
              <w:top w:val="single" w:sz="4" w:space="0" w:color="auto"/>
              <w:left w:val="single" w:sz="4" w:space="0" w:color="auto"/>
              <w:bottom w:val="single" w:sz="4" w:space="0" w:color="auto"/>
              <w:right w:val="nil"/>
            </w:tcBorders>
          </w:tcPr>
          <w:p w:rsidR="00B03D41" w:rsidRDefault="00B03D41">
            <w:pPr>
              <w:pStyle w:val="ConsPlusNormal"/>
              <w:spacing w:line="256" w:lineRule="auto"/>
              <w:rPr>
                <w:lang w:eastAsia="en-US"/>
              </w:rPr>
            </w:pPr>
          </w:p>
        </w:tc>
        <w:tc>
          <w:tcPr>
            <w:tcW w:w="2834" w:type="dxa"/>
            <w:tcBorders>
              <w:top w:val="single" w:sz="4" w:space="0" w:color="auto"/>
              <w:left w:val="nil"/>
              <w:bottom w:val="single" w:sz="4" w:space="0" w:color="auto"/>
              <w:right w:val="nil"/>
            </w:tcBorders>
          </w:tcPr>
          <w:p w:rsidR="00B03D41" w:rsidRDefault="00B03D41">
            <w:pPr>
              <w:pStyle w:val="ConsPlusNormal"/>
              <w:spacing w:line="256" w:lineRule="auto"/>
              <w:rPr>
                <w:lang w:eastAsia="en-US"/>
              </w:rPr>
            </w:pPr>
          </w:p>
        </w:tc>
        <w:tc>
          <w:tcPr>
            <w:tcW w:w="4308" w:type="dxa"/>
            <w:tcBorders>
              <w:top w:val="single" w:sz="4" w:space="0" w:color="auto"/>
              <w:left w:val="nil"/>
              <w:bottom w:val="single" w:sz="4" w:space="0" w:color="auto"/>
              <w:right w:val="nil"/>
            </w:tcBorders>
            <w:hideMark/>
          </w:tcPr>
          <w:p w:rsidR="00B03D41" w:rsidRDefault="00B03D41">
            <w:pPr>
              <w:pStyle w:val="ConsPlusNormal"/>
              <w:spacing w:line="256" w:lineRule="auto"/>
              <w:jc w:val="center"/>
              <w:rPr>
                <w:lang w:eastAsia="en-US"/>
              </w:rPr>
            </w:pPr>
            <w:r>
              <w:rPr>
                <w:lang w:eastAsia="en-US"/>
              </w:rPr>
              <w:t>2 класс опасности</w:t>
            </w:r>
          </w:p>
        </w:tc>
        <w:tc>
          <w:tcPr>
            <w:tcW w:w="2437" w:type="dxa"/>
            <w:tcBorders>
              <w:top w:val="single" w:sz="4" w:space="0" w:color="auto"/>
              <w:left w:val="nil"/>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 xml:space="preserve">Остатки рафинирования </w:t>
            </w:r>
            <w:r>
              <w:rPr>
                <w:lang w:eastAsia="en-US"/>
              </w:rPr>
              <w:lastRenderedPageBreak/>
              <w:t>нефтепродуктов (гудрон)</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lastRenderedPageBreak/>
              <w:t>1. Серная кислота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2. Органическая масса (включая минеральные масла)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39,92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3. Вода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4. Зола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0,08</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7.</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Конденсаторы с пентохлордифенилом отработанные (Конденсаторы с ПХБ)</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Металлы</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Масло трансформаторное</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19,5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 ПХБ (ПХД)</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0,5</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8.</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Ртутные термометры отработанные и брак</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Стекло</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Металлический стержень</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 Ртуть металлическая</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11</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9.</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Лом легированной стали в кусковой форме</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Углерод, кремний, сера природная, фосфор</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1,993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Железо</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86,55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Никель</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1,907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Марганец</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 Мышьяк</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0,05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 Вольфрам</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9</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 xml:space="preserve">Отходы негалогенированных </w:t>
            </w:r>
            <w:r>
              <w:rPr>
                <w:lang w:eastAsia="en-US"/>
              </w:rPr>
              <w:lastRenderedPageBreak/>
              <w:t>органических растворителей и их смесей (отходы нефраса)</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lastRenderedPageBreak/>
              <w:t>1. Парафиновые и нафтеновые углеводороды</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99,977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2. Сера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0,02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3. Смола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0,003</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11.</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Остатки толуола, потерявшего потребительские свойства</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Толуол</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42,5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Этанол</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12,75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Бутилацетат</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Этилцеллозольв</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6,8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 Ацетон</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5,95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6. ЛКМ</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7. Песок, земля</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10,5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8. Вода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Кислота аккумуляторная серная отработанная</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Серная кислота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45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Углерод, кремний, сера природная</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 Вода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52</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13.</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Шлам от мойки автотранспорта.</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Нефтепродукты (масла минеральные нефтяные)</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Взвешенные вещества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16</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 Вода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w:t>
            </w:r>
          </w:p>
        </w:tc>
      </w:tr>
      <w:tr w:rsidR="00B03D41" w:rsidTr="00B03D41">
        <w:tc>
          <w:tcPr>
            <w:tcW w:w="623" w:type="dxa"/>
            <w:tcBorders>
              <w:top w:val="single" w:sz="4" w:space="0" w:color="auto"/>
              <w:left w:val="single" w:sz="4" w:space="0" w:color="auto"/>
              <w:bottom w:val="single" w:sz="4" w:space="0" w:color="auto"/>
              <w:right w:val="nil"/>
            </w:tcBorders>
          </w:tcPr>
          <w:p w:rsidR="00B03D41" w:rsidRDefault="00B03D41">
            <w:pPr>
              <w:pStyle w:val="ConsPlusNormal"/>
              <w:spacing w:line="256" w:lineRule="auto"/>
              <w:rPr>
                <w:lang w:eastAsia="en-US"/>
              </w:rPr>
            </w:pPr>
          </w:p>
        </w:tc>
        <w:tc>
          <w:tcPr>
            <w:tcW w:w="2834" w:type="dxa"/>
            <w:tcBorders>
              <w:top w:val="single" w:sz="4" w:space="0" w:color="auto"/>
              <w:left w:val="nil"/>
              <w:bottom w:val="single" w:sz="4" w:space="0" w:color="auto"/>
              <w:right w:val="nil"/>
            </w:tcBorders>
          </w:tcPr>
          <w:p w:rsidR="00B03D41" w:rsidRDefault="00B03D41">
            <w:pPr>
              <w:pStyle w:val="ConsPlusNormal"/>
              <w:spacing w:line="256" w:lineRule="auto"/>
              <w:rPr>
                <w:lang w:eastAsia="en-US"/>
              </w:rPr>
            </w:pPr>
          </w:p>
        </w:tc>
        <w:tc>
          <w:tcPr>
            <w:tcW w:w="4308" w:type="dxa"/>
            <w:tcBorders>
              <w:top w:val="single" w:sz="4" w:space="0" w:color="auto"/>
              <w:left w:val="nil"/>
              <w:bottom w:val="single" w:sz="4" w:space="0" w:color="auto"/>
              <w:right w:val="nil"/>
            </w:tcBorders>
            <w:hideMark/>
          </w:tcPr>
          <w:p w:rsidR="00B03D41" w:rsidRDefault="00B03D41">
            <w:pPr>
              <w:pStyle w:val="ConsPlusNormal"/>
              <w:spacing w:line="256" w:lineRule="auto"/>
              <w:jc w:val="center"/>
              <w:rPr>
                <w:lang w:eastAsia="en-US"/>
              </w:rPr>
            </w:pPr>
            <w:r>
              <w:rPr>
                <w:lang w:eastAsia="en-US"/>
              </w:rPr>
              <w:t>3 класс опасности</w:t>
            </w:r>
          </w:p>
        </w:tc>
        <w:tc>
          <w:tcPr>
            <w:tcW w:w="2437" w:type="dxa"/>
            <w:tcBorders>
              <w:top w:val="single" w:sz="4" w:space="0" w:color="auto"/>
              <w:left w:val="nil"/>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lastRenderedPageBreak/>
              <w:t>14.</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щелочей</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1. Гидроксид калия/натрия</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2. Вода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70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15.</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базальтового супертонкого волокна</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1. Диоксид кремния</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49,06</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2. Диоксид титана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1,36</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3. Оксид алюминия</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15,7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4. Триоксид железа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5,38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5. Оксид железа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6,37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6. Оксид марганца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0,31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7. Оксид магния</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6,17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8. Оксид кальция</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8,95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9. Оксид натрия</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3,11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10. Оксид калия</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1,52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11. Оксид фосфора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0,45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12. Вода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1,62</w:t>
            </w:r>
          </w:p>
        </w:tc>
      </w:tr>
      <w:tr w:rsidR="00B03D41" w:rsidTr="00B03D41">
        <w:tc>
          <w:tcPr>
            <w:tcW w:w="62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16.</w:t>
            </w:r>
          </w:p>
        </w:tc>
        <w:tc>
          <w:tcPr>
            <w:tcW w:w="283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пленки (накипи) латекса</w:t>
            </w:r>
          </w:p>
        </w:tc>
        <w:tc>
          <w:tcPr>
            <w:tcW w:w="43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1. Латекс</w:t>
            </w: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100</w:t>
            </w:r>
          </w:p>
        </w:tc>
      </w:tr>
      <w:tr w:rsidR="00B03D41" w:rsidTr="00B03D41">
        <w:tc>
          <w:tcPr>
            <w:tcW w:w="62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17.</w:t>
            </w:r>
          </w:p>
        </w:tc>
        <w:tc>
          <w:tcPr>
            <w:tcW w:w="283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Резиновая крошка, резиновый скрап</w:t>
            </w:r>
          </w:p>
        </w:tc>
        <w:tc>
          <w:tcPr>
            <w:tcW w:w="43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1. Резина</w:t>
            </w: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18.</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 xml:space="preserve">Шпалы железнодорожные </w:t>
            </w:r>
            <w:r>
              <w:rPr>
                <w:lang w:eastAsia="en-US"/>
              </w:rPr>
              <w:lastRenderedPageBreak/>
              <w:t>деревянные, пропитанные антисептическими средствами, отработанные и брак</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lastRenderedPageBreak/>
              <w:t>1. Древесина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81,08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2. Каменноугольное масло</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18,92</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19.</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Окалина от регенерации фильтров природного газа (окалина)</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1. Железо</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90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2. Оксид железа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20.</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солей (Отработанный фиксаж)</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1. Водорастворимая комплексная соль серебра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1,26</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2. Галогенид натрия</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2,6</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3. Взвешенные вещества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0,26</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4. Вода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95,84</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21.</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Лом черных металлов в кусковой форме незагрязненный.</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1. Оксид железа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2. Железо</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95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3. Углерод</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w:t>
            </w:r>
          </w:p>
        </w:tc>
      </w:tr>
      <w:tr w:rsidR="00B03D41" w:rsidTr="00B03D41">
        <w:tc>
          <w:tcPr>
            <w:tcW w:w="623" w:type="dxa"/>
            <w:tcBorders>
              <w:top w:val="single" w:sz="4" w:space="0" w:color="auto"/>
              <w:left w:val="single" w:sz="4" w:space="0" w:color="auto"/>
              <w:bottom w:val="single" w:sz="4" w:space="0" w:color="auto"/>
              <w:right w:val="nil"/>
            </w:tcBorders>
          </w:tcPr>
          <w:p w:rsidR="00B03D41" w:rsidRDefault="00B03D41">
            <w:pPr>
              <w:pStyle w:val="ConsPlusNormal"/>
              <w:spacing w:line="256" w:lineRule="auto"/>
              <w:rPr>
                <w:lang w:eastAsia="en-US"/>
              </w:rPr>
            </w:pPr>
          </w:p>
        </w:tc>
        <w:tc>
          <w:tcPr>
            <w:tcW w:w="2834" w:type="dxa"/>
            <w:tcBorders>
              <w:top w:val="single" w:sz="4" w:space="0" w:color="auto"/>
              <w:left w:val="nil"/>
              <w:bottom w:val="single" w:sz="4" w:space="0" w:color="auto"/>
              <w:right w:val="nil"/>
            </w:tcBorders>
          </w:tcPr>
          <w:p w:rsidR="00B03D41" w:rsidRDefault="00B03D41">
            <w:pPr>
              <w:pStyle w:val="ConsPlusNormal"/>
              <w:spacing w:line="256" w:lineRule="auto"/>
              <w:rPr>
                <w:lang w:eastAsia="en-US"/>
              </w:rPr>
            </w:pPr>
          </w:p>
        </w:tc>
        <w:tc>
          <w:tcPr>
            <w:tcW w:w="4308" w:type="dxa"/>
            <w:tcBorders>
              <w:top w:val="single" w:sz="4" w:space="0" w:color="auto"/>
              <w:left w:val="nil"/>
              <w:bottom w:val="single" w:sz="4" w:space="0" w:color="auto"/>
              <w:right w:val="nil"/>
            </w:tcBorders>
            <w:hideMark/>
          </w:tcPr>
          <w:p w:rsidR="00B03D41" w:rsidRDefault="00B03D41">
            <w:pPr>
              <w:pStyle w:val="ConsPlusNormal"/>
              <w:spacing w:line="256" w:lineRule="auto"/>
              <w:jc w:val="center"/>
              <w:rPr>
                <w:lang w:eastAsia="en-US"/>
              </w:rPr>
            </w:pPr>
            <w:r>
              <w:rPr>
                <w:lang w:eastAsia="en-US"/>
              </w:rPr>
              <w:t>4 класс опасности</w:t>
            </w:r>
          </w:p>
        </w:tc>
        <w:tc>
          <w:tcPr>
            <w:tcW w:w="2437" w:type="dxa"/>
            <w:tcBorders>
              <w:top w:val="single" w:sz="4" w:space="0" w:color="auto"/>
              <w:left w:val="nil"/>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62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22.</w:t>
            </w:r>
          </w:p>
        </w:tc>
        <w:tc>
          <w:tcPr>
            <w:tcW w:w="283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корчевания пней</w:t>
            </w:r>
          </w:p>
        </w:tc>
        <w:tc>
          <w:tcPr>
            <w:tcW w:w="43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1. Древесина</w:t>
            </w: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100</w:t>
            </w:r>
          </w:p>
        </w:tc>
      </w:tr>
      <w:tr w:rsidR="00B03D41" w:rsidTr="00B03D41">
        <w:tc>
          <w:tcPr>
            <w:tcW w:w="62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23.</w:t>
            </w:r>
          </w:p>
        </w:tc>
        <w:tc>
          <w:tcPr>
            <w:tcW w:w="283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Древесная шерсть</w:t>
            </w:r>
          </w:p>
        </w:tc>
        <w:tc>
          <w:tcPr>
            <w:tcW w:w="43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1. Древесина</w:t>
            </w: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24.</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Кора с примесью земли.</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Древесная кора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 Земля</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25.</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 xml:space="preserve">Отходы от уборки </w:t>
            </w:r>
            <w:r>
              <w:rPr>
                <w:lang w:eastAsia="en-US"/>
              </w:rPr>
              <w:lastRenderedPageBreak/>
              <w:t>территории лесопарка</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1. Листья</w:t>
            </w:r>
          </w:p>
        </w:tc>
        <w:tc>
          <w:tcPr>
            <w:tcW w:w="2437"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 Ветки</w:t>
            </w: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26.</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Лом дорожного полотна автомобильных дорог (исключая битум и асфальтовые покрытия)</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Щебень</w:t>
            </w:r>
          </w:p>
        </w:tc>
        <w:tc>
          <w:tcPr>
            <w:tcW w:w="2437"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 Песок</w:t>
            </w: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27.</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Пыль зерновая (белая)</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Зольность</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5,46 +/- 0,07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Влажность</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5,46 +/- 0,07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Сырой жир</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2,8 +/- 0,3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Белок</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7,4 +/- 0,1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5. Углеводы легкогидролизуемые (клетчатка, целлодекстрины)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32,0 +/- 0,1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6. Углеводы трудногидрализуемые (декстрины, крахмал, олигосахариды)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40,0 +/- 0,5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7. Редуцирующие вещества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0,4 +/- 0,1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8. Минеральная примесь</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0,3 +/- 0,01</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28.</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Пыль зерновая (серая)</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Зольность</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10,23 +/- 0,01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Влажность</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6,42 +/- 0,07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Сырой жир</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1,3 +/- 0,3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Белок</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3,2 +/- 0,1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5. Углеводы легкогидролизуемые (клетчатка, целлодекстрины)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15,0 +/- 0,1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6. Углеводы трудногидрализуемые (декстрины, крахмал, олигосахариды)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55,1 +/- 0,5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7. Редуцирующие вещества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0,1 +/- 0,03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8. Минеральная примесь</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5,0 +/- 0,01</w:t>
            </w:r>
          </w:p>
        </w:tc>
      </w:tr>
      <w:tr w:rsidR="00B03D41" w:rsidTr="00B03D41">
        <w:tc>
          <w:tcPr>
            <w:tcW w:w="10202" w:type="dxa"/>
            <w:gridSpan w:val="4"/>
            <w:tcBorders>
              <w:top w:val="single" w:sz="4" w:space="0" w:color="auto"/>
              <w:left w:val="single" w:sz="4" w:space="0" w:color="auto"/>
              <w:bottom w:val="nil"/>
              <w:right w:val="single" w:sz="4" w:space="0" w:color="auto"/>
            </w:tcBorders>
            <w:hideMark/>
          </w:tcPr>
          <w:tbl>
            <w:tblPr>
              <w:tblW w:w="5000" w:type="pct"/>
              <w:jc w:val="center"/>
              <w:tblBorders>
                <w:left w:val="single" w:sz="24" w:space="0" w:color="CED3F1"/>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0018"/>
            </w:tblGrid>
            <w:tr w:rsidR="00B03D41">
              <w:trPr>
                <w:jc w:val="center"/>
              </w:trPr>
              <w:tc>
                <w:tcPr>
                  <w:tcW w:w="9294" w:type="dxa"/>
                  <w:tcBorders>
                    <w:top w:val="nil"/>
                    <w:left w:val="single" w:sz="24" w:space="0" w:color="CED3F1"/>
                    <w:bottom w:val="nil"/>
                    <w:right w:val="single" w:sz="24" w:space="0" w:color="F4F3F8"/>
                  </w:tcBorders>
                  <w:shd w:val="clear" w:color="auto" w:fill="F4F3F8"/>
                  <w:hideMark/>
                </w:tcPr>
                <w:p w:rsidR="00B03D41" w:rsidRDefault="00B03D41">
                  <w:pPr>
                    <w:pStyle w:val="ConsPlusNormal"/>
                    <w:spacing w:line="256" w:lineRule="auto"/>
                    <w:jc w:val="both"/>
                    <w:rPr>
                      <w:lang w:eastAsia="en-US"/>
                    </w:rPr>
                  </w:pPr>
                  <w:r>
                    <w:rPr>
                      <w:color w:val="392C69"/>
                      <w:lang w:eastAsia="en-US"/>
                    </w:rPr>
                    <w:t>КонсультантПлюс: примечание.</w:t>
                  </w:r>
                </w:p>
                <w:p w:rsidR="00B03D41" w:rsidRDefault="00B03D41">
                  <w:pPr>
                    <w:pStyle w:val="ConsPlusNormal"/>
                    <w:spacing w:line="256" w:lineRule="auto"/>
                    <w:jc w:val="both"/>
                    <w:rPr>
                      <w:lang w:eastAsia="en-US"/>
                    </w:rPr>
                  </w:pPr>
                  <w:r>
                    <w:rPr>
                      <w:color w:val="392C69"/>
                      <w:lang w:eastAsia="en-US"/>
                    </w:rPr>
                    <w:t>Нумерация пунктов дана в соответствии с источником.</w:t>
                  </w:r>
                </w:p>
              </w:tc>
            </w:tr>
          </w:tbl>
          <w:p w:rsidR="00B03D41" w:rsidRDefault="00B03D41"/>
        </w:tc>
      </w:tr>
      <w:tr w:rsidR="00B03D41" w:rsidTr="00B03D41">
        <w:tc>
          <w:tcPr>
            <w:tcW w:w="623" w:type="dxa"/>
            <w:vMerge w:val="restart"/>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28.</w:t>
            </w:r>
          </w:p>
        </w:tc>
        <w:tc>
          <w:tcPr>
            <w:tcW w:w="2834" w:type="dxa"/>
            <w:vMerge w:val="restart"/>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Пыль зерновая (черная)</w:t>
            </w: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Зольность</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23,34 +/- 0,07</w:t>
            </w:r>
          </w:p>
        </w:tc>
      </w:tr>
      <w:tr w:rsidR="00B03D41" w:rsidTr="00B03D41">
        <w:tc>
          <w:tcPr>
            <w:tcW w:w="10202"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Влажность</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14,04 +/- 0,07</w:t>
            </w:r>
          </w:p>
        </w:tc>
      </w:tr>
      <w:tr w:rsidR="00B03D41" w:rsidTr="00B03D41">
        <w:tc>
          <w:tcPr>
            <w:tcW w:w="10202"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Сырой жир</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0,4 +/- 0,1</w:t>
            </w:r>
          </w:p>
        </w:tc>
      </w:tr>
      <w:tr w:rsidR="00B03D41" w:rsidTr="00B03D41">
        <w:tc>
          <w:tcPr>
            <w:tcW w:w="10202"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Белок</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1,2 +/- 0,1</w:t>
            </w:r>
          </w:p>
        </w:tc>
      </w:tr>
      <w:tr w:rsidR="00B03D41" w:rsidTr="00B03D41">
        <w:tc>
          <w:tcPr>
            <w:tcW w:w="10202"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5. Углеводы легкогидролизуемые (клетчатка, целлодекстрины)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13,1 +/- 0,1</w:t>
            </w:r>
          </w:p>
        </w:tc>
      </w:tr>
      <w:tr w:rsidR="00B03D41" w:rsidTr="00B03D41">
        <w:tc>
          <w:tcPr>
            <w:tcW w:w="10202"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6. Углеводы трудногидрализуемые (декстрины, крахмал, олигосахариды)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36,1 +/- 0,6</w:t>
            </w:r>
          </w:p>
        </w:tc>
      </w:tr>
      <w:tr w:rsidR="00B03D41" w:rsidTr="00B03D41">
        <w:tc>
          <w:tcPr>
            <w:tcW w:w="10202"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7. Редуцирующие вещества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0,1 +/- 0,03</w:t>
            </w:r>
          </w:p>
        </w:tc>
      </w:tr>
      <w:tr w:rsidR="00B03D41" w:rsidTr="00B03D41">
        <w:tc>
          <w:tcPr>
            <w:tcW w:w="10202"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8. Минеральная примесь</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6,23</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29.</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Лузга подсолнечная</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Пентозаны</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23,6 - 28,0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Клетчатка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52,0 - 66,0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Лигнин</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24,8 - 29,6</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4. Целлюлоза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31,0 - 42,4</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2834"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Липиды (эфирный экстракт)</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0,5 - 2,8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Клетчатка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56,0 - 69,2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 Зола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1,2 - 3,0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30.</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горбыля, рейки из натуральной чистой древесины</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Клетчатка (целлюлоза)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Вода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Пентоза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Лигнин</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 Воск (липиды)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 Жир растительный</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31.</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щепы из натуральной чистой древесины</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Клетчатка (целлюлоза)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Вода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Пентоза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Лигнин</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 Воск (липиды)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 Жир растительный</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32.</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Обрезь натуральной чистой древесины</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Клетчатка (целлюлоза)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Вода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Пентоза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Лигнин</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 Воск (липиды)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 Жир растительный</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2834"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Целлюлоза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38,9 - 58,3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Лигнин</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20,3 - 30,1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Пентозаны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5,3 - 32,9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Гексозаны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0,5 - 17,8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 Зола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0,1 - 1,0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33.</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Деревянная упаковка (невозвратная тара) из натуральной древесины</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Клетчатка (целлюлоза)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Вода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Пентоза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Лигнин</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 Железо</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6. Углерод</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7. Оксид железа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8. Воск (липиды)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9. Жир растительный</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34.</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Скорлупа от куриных яиц</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1. Углекислый кальций (CaCO</w:t>
            </w:r>
            <w:r>
              <w:rPr>
                <w:vertAlign w:val="subscript"/>
                <w:lang w:eastAsia="en-US"/>
              </w:rPr>
              <w:t>3</w:t>
            </w:r>
            <w:r>
              <w:rPr>
                <w:lang w:eastAsia="en-US"/>
              </w:rPr>
              <w:t>)</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98,4</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2. Углекислый магний (MgCO</w:t>
            </w:r>
            <w:r>
              <w:rPr>
                <w:vertAlign w:val="subscript"/>
                <w:lang w:eastAsia="en-US"/>
              </w:rPr>
              <w:t>3</w:t>
            </w:r>
            <w:r>
              <w:rPr>
                <w:lang w:eastAsia="en-US"/>
              </w:rPr>
              <w:t>)</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3. Фосфорнокислые соли кальция и магния (CaPO</w:t>
            </w:r>
            <w:r>
              <w:rPr>
                <w:vertAlign w:val="subscript"/>
                <w:lang w:eastAsia="en-US"/>
              </w:rPr>
              <w:t>4</w:t>
            </w:r>
            <w:r>
              <w:rPr>
                <w:lang w:eastAsia="en-US"/>
              </w:rPr>
              <w:t>)2</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4. Белковые вещества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5. Влага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1,6</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35.</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Изделия из натуральной древесины, потерявшие свои потребительские свойства.</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Клетчатка (целлюлоза)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Вода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Пентоза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Лигнин</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 Воск (липиды)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 Жир растительный</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36.</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Опилки натуральной чистой древесины.</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Клетчатка (целлюлоза)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63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Вода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Пентоза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Лигнин</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 Воск (липиды)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 Жир растительный</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37.</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Стружка натуральной чистой древесины</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Клетчатка (целлюлоза)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Вода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Пентоза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Лигнин</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 Воск (липиды)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 Жир растительный</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2834"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Целлюлоза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38,9 - 58,3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Лигнин</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20,3 - 30,1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Пентозаны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5,3 - 32,9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Гексозаны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0,5 - 17,8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 Зола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0,1 - 1,0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38.</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Древесная шерсть</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Клетчатка (целлюлоза)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Вода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Пентоза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Лигнин</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 Воск (липиды)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 Жир растительный</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39.</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Древесные отходы из натуральной чистой древесины несортированные</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Клетчатка (целлюлоза)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Вода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Пентоза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Лигнин</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 Воск (липиды)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 Жир растительный</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2834"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Целлюлоза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38,9 - 58,3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Лигнин</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20,3 - 30,1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Пентозаны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5,3 - 32,9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Гексозаны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0,5 - 17,8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 Зола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0,1 - 1,0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40.</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сучьев, ветвей от лесоразработок</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Клетчатка (целлюлоза)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Вода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Пентоза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Лигнин</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 Воск (липиды)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 Жир растительный</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41.</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корчевания пней</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Клетчатка (целлюлоза)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Вода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Пентоза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Лигнин</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 Грунт</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6. Воск (липиды)</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7. Жир растительный</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r>
      <w:tr w:rsidR="00B03D41" w:rsidTr="00B03D41">
        <w:tc>
          <w:tcPr>
            <w:tcW w:w="62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42.</w:t>
            </w:r>
          </w:p>
        </w:tc>
        <w:tc>
          <w:tcPr>
            <w:tcW w:w="283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бумаги от резки и штамповки</w:t>
            </w:r>
          </w:p>
        </w:tc>
        <w:tc>
          <w:tcPr>
            <w:tcW w:w="43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1. Целлюлоза</w:t>
            </w: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43.</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картона от резки и штамповки</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Целлюлозы сульфатной небеленой</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Полуцеллюлозы моносульфитной</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Массы древесной бурой</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85,59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4. Динатрия тетрабората декагидрата (буры)</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0,01</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44.</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Обрезь гофрокартона</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Целлюлозы сульфатной небеленой</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Полуцеллюлозы моносульфитной</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Массы древесной бурой</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84,69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4. Динатрия тетрабората декагидрата (буры)</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0,01</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45.</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упаковочной бумаги незагрязненные</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Целлюлозы сульфатной небеленой</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47,2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Полуцеллюлозы моносульфитной</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52,3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Массы древесной бурой</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5,09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4. Динатрия тетрабората декагидрата (буры)</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0,01</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lastRenderedPageBreak/>
              <w:t>46.</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упаковочного картона незагрязненные</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Целлюлозы сульфатной небеленой</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Полуцеллюлозы моносульфитной</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Массы древесной бурой</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85,59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4. Динатрия тетрабората декагидрата (буры)</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0,01</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47.</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упаковочного гофрокартона незагрязненные</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Целлюлозы сульфатной небеленой</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Полуцеллюлозы моносульфитной</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Массы древесной бурой</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84,69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4. Динатрия тетрабората декагидрата (буры)</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0,01</w:t>
            </w:r>
          </w:p>
        </w:tc>
      </w:tr>
      <w:tr w:rsidR="00B03D41" w:rsidTr="00B03D41">
        <w:tc>
          <w:tcPr>
            <w:tcW w:w="62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48.</w:t>
            </w:r>
          </w:p>
        </w:tc>
        <w:tc>
          <w:tcPr>
            <w:tcW w:w="283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бумаги и картона от канцелярской деятельности и делопроизводства</w:t>
            </w:r>
          </w:p>
        </w:tc>
        <w:tc>
          <w:tcPr>
            <w:tcW w:w="43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1. Целлюлоза</w:t>
            </w: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100</w:t>
            </w:r>
          </w:p>
        </w:tc>
      </w:tr>
      <w:tr w:rsidR="00B03D41" w:rsidTr="00B03D41">
        <w:tc>
          <w:tcPr>
            <w:tcW w:w="62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49.</w:t>
            </w:r>
          </w:p>
        </w:tc>
        <w:tc>
          <w:tcPr>
            <w:tcW w:w="283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Срыв бумаги и картона</w:t>
            </w:r>
          </w:p>
        </w:tc>
        <w:tc>
          <w:tcPr>
            <w:tcW w:w="43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1. Целлюлоза</w:t>
            </w: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100</w:t>
            </w:r>
          </w:p>
        </w:tc>
      </w:tr>
      <w:tr w:rsidR="00B03D41" w:rsidTr="00B03D41">
        <w:tc>
          <w:tcPr>
            <w:tcW w:w="62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50.</w:t>
            </w:r>
          </w:p>
        </w:tc>
        <w:tc>
          <w:tcPr>
            <w:tcW w:w="283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Прочие отходы бумаги незагрязненные</w:t>
            </w:r>
          </w:p>
        </w:tc>
        <w:tc>
          <w:tcPr>
            <w:tcW w:w="43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1. Целлюлоза</w:t>
            </w: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51.</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Прочие отходы картона незагрязненные</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Целлюлозы сульфатной небеленой</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Полуцеллюлозы моносульфитной</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Массы древесной бурой</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85,59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4. Динатрия тетрабората декагидрата (буры)</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0,01</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lastRenderedPageBreak/>
              <w:t>52.</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Прочие отходы гофрокартона незагрязненные</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Целлюлозы сульфатной небеленой</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Полуцеллюлозы моносульфитной</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Массы древесной бурой</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84,69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4. Динатрия тетрабората декагидрата (буры)</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0,01</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53.</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Зола древесная и соломенная</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CaCO</w:t>
            </w:r>
            <w:r>
              <w:rPr>
                <w:vertAlign w:val="subscript"/>
                <w:lang w:eastAsia="en-US"/>
              </w:rPr>
              <w:t>3</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CaSiO</w:t>
            </w:r>
            <w:r>
              <w:rPr>
                <w:vertAlign w:val="subscript"/>
                <w:lang w:eastAsia="en-US"/>
              </w:rPr>
              <w:t>3</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16,5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NaPO</w:t>
            </w:r>
            <w:r>
              <w:rPr>
                <w:vertAlign w:val="subscript"/>
                <w:lang w:eastAsia="en-US"/>
              </w:rPr>
              <w:t>4</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CaSO</w:t>
            </w:r>
            <w:r>
              <w:rPr>
                <w:vertAlign w:val="subscript"/>
                <w:lang w:eastAsia="en-US"/>
              </w:rPr>
              <w:t>4</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14</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 K</w:t>
            </w:r>
            <w:r>
              <w:rPr>
                <w:vertAlign w:val="subscript"/>
                <w:lang w:eastAsia="en-US"/>
              </w:rPr>
              <w:t>3</w:t>
            </w:r>
            <w:r>
              <w:rPr>
                <w:lang w:eastAsia="en-US"/>
              </w:rPr>
              <w:t>PO</w:t>
            </w:r>
            <w:r>
              <w:rPr>
                <w:vertAlign w:val="subscript"/>
                <w:lang w:eastAsia="en-US"/>
              </w:rPr>
              <w:t>4</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6. CaCl</w:t>
            </w:r>
            <w:r>
              <w:rPr>
                <w:vertAlign w:val="subscript"/>
                <w:lang w:eastAsia="en-US"/>
              </w:rPr>
              <w:t>2</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7. MgCO</w:t>
            </w:r>
            <w:r>
              <w:rPr>
                <w:vertAlign w:val="subscript"/>
                <w:lang w:eastAsia="en-US"/>
              </w:rPr>
              <w:t>3</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4</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8. MgSiO</w:t>
            </w:r>
            <w:r>
              <w:rPr>
                <w:vertAlign w:val="subscript"/>
                <w:lang w:eastAsia="en-US"/>
              </w:rPr>
              <w:t>3</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4</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9. MgSO</w:t>
            </w:r>
            <w:r>
              <w:rPr>
                <w:vertAlign w:val="subscript"/>
                <w:lang w:eastAsia="en-US"/>
              </w:rPr>
              <w:t>4</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4</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10. NaCl</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0,5</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2834"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1. Карбонаты и оксиды натрия, кальция, магния, железа</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90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 Прочие</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54.</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 xml:space="preserve">Керамические изделия, </w:t>
            </w:r>
            <w:r>
              <w:rPr>
                <w:lang w:eastAsia="en-US"/>
              </w:rPr>
              <w:lastRenderedPageBreak/>
              <w:t>потерявшие потребительские свойства</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1. Si</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Al</w:t>
            </w:r>
            <w:r>
              <w:rPr>
                <w:vertAlign w:val="subscript"/>
                <w:lang w:eastAsia="en-US"/>
              </w:rPr>
              <w:t>2</w:t>
            </w:r>
            <w:r>
              <w:rPr>
                <w:lang w:eastAsia="en-US"/>
              </w:rPr>
              <w:t>O</w:t>
            </w:r>
            <w:r>
              <w:rPr>
                <w:vertAlign w:val="subscript"/>
                <w:lang w:eastAsia="en-US"/>
              </w:rPr>
              <w:t>3</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 K</w:t>
            </w:r>
            <w:r>
              <w:rPr>
                <w:vertAlign w:val="subscript"/>
                <w:lang w:eastAsia="en-US"/>
              </w:rPr>
              <w:t>2</w:t>
            </w:r>
            <w:r>
              <w:rPr>
                <w:lang w:eastAsia="en-US"/>
              </w:rPr>
              <w:t>O</w:t>
            </w:r>
            <w:r>
              <w:rPr>
                <w:vertAlign w:val="subscript"/>
                <w:lang w:eastAsia="en-US"/>
              </w:rPr>
              <w:t>3</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2834"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Глинистое вещество</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45 - 52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Кварц</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15 - 23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Нефелиновый концентрат</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8 - 25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4. Мел</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8 - 12</w:t>
            </w:r>
          </w:p>
        </w:tc>
      </w:tr>
      <w:tr w:rsidR="00B03D41" w:rsidTr="00B03D41">
        <w:tc>
          <w:tcPr>
            <w:tcW w:w="62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55.</w:t>
            </w:r>
          </w:p>
        </w:tc>
        <w:tc>
          <w:tcPr>
            <w:tcW w:w="283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Стеклянный бой незагрязненный (исключая бой стекла электронно-лучевых трубок и люминесцентных ламп)</w:t>
            </w:r>
          </w:p>
        </w:tc>
        <w:tc>
          <w:tcPr>
            <w:tcW w:w="43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1. Силикаты: натрия, магния, калия</w:t>
            </w: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2834"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SiO</w:t>
            </w:r>
            <w:r>
              <w:rPr>
                <w:vertAlign w:val="subscript"/>
                <w:lang w:eastAsia="en-US"/>
              </w:rPr>
              <w:t>2</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72,5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Al</w:t>
            </w:r>
            <w:r>
              <w:rPr>
                <w:vertAlign w:val="subscript"/>
                <w:lang w:eastAsia="en-US"/>
              </w:rPr>
              <w:t>2</w:t>
            </w:r>
            <w:r>
              <w:rPr>
                <w:lang w:eastAsia="en-US"/>
              </w:rPr>
              <w:t>O</w:t>
            </w:r>
            <w:r>
              <w:rPr>
                <w:vertAlign w:val="subscript"/>
                <w:lang w:eastAsia="en-US"/>
              </w:rPr>
              <w:t>3</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MgO</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CaO</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 Na</w:t>
            </w:r>
            <w:r>
              <w:rPr>
                <w:vertAlign w:val="subscript"/>
                <w:lang w:eastAsia="en-US"/>
              </w:rPr>
              <w:t>2</w:t>
            </w:r>
            <w:r>
              <w:rPr>
                <w:lang w:eastAsia="en-US"/>
              </w:rPr>
              <w:t>O</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15,5</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56.</w:t>
            </w:r>
          </w:p>
        </w:tc>
        <w:tc>
          <w:tcPr>
            <w:tcW w:w="2834"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Бой шамотного кирпича</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SiO</w:t>
            </w:r>
            <w:r>
              <w:rPr>
                <w:vertAlign w:val="subscript"/>
                <w:lang w:eastAsia="en-US"/>
              </w:rPr>
              <w:t>3</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val="restart"/>
            <w:tcBorders>
              <w:top w:val="nil"/>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Al</w:t>
            </w:r>
            <w:r>
              <w:rPr>
                <w:vertAlign w:val="subscript"/>
                <w:lang w:eastAsia="en-US"/>
              </w:rPr>
              <w:t>2</w:t>
            </w:r>
            <w:r>
              <w:rPr>
                <w:lang w:eastAsia="en-US"/>
              </w:rPr>
              <w:t>O</w:t>
            </w:r>
            <w:r>
              <w:rPr>
                <w:vertAlign w:val="subscript"/>
                <w:lang w:eastAsia="en-US"/>
              </w:rPr>
              <w:t>3</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36</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CaSiO</w:t>
            </w:r>
            <w:r>
              <w:rPr>
                <w:vertAlign w:val="subscript"/>
                <w:lang w:eastAsia="en-US"/>
              </w:rPr>
              <w:t>3</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MgSiO</w:t>
            </w:r>
            <w:r>
              <w:rPr>
                <w:vertAlign w:val="subscript"/>
                <w:lang w:eastAsia="en-US"/>
              </w:rPr>
              <w:t>3</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 Вода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nil"/>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6. Каолин</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9,5</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57.</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Бой строительного кирпича</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Кремнезем</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Глинозем</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36</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Вода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CaSiO</w:t>
            </w:r>
            <w:r>
              <w:rPr>
                <w:vertAlign w:val="subscript"/>
                <w:lang w:eastAsia="en-US"/>
              </w:rPr>
              <w:t>3</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 MgSiO</w:t>
            </w:r>
            <w:r>
              <w:rPr>
                <w:vertAlign w:val="subscript"/>
                <w:lang w:eastAsia="en-US"/>
              </w:rPr>
              <w:t>3</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2834"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Оксид кремния</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51 - 68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Оксид алюминия и диоксид титана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4,25 - 17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Оксиды железа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2,55 - 8,5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Оксид кальция</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0 - 21,25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 Оксид магния</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0 - 2,55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6. Серный ангидрид</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0 - 2,55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7. Оксиды щелочных металлов</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0,85 - 4,25</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58.</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Бой железобетонных изделий, отходы железобетона в кусковой форме</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Fe</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45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SiO</w:t>
            </w:r>
            <w:r>
              <w:rPr>
                <w:vertAlign w:val="subscript"/>
                <w:lang w:eastAsia="en-US"/>
              </w:rPr>
              <w:t>2</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Al</w:t>
            </w:r>
            <w:r>
              <w:rPr>
                <w:vertAlign w:val="subscript"/>
                <w:lang w:eastAsia="en-US"/>
              </w:rPr>
              <w:t>2</w:t>
            </w:r>
            <w:r>
              <w:rPr>
                <w:lang w:eastAsia="en-US"/>
              </w:rPr>
              <w:t>O</w:t>
            </w:r>
            <w:r>
              <w:rPr>
                <w:vertAlign w:val="subscript"/>
                <w:lang w:eastAsia="en-US"/>
              </w:rPr>
              <w:t>3</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H</w:t>
            </w:r>
            <w:r>
              <w:rPr>
                <w:vertAlign w:val="subscript"/>
                <w:lang w:eastAsia="en-US"/>
              </w:rPr>
              <w:t>2</w:t>
            </w:r>
            <w:r>
              <w:rPr>
                <w:lang w:eastAsia="en-US"/>
              </w:rPr>
              <w:t>O</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 Fe</w:t>
            </w:r>
            <w:r>
              <w:rPr>
                <w:vertAlign w:val="subscript"/>
                <w:lang w:eastAsia="en-US"/>
              </w:rPr>
              <w:t>2</w:t>
            </w:r>
            <w:r>
              <w:rPr>
                <w:lang w:eastAsia="en-US"/>
              </w:rPr>
              <w:t>O</w:t>
            </w:r>
            <w:r>
              <w:rPr>
                <w:vertAlign w:val="subscript"/>
                <w:lang w:eastAsia="en-US"/>
              </w:rPr>
              <w:t>3</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6. CaCO</w:t>
            </w:r>
            <w:r>
              <w:rPr>
                <w:vertAlign w:val="subscript"/>
                <w:lang w:eastAsia="en-US"/>
              </w:rPr>
              <w:t>3</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4,5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7. C</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8. ZnSiO</w:t>
            </w:r>
            <w:r>
              <w:rPr>
                <w:vertAlign w:val="subscript"/>
                <w:lang w:eastAsia="en-US"/>
              </w:rPr>
              <w:t>3</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0,5</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59.</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гипса в кусковой форме</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Сульфат кальция</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H</w:t>
            </w:r>
            <w:r>
              <w:rPr>
                <w:vertAlign w:val="subscript"/>
                <w:lang w:eastAsia="en-US"/>
              </w:rPr>
              <w:t>2</w:t>
            </w:r>
            <w:r>
              <w:rPr>
                <w:lang w:eastAsia="en-US"/>
              </w:rPr>
              <w:t>O</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 Целлюлоза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7</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60.</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Брак заготовок абразивных кругов</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SiO</w:t>
            </w:r>
            <w:r>
              <w:rPr>
                <w:vertAlign w:val="subscript"/>
                <w:lang w:eastAsia="en-US"/>
              </w:rPr>
              <w:t>2</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90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 Fe</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61.</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Абразивные круги отработанные, лом отработанных абразивных кругов</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SiO</w:t>
            </w:r>
            <w:r>
              <w:rPr>
                <w:vertAlign w:val="subscript"/>
                <w:lang w:eastAsia="en-US"/>
              </w:rPr>
              <w:t>2</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90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 Fe</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62.</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Шкурка шлифовальная отработанная</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SiO</w:t>
            </w:r>
            <w:r>
              <w:rPr>
                <w:vertAlign w:val="subscript"/>
                <w:lang w:eastAsia="en-US"/>
              </w:rPr>
              <w:t>2</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Целлюлоза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 Хлопок</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63.</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Отходы цемента в кусковой форме</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Диоксид кремния (SiO</w:t>
            </w:r>
            <w:r>
              <w:rPr>
                <w:vertAlign w:val="subscript"/>
                <w:lang w:eastAsia="en-US"/>
              </w:rPr>
              <w:t>2</w:t>
            </w:r>
            <w:r>
              <w:rPr>
                <w:lang w:eastAsia="en-US"/>
              </w:rPr>
              <w:t>)</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72,37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Оксид алюминия (Al</w:t>
            </w:r>
            <w:r>
              <w:rPr>
                <w:vertAlign w:val="subscript"/>
                <w:lang w:eastAsia="en-US"/>
              </w:rPr>
              <w:t>2</w:t>
            </w:r>
            <w:r>
              <w:rPr>
                <w:lang w:eastAsia="en-US"/>
              </w:rPr>
              <w:t>O</w:t>
            </w:r>
            <w:r>
              <w:rPr>
                <w:vertAlign w:val="subscript"/>
                <w:lang w:eastAsia="en-US"/>
              </w:rPr>
              <w:t>3</w:t>
            </w:r>
            <w:r>
              <w:rPr>
                <w:lang w:eastAsia="en-US"/>
              </w:rPr>
              <w:t>)</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2,7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Оксид железа (Fe</w:t>
            </w:r>
            <w:r>
              <w:rPr>
                <w:vertAlign w:val="subscript"/>
                <w:lang w:eastAsia="en-US"/>
              </w:rPr>
              <w:t>2</w:t>
            </w:r>
            <w:r>
              <w:rPr>
                <w:lang w:eastAsia="en-US"/>
              </w:rPr>
              <w:t>O</w:t>
            </w:r>
            <w:r>
              <w:rPr>
                <w:vertAlign w:val="subscript"/>
                <w:lang w:eastAsia="en-US"/>
              </w:rPr>
              <w:t>3</w:t>
            </w:r>
            <w:r>
              <w:rPr>
                <w:lang w:eastAsia="en-US"/>
              </w:rPr>
              <w:t>)</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0,982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Оксид кальция (CaO)</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13,21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5. Оксид магния (MgO)</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0,238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6. Сернистый ангидрид (SO</w:t>
            </w:r>
            <w:r>
              <w:rPr>
                <w:vertAlign w:val="subscript"/>
                <w:lang w:eastAsia="en-US"/>
              </w:rPr>
              <w:t>3</w:t>
            </w:r>
            <w:r>
              <w:rPr>
                <w:lang w:eastAsia="en-US"/>
              </w:rPr>
              <w:t>)</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7. Вода (H</w:t>
            </w:r>
            <w:r>
              <w:rPr>
                <w:vertAlign w:val="subscript"/>
                <w:lang w:eastAsia="en-US"/>
              </w:rPr>
              <w:t>2</w:t>
            </w:r>
            <w:r>
              <w:rPr>
                <w:lang w:eastAsia="en-US"/>
              </w:rPr>
              <w:t>O)</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2834"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Портландцементный клинкер</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60 - 65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Глиноземистый шлак</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5 - 7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Двуводный гипс (CaSO</w:t>
            </w:r>
            <w:r>
              <w:rPr>
                <w:vertAlign w:val="subscript"/>
                <w:lang w:eastAsia="en-US"/>
              </w:rPr>
              <w:t>4</w:t>
            </w:r>
            <w:r>
              <w:rPr>
                <w:lang w:eastAsia="en-US"/>
              </w:rPr>
              <w:t>*2H</w:t>
            </w:r>
            <w:r>
              <w:rPr>
                <w:vertAlign w:val="subscript"/>
                <w:lang w:eastAsia="en-US"/>
              </w:rPr>
              <w:t>2</w:t>
            </w:r>
            <w:r>
              <w:rPr>
                <w:lang w:eastAsia="en-US"/>
              </w:rPr>
              <w:t>O)</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4 - 10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4. Гидравлическая добавка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20 - 25</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2834"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Шлак (доменный)</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75 - 85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Двуводный гипс (CaSO</w:t>
            </w:r>
            <w:r>
              <w:rPr>
                <w:vertAlign w:val="subscript"/>
                <w:lang w:eastAsia="en-US"/>
              </w:rPr>
              <w:t>4</w:t>
            </w:r>
            <w:r>
              <w:rPr>
                <w:lang w:eastAsia="en-US"/>
              </w:rPr>
              <w:t>*2H</w:t>
            </w:r>
            <w:r>
              <w:rPr>
                <w:vertAlign w:val="subscript"/>
                <w:lang w:eastAsia="en-US"/>
              </w:rPr>
              <w:t>2</w:t>
            </w:r>
            <w:r>
              <w:rPr>
                <w:lang w:eastAsia="en-US"/>
              </w:rPr>
              <w:t>O) или ангидрит</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10 - 15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Оксид кальция CaO</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до 2</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или портландцементный кликер</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2834"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Нефелиновый шлам</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80 - 85</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Известь или портландцемент</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15 - 20</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 Гипс</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4 - 7</w:t>
            </w:r>
          </w:p>
        </w:tc>
      </w:tr>
      <w:tr w:rsidR="00B03D41" w:rsidTr="00B03D41">
        <w:tc>
          <w:tcPr>
            <w:tcW w:w="62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64.</w:t>
            </w:r>
          </w:p>
        </w:tc>
        <w:tc>
          <w:tcPr>
            <w:tcW w:w="283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Обрезки и обрывки тканей шерстяных</w:t>
            </w:r>
          </w:p>
        </w:tc>
        <w:tc>
          <w:tcPr>
            <w:tcW w:w="43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1. Шерсть</w:t>
            </w: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100</w:t>
            </w:r>
          </w:p>
        </w:tc>
      </w:tr>
      <w:tr w:rsidR="00B03D41" w:rsidTr="00B03D41">
        <w:tc>
          <w:tcPr>
            <w:tcW w:w="62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65.</w:t>
            </w:r>
          </w:p>
        </w:tc>
        <w:tc>
          <w:tcPr>
            <w:tcW w:w="283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 xml:space="preserve">Обрезки и обрывки тканей </w:t>
            </w:r>
            <w:r>
              <w:rPr>
                <w:lang w:eastAsia="en-US"/>
              </w:rPr>
              <w:lastRenderedPageBreak/>
              <w:t>льняных</w:t>
            </w:r>
          </w:p>
        </w:tc>
        <w:tc>
          <w:tcPr>
            <w:tcW w:w="43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1. Лен</w:t>
            </w: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100</w:t>
            </w:r>
          </w:p>
        </w:tc>
      </w:tr>
      <w:tr w:rsidR="00B03D41" w:rsidTr="00B03D41">
        <w:tc>
          <w:tcPr>
            <w:tcW w:w="62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66.</w:t>
            </w:r>
          </w:p>
        </w:tc>
        <w:tc>
          <w:tcPr>
            <w:tcW w:w="283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Обрезки и обрывки тканей хлопчатобумажных</w:t>
            </w:r>
          </w:p>
        </w:tc>
        <w:tc>
          <w:tcPr>
            <w:tcW w:w="43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1. Хлопок</w:t>
            </w:r>
          </w:p>
        </w:tc>
        <w:tc>
          <w:tcPr>
            <w:tcW w:w="24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100</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67.</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Бой кирпичной кладки при ремонте зданий и сооружений</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Кирпич</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81,68</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Цемент</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5,41</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3. Песок</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10,39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4. Вода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2,52</w:t>
            </w:r>
          </w:p>
        </w:tc>
      </w:tr>
      <w:tr w:rsidR="00B03D41" w:rsidTr="00B03D41">
        <w:tc>
          <w:tcPr>
            <w:tcW w:w="62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68.</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Скорлупа от куриных яиц</w:t>
            </w:r>
          </w:p>
        </w:tc>
        <w:tc>
          <w:tcPr>
            <w:tcW w:w="4308"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1. Углекислый кальций (CaCO</w:t>
            </w:r>
            <w:r>
              <w:rPr>
                <w:vertAlign w:val="subscript"/>
                <w:lang w:eastAsia="en-US"/>
              </w:rPr>
              <w:t>3</w:t>
            </w:r>
            <w:r>
              <w:rPr>
                <w:lang w:eastAsia="en-US"/>
              </w:rPr>
              <w:t>)</w:t>
            </w:r>
          </w:p>
        </w:tc>
        <w:tc>
          <w:tcPr>
            <w:tcW w:w="2437"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98,4</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2. Углекислый магний (MgCO</w:t>
            </w:r>
            <w:r>
              <w:rPr>
                <w:vertAlign w:val="subscript"/>
                <w:lang w:eastAsia="en-US"/>
              </w:rPr>
              <w:t>3</w:t>
            </w:r>
            <w:r>
              <w:rPr>
                <w:lang w:eastAsia="en-US"/>
              </w:rPr>
              <w:t>)</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0,9</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rPr>
                <w:lang w:eastAsia="en-US"/>
              </w:rPr>
            </w:pPr>
            <w:r>
              <w:rPr>
                <w:lang w:eastAsia="en-US"/>
              </w:rPr>
              <w:t>3. Фосфорнокислые соли кальция и магния (CaPO</w:t>
            </w:r>
            <w:r>
              <w:rPr>
                <w:vertAlign w:val="subscript"/>
                <w:lang w:eastAsia="en-US"/>
              </w:rPr>
              <w:t>4</w:t>
            </w:r>
            <w:r>
              <w:rPr>
                <w:lang w:eastAsia="en-US"/>
              </w:rPr>
              <w:t>)2</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0,7</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nil"/>
              <w:right w:val="single" w:sz="4" w:space="0" w:color="auto"/>
            </w:tcBorders>
            <w:hideMark/>
          </w:tcPr>
          <w:p w:rsidR="00B03D41" w:rsidRDefault="00B03D41">
            <w:pPr>
              <w:pStyle w:val="ConsPlusNormal"/>
              <w:spacing w:line="256" w:lineRule="auto"/>
              <w:jc w:val="both"/>
              <w:rPr>
                <w:lang w:eastAsia="en-US"/>
              </w:rPr>
            </w:pPr>
            <w:r>
              <w:rPr>
                <w:lang w:eastAsia="en-US"/>
              </w:rPr>
              <w:t>4. Белковые вещества</w:t>
            </w:r>
          </w:p>
        </w:tc>
        <w:tc>
          <w:tcPr>
            <w:tcW w:w="2437" w:type="dxa"/>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3,3</w:t>
            </w:r>
          </w:p>
        </w:tc>
      </w:tr>
      <w:tr w:rsidR="00B03D41" w:rsidTr="00B03D41">
        <w:tc>
          <w:tcPr>
            <w:tcW w:w="10202"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4308"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 Влага</w:t>
            </w:r>
          </w:p>
        </w:tc>
        <w:tc>
          <w:tcPr>
            <w:tcW w:w="2437" w:type="dxa"/>
            <w:tcBorders>
              <w:top w:val="nil"/>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1,6</w:t>
            </w:r>
          </w:p>
        </w:tc>
      </w:tr>
    </w:tbl>
    <w:p w:rsidR="00B03D41" w:rsidRDefault="00B03D41" w:rsidP="00B03D41">
      <w:pPr>
        <w:spacing w:after="0"/>
        <w:sectPr w:rsidR="00B03D41">
          <w:pgSz w:w="16838" w:h="11905" w:orient="landscape"/>
          <w:pgMar w:top="1701" w:right="1134" w:bottom="850" w:left="1134" w:header="0" w:footer="0" w:gutter="0"/>
          <w:cols w:space="720"/>
        </w:sectPr>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П.X.12</w:t>
      </w:r>
    </w:p>
    <w:p w:rsidR="00B03D41" w:rsidRDefault="00B03D41" w:rsidP="00B03D41">
      <w:pPr>
        <w:pStyle w:val="ConsPlusNormal"/>
        <w:ind w:firstLine="540"/>
        <w:jc w:val="both"/>
      </w:pPr>
    </w:p>
    <w:p w:rsidR="00B03D41" w:rsidRDefault="00B03D41" w:rsidP="00B03D41">
      <w:pPr>
        <w:pStyle w:val="ConsPlusNormal"/>
        <w:jc w:val="center"/>
      </w:pPr>
      <w:r>
        <w:t>РАСЧЕТНЫЙ МЕТОД ОПРЕДЕЛЕНИЯ КЛАССА ОПАСНОСТИ ОТХОДА</w:t>
      </w:r>
    </w:p>
    <w:p w:rsidR="00B03D41" w:rsidRDefault="00B03D41" w:rsidP="00B03D41">
      <w:pPr>
        <w:pStyle w:val="ConsPlusNormal"/>
        <w:ind w:firstLine="540"/>
        <w:jc w:val="both"/>
      </w:pPr>
    </w:p>
    <w:p w:rsidR="00B03D41" w:rsidRDefault="00B03D41" w:rsidP="00B03D41">
      <w:pPr>
        <w:pStyle w:val="ConsPlusNormal"/>
        <w:ind w:firstLine="540"/>
        <w:jc w:val="both"/>
      </w:pPr>
      <w:r>
        <w:t>1. Отнесение отхода к классу опасности для здоровья человека и среды его обитания расчетным методом осуществляется на основании величины суммарного индекса опасности К, рассчитанного по сумме индексов опасности веществ, составляющих отход (компонентов отхода) (Ki).</w:t>
      </w:r>
    </w:p>
    <w:p w:rsidR="00B03D41" w:rsidRDefault="00B03D41" w:rsidP="00B03D41">
      <w:pPr>
        <w:pStyle w:val="ConsPlusNormal"/>
        <w:spacing w:before="220"/>
        <w:ind w:firstLine="540"/>
        <w:jc w:val="both"/>
      </w:pPr>
      <w:r>
        <w:t>2. Индекс опасности компонента отхода Ki рассчитывается как отношение концентрации компонента отхода Ci (мг/кг) и коэффициента степени опасности компонента Wi.</w:t>
      </w:r>
    </w:p>
    <w:p w:rsidR="00B03D41" w:rsidRDefault="00B03D41" w:rsidP="00B03D41">
      <w:pPr>
        <w:pStyle w:val="ConsPlusNormal"/>
        <w:ind w:firstLine="540"/>
        <w:jc w:val="both"/>
      </w:pPr>
    </w:p>
    <w:p w:rsidR="00B03D41" w:rsidRPr="0095084E" w:rsidRDefault="00B03D41" w:rsidP="00B03D41">
      <w:pPr>
        <w:pStyle w:val="ConsPlusNormal"/>
        <w:jc w:val="center"/>
        <w:rPr>
          <w:lang w:val="en-US"/>
        </w:rPr>
      </w:pPr>
      <w:r w:rsidRPr="0095084E">
        <w:rPr>
          <w:lang w:val="en-US"/>
        </w:rPr>
        <w:t xml:space="preserve">Ki = Ci / </w:t>
      </w:r>
      <w:proofErr w:type="gramStart"/>
      <w:r w:rsidRPr="0095084E">
        <w:rPr>
          <w:lang w:val="en-US"/>
        </w:rPr>
        <w:t>Wi</w:t>
      </w:r>
      <w:proofErr w:type="gramEnd"/>
      <w:r w:rsidRPr="0095084E">
        <w:rPr>
          <w:lang w:val="en-US"/>
        </w:rPr>
        <w:t xml:space="preserve"> (1)</w:t>
      </w:r>
    </w:p>
    <w:p w:rsidR="00B03D41" w:rsidRPr="0095084E" w:rsidRDefault="00B03D41" w:rsidP="00B03D41">
      <w:pPr>
        <w:pStyle w:val="ConsPlusNormal"/>
        <w:ind w:firstLine="540"/>
        <w:jc w:val="both"/>
        <w:rPr>
          <w:lang w:val="en-US"/>
        </w:rPr>
      </w:pPr>
    </w:p>
    <w:p w:rsidR="00B03D41" w:rsidRPr="0095084E" w:rsidRDefault="00B03D41" w:rsidP="00B03D41">
      <w:pPr>
        <w:pStyle w:val="ConsPlusNormal"/>
        <w:jc w:val="center"/>
        <w:rPr>
          <w:lang w:val="en-US"/>
        </w:rPr>
      </w:pPr>
      <w:proofErr w:type="gramStart"/>
      <w:r w:rsidRPr="0095084E">
        <w:rPr>
          <w:lang w:val="en-US"/>
        </w:rPr>
        <w:t>lg</w:t>
      </w:r>
      <w:proofErr w:type="gramEnd"/>
      <w:r w:rsidRPr="0095084E">
        <w:rPr>
          <w:lang w:val="en-US"/>
        </w:rPr>
        <w:t xml:space="preserve"> Wi = 1,2 (Xi - 1) (2), </w:t>
      </w:r>
      <w:r>
        <w:t>где</w:t>
      </w:r>
    </w:p>
    <w:p w:rsidR="00B03D41" w:rsidRPr="0095084E" w:rsidRDefault="00B03D41" w:rsidP="00B03D41">
      <w:pPr>
        <w:pStyle w:val="ConsPlusNormal"/>
        <w:ind w:firstLine="540"/>
        <w:jc w:val="both"/>
        <w:rPr>
          <w:lang w:val="en-US"/>
        </w:rPr>
      </w:pPr>
    </w:p>
    <w:p w:rsidR="00B03D41" w:rsidRDefault="00B03D41" w:rsidP="00B03D41">
      <w:pPr>
        <w:pStyle w:val="ConsPlusNormal"/>
        <w:ind w:firstLine="540"/>
        <w:jc w:val="both"/>
      </w:pPr>
      <w:r>
        <w:t>Xi - усредненный параметр опасности компонента отхода.</w:t>
      </w:r>
    </w:p>
    <w:p w:rsidR="00B03D41" w:rsidRDefault="00B03D41" w:rsidP="00B03D41">
      <w:pPr>
        <w:pStyle w:val="ConsPlusNormal"/>
        <w:spacing w:before="220"/>
        <w:ind w:firstLine="540"/>
        <w:jc w:val="both"/>
      </w:pPr>
      <w:r>
        <w:t>3. Перечень компонентов отхода и их количественный состав устанавливаются по результатам качественного и количественного химического анализа или по составу исходного сырья и технологии его переработки.</w:t>
      </w:r>
    </w:p>
    <w:p w:rsidR="00B03D41" w:rsidRDefault="00B03D41" w:rsidP="00B03D41">
      <w:pPr>
        <w:pStyle w:val="ConsPlusNormal"/>
        <w:spacing w:before="220"/>
        <w:ind w:firstLine="540"/>
        <w:jc w:val="both"/>
      </w:pPr>
      <w:r>
        <w:t>Результаты расчетного определения класса опасности отхода оформляют согласно таблице 1 настоящего приложения.</w:t>
      </w:r>
    </w:p>
    <w:p w:rsidR="00B03D41" w:rsidRDefault="00B03D41" w:rsidP="00B03D41">
      <w:pPr>
        <w:pStyle w:val="ConsPlusNormal"/>
        <w:ind w:firstLine="540"/>
        <w:jc w:val="both"/>
      </w:pPr>
    </w:p>
    <w:p w:rsidR="00B03D41" w:rsidRDefault="00B03D41" w:rsidP="00B03D41">
      <w:pPr>
        <w:pStyle w:val="ConsPlusNormal"/>
        <w:jc w:val="right"/>
        <w:outlineLvl w:val="4"/>
      </w:pPr>
      <w:r>
        <w:t>Таблица 1</w:t>
      </w:r>
    </w:p>
    <w:p w:rsidR="00B03D41" w:rsidRDefault="00B03D41" w:rsidP="00B03D41">
      <w:pPr>
        <w:pStyle w:val="ConsPlusNormal"/>
        <w:ind w:firstLine="540"/>
        <w:jc w:val="both"/>
      </w:pPr>
    </w:p>
    <w:p w:rsidR="00B03D41" w:rsidRDefault="00B03D41" w:rsidP="00B03D41">
      <w:pPr>
        <w:pStyle w:val="ConsPlusNormal"/>
        <w:jc w:val="center"/>
      </w:pPr>
      <w:r>
        <w:t>Показатели опасности и концентрации компонентов отходов</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1700"/>
        <w:gridCol w:w="1247"/>
        <w:gridCol w:w="737"/>
        <w:gridCol w:w="1303"/>
        <w:gridCol w:w="737"/>
        <w:gridCol w:w="1247"/>
        <w:gridCol w:w="793"/>
        <w:gridCol w:w="907"/>
      </w:tblGrid>
      <w:tr w:rsidR="00B03D41" w:rsidTr="00B03D41">
        <w:tc>
          <w:tcPr>
            <w:tcW w:w="396"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N</w:t>
            </w:r>
          </w:p>
        </w:tc>
        <w:tc>
          <w:tcPr>
            <w:tcW w:w="1700"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Показатели опасности</w:t>
            </w:r>
          </w:p>
        </w:tc>
        <w:tc>
          <w:tcPr>
            <w:tcW w:w="6064" w:type="dxa"/>
            <w:gridSpan w:val="6"/>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Наименование компонентов отхода и его концентрация C (мг/кг)</w:t>
            </w:r>
          </w:p>
        </w:tc>
        <w:tc>
          <w:tcPr>
            <w:tcW w:w="90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Источ. инф.</w:t>
            </w:r>
          </w:p>
        </w:tc>
      </w:tr>
      <w:tr w:rsidR="00B03D41" w:rsidTr="00B03D41">
        <w:tc>
          <w:tcPr>
            <w:tcW w:w="396"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Компонент 1,</w:t>
            </w:r>
          </w:p>
          <w:p w:rsidR="00B03D41" w:rsidRDefault="00B03D41">
            <w:pPr>
              <w:pStyle w:val="ConsPlusNormal"/>
              <w:spacing w:line="256" w:lineRule="auto"/>
              <w:jc w:val="center"/>
              <w:rPr>
                <w:lang w:eastAsia="en-US"/>
              </w:rPr>
            </w:pPr>
            <w:r>
              <w:rPr>
                <w:lang w:eastAsia="en-US"/>
              </w:rPr>
              <w:t>C мг/кг</w:t>
            </w:r>
          </w:p>
        </w:tc>
        <w:tc>
          <w:tcPr>
            <w:tcW w:w="2040"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Компонент 2,</w:t>
            </w:r>
          </w:p>
          <w:p w:rsidR="00B03D41" w:rsidRDefault="00B03D41">
            <w:pPr>
              <w:pStyle w:val="ConsPlusNormal"/>
              <w:spacing w:line="256" w:lineRule="auto"/>
              <w:jc w:val="center"/>
              <w:rPr>
                <w:lang w:eastAsia="en-US"/>
              </w:rPr>
            </w:pPr>
            <w:r>
              <w:rPr>
                <w:lang w:eastAsia="en-US"/>
              </w:rPr>
              <w:t>C мг/кг</w:t>
            </w:r>
          </w:p>
        </w:tc>
        <w:tc>
          <w:tcPr>
            <w:tcW w:w="2040"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Компонент n,</w:t>
            </w:r>
          </w:p>
          <w:p w:rsidR="00B03D41" w:rsidRDefault="00B03D41">
            <w:pPr>
              <w:pStyle w:val="ConsPlusNormal"/>
              <w:spacing w:line="256" w:lineRule="auto"/>
              <w:jc w:val="center"/>
              <w:rPr>
                <w:lang w:eastAsia="en-US"/>
              </w:rPr>
            </w:pPr>
            <w:r>
              <w:rPr>
                <w:lang w:eastAsia="en-US"/>
              </w:rPr>
              <w:t>C мг/кг</w:t>
            </w:r>
          </w:p>
        </w:tc>
        <w:tc>
          <w:tcPr>
            <w:tcW w:w="907"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396"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Числ. знач.</w:t>
            </w:r>
          </w:p>
        </w:tc>
        <w:tc>
          <w:tcPr>
            <w:tcW w:w="7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балл</w:t>
            </w:r>
          </w:p>
        </w:tc>
        <w:tc>
          <w:tcPr>
            <w:tcW w:w="130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Числ. знач.</w:t>
            </w:r>
          </w:p>
        </w:tc>
        <w:tc>
          <w:tcPr>
            <w:tcW w:w="73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балл</w:t>
            </w:r>
          </w:p>
        </w:tc>
        <w:tc>
          <w:tcPr>
            <w:tcW w:w="124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Числ. знач.</w:t>
            </w:r>
          </w:p>
        </w:tc>
        <w:tc>
          <w:tcPr>
            <w:tcW w:w="79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балл</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r>
      <w:tr w:rsidR="00B03D41" w:rsidTr="00B03D41">
        <w:tc>
          <w:tcPr>
            <w:tcW w:w="396"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ПДКп</w:t>
            </w:r>
          </w:p>
        </w:tc>
        <w:tc>
          <w:tcPr>
            <w:tcW w:w="124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3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303"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3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93"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396"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2</w:t>
            </w:r>
          </w:p>
        </w:tc>
        <w:tc>
          <w:tcPr>
            <w:tcW w:w="1700"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3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303"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3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93"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396"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3</w:t>
            </w:r>
          </w:p>
        </w:tc>
        <w:tc>
          <w:tcPr>
            <w:tcW w:w="1700"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3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303"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3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93"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396"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n</w:t>
            </w:r>
          </w:p>
        </w:tc>
        <w:tc>
          <w:tcPr>
            <w:tcW w:w="1700"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3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303"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3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93"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396"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X, i</w:t>
            </w:r>
          </w:p>
        </w:tc>
        <w:tc>
          <w:tcPr>
            <w:tcW w:w="124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3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303"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3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93"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396"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Wi</w:t>
            </w:r>
          </w:p>
        </w:tc>
        <w:tc>
          <w:tcPr>
            <w:tcW w:w="124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3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303"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3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93"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396"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K</w:t>
            </w:r>
          </w:p>
        </w:tc>
        <w:tc>
          <w:tcPr>
            <w:tcW w:w="124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3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303"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3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793"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bl>
    <w:p w:rsidR="00B03D41" w:rsidRDefault="00B03D41" w:rsidP="00B03D41">
      <w:pPr>
        <w:pStyle w:val="ConsPlusNormal"/>
        <w:ind w:firstLine="540"/>
        <w:jc w:val="both"/>
      </w:pPr>
    </w:p>
    <w:p w:rsidR="00B03D41" w:rsidRDefault="00B03D41" w:rsidP="00B03D41">
      <w:pPr>
        <w:pStyle w:val="ConsPlusNormal"/>
        <w:ind w:firstLine="540"/>
        <w:jc w:val="both"/>
      </w:pPr>
      <w:r>
        <w:t>4. Алгоритм определения усредненного параметра опасности компонента отхода Xi следующий:</w:t>
      </w:r>
    </w:p>
    <w:p w:rsidR="00B03D41" w:rsidRDefault="00B03D41" w:rsidP="00B03D41">
      <w:pPr>
        <w:pStyle w:val="ConsPlusNormal"/>
        <w:spacing w:before="220"/>
        <w:ind w:firstLine="540"/>
        <w:jc w:val="both"/>
      </w:pPr>
      <w:r>
        <w:t>а) На основе качественного состава отхода проводится информационный поиск токсикологических, санитарно-гигиенических и физико-химических показателей опасности каждого его компонента.</w:t>
      </w:r>
    </w:p>
    <w:p w:rsidR="00B03D41" w:rsidRDefault="00B03D41" w:rsidP="00B03D41">
      <w:pPr>
        <w:pStyle w:val="ConsPlusNormal"/>
        <w:spacing w:before="220"/>
        <w:ind w:firstLine="540"/>
        <w:jc w:val="both"/>
      </w:pPr>
      <w:r>
        <w:t xml:space="preserve">Показатели опасности выбирают из перечня согласно </w:t>
      </w:r>
      <w:hyperlink w:anchor="P39" w:history="1">
        <w:r>
          <w:rPr>
            <w:rStyle w:val="a3"/>
            <w:u w:val="none"/>
          </w:rPr>
          <w:t>приложению 4</w:t>
        </w:r>
      </w:hyperlink>
      <w:r>
        <w:t xml:space="preserve"> к настоящим Правилам, а их значения - из нормативных документов и иных источников с указанием полных библиографических данных использованных источников информации.</w:t>
      </w:r>
    </w:p>
    <w:p w:rsidR="00B03D41" w:rsidRDefault="00B03D41" w:rsidP="00B03D41">
      <w:pPr>
        <w:pStyle w:val="ConsPlusNormal"/>
        <w:spacing w:before="220"/>
        <w:ind w:firstLine="540"/>
        <w:jc w:val="both"/>
      </w:pPr>
      <w:r>
        <w:t xml:space="preserve">б) По значению показателя опасности последнему присваивается балл от 1 до 4 (в соответствии с </w:t>
      </w:r>
      <w:hyperlink w:anchor="P7472" w:history="1">
        <w:r>
          <w:rPr>
            <w:rStyle w:val="a3"/>
            <w:u w:val="none"/>
          </w:rPr>
          <w:t>таблицей 2</w:t>
        </w:r>
      </w:hyperlink>
      <w:r>
        <w:t xml:space="preserve"> настоящего приложения). При наличии в источниках информации нескольких значений данного показателя опасности (например, средняя смертельная доза вещества, вызывающая гибель 50% всех взятых в опыт лабораторных животных при однократном пероральном введении в унифицированных условиях (DL</w:t>
      </w:r>
      <w:r>
        <w:rPr>
          <w:vertAlign w:val="subscript"/>
        </w:rPr>
        <w:t>50</w:t>
      </w:r>
      <w:r>
        <w:t>) для разных видов животных) выбирается величина, соответствующая максимальной опасности, то есть наименьшее значение DL</w:t>
      </w:r>
      <w:r>
        <w:rPr>
          <w:vertAlign w:val="subscript"/>
        </w:rPr>
        <w:t>50</w:t>
      </w:r>
      <w:r>
        <w:t xml:space="preserve"> и так далее. При отсутствии предельно допустимой концентрации (ПДК) допускается использование ориентировочного безопасного уровня воздействия (ОБУВ), ориентировочного допустимого уровня (ОДУ), ориентировочной допустимой концентрации (ОДК).</w:t>
      </w:r>
    </w:p>
    <w:p w:rsidR="00B03D41" w:rsidRDefault="00B03D41" w:rsidP="00B03D41">
      <w:pPr>
        <w:pStyle w:val="ConsPlusNormal"/>
        <w:spacing w:before="220"/>
        <w:ind w:firstLine="540"/>
        <w:jc w:val="both"/>
      </w:pPr>
      <w:r>
        <w:t xml:space="preserve">в) При расчете величины Xi учитывается информационный показатель i, который зависит от числа используемых показателей опасности n и имеет следующие значения (в баллах): i = 4 при </w:t>
      </w:r>
      <w:proofErr w:type="gramStart"/>
      <w:r>
        <w:t>n &gt;</w:t>
      </w:r>
      <w:proofErr w:type="gramEnd"/>
      <w:r>
        <w:t xml:space="preserve"> 11; i = 3 при n - 10 - 9; i = 2 при n - 8 - 7; i = 1 при n &lt;= 6.</w:t>
      </w:r>
    </w:p>
    <w:p w:rsidR="00B03D41" w:rsidRDefault="00B03D41" w:rsidP="00B03D41">
      <w:pPr>
        <w:pStyle w:val="ConsPlusNormal"/>
        <w:spacing w:before="220"/>
        <w:ind w:firstLine="540"/>
        <w:jc w:val="both"/>
      </w:pPr>
      <w:r>
        <w:t>г) Усредненный параметр опасности компонента отхода Xi вычисляется делением суммы баллов по всем показателям, включая информационный, на общее число показателей.</w:t>
      </w:r>
    </w:p>
    <w:p w:rsidR="00B03D41" w:rsidRDefault="00B03D41" w:rsidP="00B03D41">
      <w:pPr>
        <w:pStyle w:val="ConsPlusNormal"/>
        <w:spacing w:before="220"/>
        <w:ind w:firstLine="540"/>
        <w:jc w:val="both"/>
      </w:pPr>
      <w:r>
        <w:t>д) Компоненты отходов, состоящие из таких химических элементов, как кислород, азот, углерод, фосфор, сера, кремний, алюминий, железо, натрий, калий, кальций, магний, титан в концентрациях, не превышающих их содержание в основных типах почв, относятся к практически неопасным компонентам с коэффициентом степени опасности (Wi) равным 10</w:t>
      </w:r>
      <w:r>
        <w:rPr>
          <w:vertAlign w:val="superscript"/>
        </w:rPr>
        <w:t>6</w:t>
      </w:r>
      <w:r>
        <w:t>.</w:t>
      </w:r>
    </w:p>
    <w:p w:rsidR="00B03D41" w:rsidRDefault="00B03D41" w:rsidP="00B03D41">
      <w:pPr>
        <w:pStyle w:val="ConsPlusNormal"/>
        <w:spacing w:before="220"/>
        <w:ind w:firstLine="540"/>
        <w:jc w:val="both"/>
      </w:pPr>
      <w:r>
        <w:t>Компоненты отходов природного органического происхождения, состоящие из таких соединений как углеводы (клетчатка, крахмал и иное), белки, азотсодержащие органические соединения (аминокислоты, амиды и иное), то есть веществ, встречающихся в живой природе, относятся к классу практически неопасных компонентов с коэффициентом степени опасности (Wi) равным 10</w:t>
      </w:r>
      <w:r>
        <w:rPr>
          <w:vertAlign w:val="superscript"/>
        </w:rPr>
        <w:t>6</w:t>
      </w:r>
      <w:r>
        <w:t>.</w:t>
      </w:r>
    </w:p>
    <w:p w:rsidR="00B03D41" w:rsidRDefault="00B03D41" w:rsidP="00B03D41">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3D41" w:rsidTr="00B03D41">
        <w:trPr>
          <w:jc w:val="center"/>
        </w:trPr>
        <w:tc>
          <w:tcPr>
            <w:tcW w:w="9294" w:type="dxa"/>
            <w:tcBorders>
              <w:top w:val="nil"/>
              <w:left w:val="single" w:sz="24" w:space="0" w:color="CED3F1"/>
              <w:bottom w:val="nil"/>
              <w:right w:val="single" w:sz="24" w:space="0" w:color="F4F3F8"/>
            </w:tcBorders>
            <w:shd w:val="clear" w:color="auto" w:fill="F4F3F8"/>
            <w:hideMark/>
          </w:tcPr>
          <w:p w:rsidR="00B03D41" w:rsidRDefault="00B03D41">
            <w:pPr>
              <w:pStyle w:val="ConsPlusNormal"/>
              <w:spacing w:line="256" w:lineRule="auto"/>
              <w:jc w:val="both"/>
              <w:rPr>
                <w:lang w:eastAsia="en-US"/>
              </w:rPr>
            </w:pPr>
            <w:r>
              <w:rPr>
                <w:color w:val="392C69"/>
                <w:lang w:eastAsia="en-US"/>
              </w:rPr>
              <w:t>КонсультантПлюс: примечание.</w:t>
            </w:r>
          </w:p>
          <w:p w:rsidR="00B03D41" w:rsidRDefault="00B03D41">
            <w:pPr>
              <w:pStyle w:val="ConsPlusNormal"/>
              <w:spacing w:line="256" w:lineRule="auto"/>
              <w:jc w:val="both"/>
              <w:rPr>
                <w:lang w:eastAsia="en-US"/>
              </w:rPr>
            </w:pPr>
            <w:r>
              <w:rPr>
                <w:color w:val="392C69"/>
                <w:lang w:eastAsia="en-US"/>
              </w:rPr>
              <w:t>Нумерация подпунктов дана в соответствии с источником.</w:t>
            </w:r>
          </w:p>
        </w:tc>
      </w:tr>
    </w:tbl>
    <w:p w:rsidR="00B03D41" w:rsidRDefault="00B03D41" w:rsidP="00B03D41">
      <w:pPr>
        <w:pStyle w:val="ConsPlusNormal"/>
        <w:spacing w:before="280"/>
        <w:ind w:firstLine="540"/>
        <w:jc w:val="both"/>
      </w:pPr>
      <w:r>
        <w:t>ж) При наличии в составе отходов веществ, продуктов с доказанной для человека канцерогенностью данному компоненту отхода присваивается значение Wi = 1, остальные показатели опасности не учитываются, то есть Ki = Ci / 1 = Ci.</w:t>
      </w:r>
    </w:p>
    <w:p w:rsidR="00B03D41" w:rsidRDefault="00B03D41" w:rsidP="00B03D41">
      <w:pPr>
        <w:pStyle w:val="ConsPlusNormal"/>
        <w:spacing w:before="220"/>
        <w:ind w:firstLine="540"/>
        <w:jc w:val="both"/>
      </w:pPr>
      <w:r>
        <w:t>з) Суммарный индекс опасности K равен сумме Ki всех компонентов отхода: K = SUM Ki = K1 + K2 + K3 + Kn.</w:t>
      </w:r>
    </w:p>
    <w:p w:rsidR="00B03D41" w:rsidRDefault="00B03D41" w:rsidP="00B03D41">
      <w:pPr>
        <w:pStyle w:val="ConsPlusNormal"/>
        <w:spacing w:before="220"/>
        <w:ind w:firstLine="540"/>
        <w:jc w:val="both"/>
      </w:pPr>
      <w:r>
        <w:t>и) Ранжирование отхода по классам опасности для здоровья человека и среды его обитания по величине K проводится согласно таблице 2 настоящего приложения.</w:t>
      </w:r>
    </w:p>
    <w:p w:rsidR="00B03D41" w:rsidRDefault="00B03D41" w:rsidP="00B03D41">
      <w:pPr>
        <w:pStyle w:val="ConsPlusNormal"/>
        <w:ind w:firstLine="540"/>
        <w:jc w:val="both"/>
      </w:pPr>
    </w:p>
    <w:p w:rsidR="00B03D41" w:rsidRDefault="00B03D41" w:rsidP="00B03D41">
      <w:pPr>
        <w:pStyle w:val="ConsPlusNormal"/>
        <w:jc w:val="right"/>
        <w:outlineLvl w:val="4"/>
      </w:pPr>
      <w:r>
        <w:t>Таблица 2</w:t>
      </w:r>
    </w:p>
    <w:p w:rsidR="00B03D41" w:rsidRDefault="00B03D41" w:rsidP="00B03D41">
      <w:pPr>
        <w:pStyle w:val="ConsPlusNormal"/>
        <w:ind w:firstLine="540"/>
        <w:jc w:val="both"/>
      </w:pPr>
    </w:p>
    <w:p w:rsidR="00B03D41" w:rsidRDefault="00B03D41" w:rsidP="00B03D41">
      <w:pPr>
        <w:pStyle w:val="ConsPlusNormal"/>
        <w:jc w:val="center"/>
      </w:pPr>
      <w:bookmarkStart w:id="65" w:name="P7472"/>
      <w:bookmarkEnd w:id="65"/>
      <w:r>
        <w:t>Ранжирование отхода по классам опасности по величине</w:t>
      </w:r>
    </w:p>
    <w:p w:rsidR="00B03D41" w:rsidRDefault="00B03D41" w:rsidP="00B03D41">
      <w:pPr>
        <w:pStyle w:val="ConsPlusNormal"/>
        <w:jc w:val="center"/>
      </w:pPr>
      <w:r>
        <w:t>суммарного индекса опасности K</w:t>
      </w:r>
    </w:p>
    <w:p w:rsidR="00B03D41" w:rsidRDefault="00B03D41" w:rsidP="00B03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705"/>
      </w:tblGrid>
      <w:tr w:rsidR="00B03D41" w:rsidTr="00B03D41">
        <w:tc>
          <w:tcPr>
            <w:tcW w:w="436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Класс опасности отхода</w:t>
            </w:r>
          </w:p>
        </w:tc>
        <w:tc>
          <w:tcPr>
            <w:tcW w:w="470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Величина суммарного индекса опасности K</w:t>
            </w:r>
          </w:p>
        </w:tc>
      </w:tr>
      <w:tr w:rsidR="00B03D41" w:rsidTr="00B03D41">
        <w:tc>
          <w:tcPr>
            <w:tcW w:w="436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c>
          <w:tcPr>
            <w:tcW w:w="470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&gt; 50000</w:t>
            </w:r>
          </w:p>
        </w:tc>
      </w:tr>
      <w:tr w:rsidR="00B03D41" w:rsidTr="00B03D41">
        <w:tc>
          <w:tcPr>
            <w:tcW w:w="436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w:t>
            </w:r>
          </w:p>
        </w:tc>
        <w:tc>
          <w:tcPr>
            <w:tcW w:w="470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50000 - 1000</w:t>
            </w:r>
          </w:p>
        </w:tc>
      </w:tr>
      <w:tr w:rsidR="00B03D41" w:rsidTr="00B03D41">
        <w:tc>
          <w:tcPr>
            <w:tcW w:w="436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w:t>
            </w:r>
          </w:p>
        </w:tc>
        <w:tc>
          <w:tcPr>
            <w:tcW w:w="470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999 - 100</w:t>
            </w:r>
          </w:p>
        </w:tc>
      </w:tr>
      <w:tr w:rsidR="00B03D41" w:rsidTr="00B03D41">
        <w:tc>
          <w:tcPr>
            <w:tcW w:w="436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w:t>
            </w:r>
          </w:p>
        </w:tc>
        <w:tc>
          <w:tcPr>
            <w:tcW w:w="470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&lt; 100</w:t>
            </w:r>
          </w:p>
        </w:tc>
      </w:tr>
    </w:tbl>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П.X.13</w:t>
      </w:r>
    </w:p>
    <w:p w:rsidR="00B03D41" w:rsidRDefault="00B03D41" w:rsidP="00B03D41">
      <w:pPr>
        <w:pStyle w:val="ConsPlusNormal"/>
        <w:ind w:firstLine="540"/>
        <w:jc w:val="both"/>
      </w:pPr>
    </w:p>
    <w:p w:rsidR="00B03D41" w:rsidRDefault="00B03D41" w:rsidP="00B03D41">
      <w:pPr>
        <w:pStyle w:val="ConsPlusNormal"/>
        <w:jc w:val="center"/>
      </w:pPr>
      <w:r>
        <w:t>ТОКСИКОЛОГИЧЕСКИЕ, САНИТАРНО-ГИГИЕНИЧЕСКИЕ</w:t>
      </w:r>
    </w:p>
    <w:p w:rsidR="00B03D41" w:rsidRDefault="00B03D41" w:rsidP="00B03D41">
      <w:pPr>
        <w:pStyle w:val="ConsPlusNormal"/>
        <w:jc w:val="center"/>
      </w:pPr>
      <w:r>
        <w:t>И ФИЗИКО-ХИМИЧЕСКИЕ ПОКАЗАТЕЛИ КОМПОНЕНТОВ ОТХОДА</w:t>
      </w:r>
    </w:p>
    <w:p w:rsidR="00B03D41" w:rsidRDefault="00B03D41" w:rsidP="00B03D41">
      <w:pPr>
        <w:pStyle w:val="ConsPlusNormal"/>
        <w:ind w:firstLine="540"/>
        <w:jc w:val="both"/>
      </w:pPr>
    </w:p>
    <w:p w:rsidR="00B03D41" w:rsidRDefault="00B03D41" w:rsidP="00B03D41">
      <w:pPr>
        <w:spacing w:after="0"/>
        <w:sectPr w:rsidR="00B03D4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1870"/>
        <w:gridCol w:w="1869"/>
        <w:gridCol w:w="1869"/>
        <w:gridCol w:w="1869"/>
        <w:gridCol w:w="1872"/>
      </w:tblGrid>
      <w:tr w:rsidR="00B03D41" w:rsidTr="00B03D41">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N п/п</w:t>
            </w:r>
          </w:p>
        </w:tc>
        <w:tc>
          <w:tcPr>
            <w:tcW w:w="33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Показатели опасности</w:t>
            </w:r>
          </w:p>
        </w:tc>
        <w:tc>
          <w:tcPr>
            <w:tcW w:w="7479" w:type="dxa"/>
            <w:gridSpan w:val="4"/>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Уровни и критерии опасности</w:t>
            </w:r>
          </w:p>
        </w:tc>
      </w:tr>
      <w:tr w:rsidR="00B03D41" w:rsidTr="00B03D41">
        <w:tc>
          <w:tcPr>
            <w:tcW w:w="51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5214" w:type="dxa"/>
            <w:gridSpan w:val="2"/>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869"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w:t>
            </w:r>
          </w:p>
        </w:tc>
        <w:tc>
          <w:tcPr>
            <w:tcW w:w="1869"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w:t>
            </w:r>
          </w:p>
        </w:tc>
        <w:tc>
          <w:tcPr>
            <w:tcW w:w="1869"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w:t>
            </w:r>
          </w:p>
        </w:tc>
        <w:tc>
          <w:tcPr>
            <w:tcW w:w="187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w:t>
            </w:r>
          </w:p>
        </w:tc>
      </w:tr>
      <w:tr w:rsidR="00B03D41" w:rsidTr="00B03D41">
        <w:tc>
          <w:tcPr>
            <w:tcW w:w="510"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c>
          <w:tcPr>
            <w:tcW w:w="1474"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ПДКп (ОДК) химических веществ (мг/кг)</w:t>
            </w:r>
          </w:p>
        </w:tc>
        <w:tc>
          <w:tcPr>
            <w:tcW w:w="187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неорганические</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&lt; 5</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5 - 50</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51 - 1000</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&gt; 1000</w:t>
            </w:r>
          </w:p>
        </w:tc>
      </w:tr>
      <w:tr w:rsidR="00B03D41" w:rsidTr="00B03D41">
        <w:tc>
          <w:tcPr>
            <w:tcW w:w="510"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3344"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87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органические</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&lt; 1</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1 - 9,9</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10 - 99,9</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&gt; 100</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ПДКв (ОДУ) (мг/л)</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&lt; 0,01</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0,01 - 0,1</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0,11 - 1</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&gt; 1</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ПДКр.з. (мг/м</w:t>
            </w:r>
            <w:r>
              <w:rPr>
                <w:vertAlign w:val="superscript"/>
                <w:lang w:eastAsia="en-US"/>
              </w:rPr>
              <w:t>3</w:t>
            </w:r>
            <w:r>
              <w:rPr>
                <w:lang w:eastAsia="en-US"/>
              </w:rPr>
              <w:t>)</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&lt; 0,1</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0,1 - 1</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1,1 - 10</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&gt; 10</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ПДКс.с. (м.р.) (ОБУВ) (мг/м</w:t>
            </w:r>
            <w:r>
              <w:rPr>
                <w:vertAlign w:val="superscript"/>
                <w:lang w:eastAsia="en-US"/>
              </w:rPr>
              <w:t>3</w:t>
            </w:r>
            <w:r>
              <w:rPr>
                <w:lang w:eastAsia="en-US"/>
              </w:rPr>
              <w:t>)</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&lt; 0,01</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0,01 - 0,1</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0,11 - 1</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&gt; 1</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Класс опасности в воде</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6</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Класс опасности в рабочей зоне</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7</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Класс опасности в атмосферном воздухе</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8</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Класс опасности в почве</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9</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DL</w:t>
            </w:r>
            <w:r>
              <w:rPr>
                <w:vertAlign w:val="subscript"/>
                <w:lang w:eastAsia="en-US"/>
              </w:rPr>
              <w:t>50</w:t>
            </w:r>
            <w:r>
              <w:rPr>
                <w:lang w:eastAsia="en-US"/>
              </w:rPr>
              <w:t xml:space="preserve"> (мг/кг) перорально</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&lt; 15</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15 - 150</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151 - 5000</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&gt; 5000</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CL50 (мг/м</w:t>
            </w:r>
            <w:r>
              <w:rPr>
                <w:vertAlign w:val="superscript"/>
                <w:lang w:eastAsia="en-US"/>
              </w:rPr>
              <w:t>3</w:t>
            </w:r>
            <w:r>
              <w:rPr>
                <w:lang w:eastAsia="en-US"/>
              </w:rPr>
              <w:t>)</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&lt; 500</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500 - 5000</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5001 - 50000</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&gt; 50000</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11</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Канцерогенность</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доказана для человека</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Доказана для животных</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Есть вероятность для животных</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Неканцерогенно (доказано)</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Сенсибилизирующее действие при вдыхании и контакте с кожей</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Существуют доказательства:</w:t>
            </w:r>
          </w:p>
          <w:p w:rsidR="00B03D41" w:rsidRDefault="00B03D41">
            <w:pPr>
              <w:pStyle w:val="ConsPlusNormal"/>
              <w:spacing w:line="256" w:lineRule="auto"/>
              <w:jc w:val="center"/>
              <w:rPr>
                <w:lang w:eastAsia="en-US"/>
              </w:rPr>
            </w:pPr>
            <w:r>
              <w:rPr>
                <w:lang w:eastAsia="en-US"/>
              </w:rPr>
              <w:t xml:space="preserve">а) сенсибилизации </w:t>
            </w:r>
            <w:r>
              <w:rPr>
                <w:lang w:eastAsia="en-US"/>
              </w:rPr>
              <w:lastRenderedPageBreak/>
              <w:t>людей</w:t>
            </w:r>
          </w:p>
          <w:p w:rsidR="00B03D41" w:rsidRDefault="00B03D41">
            <w:pPr>
              <w:pStyle w:val="ConsPlusNormal"/>
              <w:spacing w:line="256" w:lineRule="auto"/>
              <w:jc w:val="center"/>
              <w:rPr>
                <w:lang w:eastAsia="en-US"/>
              </w:rPr>
            </w:pPr>
            <w:r>
              <w:rPr>
                <w:lang w:eastAsia="en-US"/>
              </w:rPr>
              <w:t>б) положительные результаты испытаний на животных</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lastRenderedPageBreak/>
              <w:t xml:space="preserve">Высокий потенциал воздействия на животных, </w:t>
            </w:r>
            <w:r>
              <w:rPr>
                <w:lang w:eastAsia="en-US"/>
              </w:rPr>
              <w:lastRenderedPageBreak/>
              <w:t>дающий основание прогнозировать существенное сенсибилизирующее действие на людей</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lastRenderedPageBreak/>
              <w:t xml:space="preserve">Низкий/умеренный потенциал воздействия на животных, </w:t>
            </w:r>
            <w:r>
              <w:rPr>
                <w:lang w:eastAsia="en-US"/>
              </w:rPr>
              <w:lastRenderedPageBreak/>
              <w:t>дающий основание прогнозировать возможность сенсибилизирующего действия на людей</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lastRenderedPageBreak/>
              <w:t>Отсутствует (доказано)</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13</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Воздействие на репродуктивную функцию организма</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Известно отрицательное воздействие на половую функцию и плодовитость или на развитие потомства (эпидемиологические исследования на людях)</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Предположительно оказывающие воздействие на репродуктивную функцию (опасные свойства установлены в значительной степени по данным исследований на животных.</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Оказывающие предполагаемое воздействие на репродуктивную функцию человека (информация о механизме воздействия вызывает сомнения</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Отсутствует (доказано)</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14</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Pr="0095084E" w:rsidRDefault="00B03D41">
            <w:pPr>
              <w:pStyle w:val="ConsPlusNormal"/>
              <w:spacing w:line="256" w:lineRule="auto"/>
              <w:rPr>
                <w:lang w:val="en-US" w:eastAsia="en-US"/>
              </w:rPr>
            </w:pPr>
            <w:r w:rsidRPr="0095084E">
              <w:rPr>
                <w:lang w:val="en-US" w:eastAsia="en-US"/>
              </w:rPr>
              <w:t xml:space="preserve">Lg (S, </w:t>
            </w:r>
            <w:r>
              <w:rPr>
                <w:lang w:eastAsia="en-US"/>
              </w:rPr>
              <w:t>мг</w:t>
            </w:r>
            <w:r w:rsidRPr="0095084E">
              <w:rPr>
                <w:lang w:val="en-US" w:eastAsia="en-US"/>
              </w:rPr>
              <w:t>/</w:t>
            </w:r>
            <w:r>
              <w:rPr>
                <w:lang w:eastAsia="en-US"/>
              </w:rPr>
              <w:t>л</w:t>
            </w:r>
            <w:r w:rsidRPr="0095084E">
              <w:rPr>
                <w:lang w:val="en-US" w:eastAsia="en-US"/>
              </w:rPr>
              <w:t>/</w:t>
            </w:r>
            <w:r>
              <w:rPr>
                <w:lang w:eastAsia="en-US"/>
              </w:rPr>
              <w:t>ПДКв</w:t>
            </w:r>
            <w:r w:rsidRPr="0095084E">
              <w:rPr>
                <w:lang w:val="en-US" w:eastAsia="en-US"/>
              </w:rPr>
              <w:t>)</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&gt; 5</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5 - 2</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1,9 - 1</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&lt; 1</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15</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Lg (Cнас, мг/м</w:t>
            </w:r>
            <w:r>
              <w:rPr>
                <w:vertAlign w:val="superscript"/>
                <w:lang w:eastAsia="en-US"/>
              </w:rPr>
              <w:t>3</w:t>
            </w:r>
            <w:r>
              <w:rPr>
                <w:lang w:eastAsia="en-US"/>
              </w:rPr>
              <w:t>/ ПДКр.з.)</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&gt; 5</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5 - 2</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1,9 - 1</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&lt; 1</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16</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ПДКвр (мг/л)</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0,001</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0,001 - 0,01</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0,011 - 0,1</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&gt; 0,1</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17</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skin DL</w:t>
            </w:r>
            <w:r>
              <w:rPr>
                <w:vertAlign w:val="subscript"/>
                <w:lang w:eastAsia="en-US"/>
              </w:rPr>
              <w:t>50</w:t>
            </w:r>
            <w:r>
              <w:rPr>
                <w:lang w:eastAsia="en-US"/>
              </w:rPr>
              <w:t xml:space="preserve"> (мг/кг)</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&lt; 100</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100 - 500</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501 - 2500</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&gt; 2500</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18</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CL</w:t>
            </w:r>
            <w:r>
              <w:rPr>
                <w:vertAlign w:val="subscript"/>
                <w:lang w:eastAsia="en-US"/>
              </w:rPr>
              <w:t>50</w:t>
            </w:r>
            <w:r>
              <w:rPr>
                <w:lang w:eastAsia="en-US"/>
              </w:rPr>
              <w:t xml:space="preserve"> водн. (мг/л/96 ч)</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&lt; 1</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1 - 5</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5,1 - 100</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&gt; 100</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19</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Lg (Cнас, мг/м</w:t>
            </w:r>
            <w:r>
              <w:rPr>
                <w:vertAlign w:val="superscript"/>
                <w:lang w:eastAsia="en-US"/>
              </w:rPr>
              <w:t>3</w:t>
            </w:r>
            <w:r>
              <w:rPr>
                <w:lang w:eastAsia="en-US"/>
              </w:rPr>
              <w:t>/ПДКсс/мр)</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&gt; 7</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7 - 3,9</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3,8 - 1,6</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&lt; 1,6</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lastRenderedPageBreak/>
              <w:t>20</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КВИО</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&gt; 300</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300 - 30</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29 - 3</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&lt; 3</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21</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Log Kow (октанол/вода)</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&gt; 4</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4 - 2</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1,9 - 0</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&lt; 0</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22</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Персистентность: трансформация в окружающей среде</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образование более токсичных продуктов, в т.ч. обладающих отдаленными эффектами или новыми свойствами</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образование продуктов с более выраженным влиянием др. критериев вредности</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образование продуктов, токсичность которых близка к токсичности исходного вещества</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образование менее токсичных продуктов</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23</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Биоаккумуляция: поведение в пищевой цепочке</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накопление во всех звеньях</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накопление в нескольких звеньях</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накопление в одном из звеньев</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нет накопления</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24</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Мутагенность</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обнаружена</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есть возможность проявления для человека</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есть возможность проявления для животных</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отсутствует (доказано)</w:t>
            </w:r>
          </w:p>
        </w:tc>
      </w:tr>
      <w:tr w:rsidR="00B03D41" w:rsidTr="00B03D41">
        <w:tc>
          <w:tcPr>
            <w:tcW w:w="51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25</w:t>
            </w: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ПДКпп в продуктах питания</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&lt; 0,01</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0,01 - 1</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1,1 - 10</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&gt; 10</w:t>
            </w:r>
          </w:p>
        </w:tc>
      </w:tr>
      <w:tr w:rsidR="00B03D41" w:rsidTr="00B03D41">
        <w:tc>
          <w:tcPr>
            <w:tcW w:w="510"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3344"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rPr>
                <w:lang w:eastAsia="en-US"/>
              </w:rPr>
            </w:pPr>
            <w:r>
              <w:rPr>
                <w:lang w:eastAsia="en-US"/>
              </w:rPr>
              <w:t>Балл</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w:t>
            </w:r>
          </w:p>
        </w:tc>
        <w:tc>
          <w:tcPr>
            <w:tcW w:w="186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w:t>
            </w:r>
          </w:p>
        </w:tc>
        <w:tc>
          <w:tcPr>
            <w:tcW w:w="1872"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w:t>
            </w:r>
          </w:p>
        </w:tc>
      </w:tr>
    </w:tbl>
    <w:p w:rsidR="00B03D41" w:rsidRDefault="00B03D41" w:rsidP="00B03D41">
      <w:pPr>
        <w:spacing w:after="0"/>
        <w:sectPr w:rsidR="00B03D41">
          <w:pgSz w:w="16838" w:h="11905" w:orient="landscape"/>
          <w:pgMar w:top="1701" w:right="1134" w:bottom="850" w:left="1134" w:header="0" w:footer="0" w:gutter="0"/>
          <w:cols w:space="720"/>
        </w:sectPr>
      </w:pPr>
    </w:p>
    <w:p w:rsidR="00B03D41" w:rsidRDefault="00B03D41" w:rsidP="00B03D41">
      <w:pPr>
        <w:pStyle w:val="ConsPlusNormal"/>
        <w:ind w:firstLine="540"/>
        <w:jc w:val="both"/>
      </w:pPr>
    </w:p>
    <w:p w:rsidR="00B03D41" w:rsidRDefault="00B03D41" w:rsidP="00B03D41">
      <w:pPr>
        <w:pStyle w:val="ConsPlusNormal"/>
        <w:ind w:firstLine="540"/>
        <w:jc w:val="both"/>
      </w:pPr>
      <w:r>
        <w:t>Примечание:</w:t>
      </w:r>
    </w:p>
    <w:p w:rsidR="00B03D41" w:rsidRDefault="00B03D41" w:rsidP="00B03D41">
      <w:pPr>
        <w:pStyle w:val="ConsPlusNormal"/>
        <w:spacing w:before="220"/>
        <w:ind w:firstLine="540"/>
        <w:jc w:val="both"/>
      </w:pPr>
      <w:r>
        <w:t>DL</w:t>
      </w:r>
      <w:r>
        <w:rPr>
          <w:vertAlign w:val="subscript"/>
        </w:rPr>
        <w:t>50</w:t>
      </w:r>
      <w:r>
        <w:t xml:space="preserve"> (мг/кг) - средняя смертельная доза вещества, вызывающая гибель 50% всех взятых в опыт лабораторных животных при однократном пероральном введении в унифицированных условиях.</w:t>
      </w:r>
    </w:p>
    <w:p w:rsidR="00B03D41" w:rsidRDefault="00B03D41" w:rsidP="00B03D41">
      <w:pPr>
        <w:pStyle w:val="ConsPlusNormal"/>
        <w:spacing w:before="220"/>
        <w:ind w:firstLine="540"/>
        <w:jc w:val="both"/>
      </w:pPr>
      <w:r>
        <w:t>CL</w:t>
      </w:r>
      <w:r>
        <w:rPr>
          <w:vertAlign w:val="subscript"/>
        </w:rPr>
        <w:t>50</w:t>
      </w:r>
      <w:r>
        <w:t xml:space="preserve"> (мг/м</w:t>
      </w:r>
      <w:r>
        <w:rPr>
          <w:vertAlign w:val="superscript"/>
        </w:rPr>
        <w:t>3</w:t>
      </w:r>
      <w:r>
        <w:t>) - средняя смертельная концентрация вещества, вызывающая гибель 50% всех взятых в опыт лабораторных животных при однократном ингаляционном введении в унифицированных условиях.</w:t>
      </w:r>
    </w:p>
    <w:p w:rsidR="00B03D41" w:rsidRDefault="00B03D41" w:rsidP="00B03D41">
      <w:pPr>
        <w:pStyle w:val="ConsPlusNormal"/>
        <w:spacing w:before="220"/>
        <w:ind w:firstLine="540"/>
        <w:jc w:val="both"/>
      </w:pPr>
      <w:r>
        <w:t>ПДКn (мг/кг) - предельно допустимая концентрация химического вещества в почве.</w:t>
      </w:r>
    </w:p>
    <w:p w:rsidR="00B03D41" w:rsidRDefault="00B03D41" w:rsidP="00B03D41">
      <w:pPr>
        <w:pStyle w:val="ConsPlusNormal"/>
        <w:spacing w:before="220"/>
        <w:ind w:firstLine="540"/>
        <w:jc w:val="both"/>
      </w:pPr>
      <w:r>
        <w:t>ПДКв (мг/л) - предельно допустимая концентрация химического вещества в воде водных объектов хозяйственно-питьевого и культурно-бытового водопользования.</w:t>
      </w:r>
    </w:p>
    <w:p w:rsidR="00B03D41" w:rsidRDefault="00B03D41" w:rsidP="00B03D41">
      <w:pPr>
        <w:pStyle w:val="ConsPlusNormal"/>
        <w:spacing w:before="220"/>
        <w:ind w:firstLine="540"/>
        <w:jc w:val="both"/>
      </w:pPr>
      <w:r>
        <w:t>ПДКв.р. (мг/л) - предельно допустимая концентрация химического вещества в воде водоема, используемого для рыбохозяйственных целей.</w:t>
      </w:r>
    </w:p>
    <w:p w:rsidR="00B03D41" w:rsidRDefault="00B03D41" w:rsidP="00B03D41">
      <w:pPr>
        <w:pStyle w:val="ConsPlusNormal"/>
        <w:spacing w:before="220"/>
        <w:ind w:firstLine="540"/>
        <w:jc w:val="both"/>
      </w:pPr>
      <w:r>
        <w:t>ОДУ - ориентировочно допустимый уровень содержания вещества в воде водоемов хозяйственно-питьевого и культурно-бытового назначения.</w:t>
      </w:r>
    </w:p>
    <w:p w:rsidR="00B03D41" w:rsidRDefault="00B03D41" w:rsidP="00B03D41">
      <w:pPr>
        <w:pStyle w:val="ConsPlusNormal"/>
        <w:spacing w:before="220"/>
        <w:ind w:firstLine="540"/>
        <w:jc w:val="both"/>
      </w:pPr>
      <w:r>
        <w:t>ПДКр.з (мг/м</w:t>
      </w:r>
      <w:r>
        <w:rPr>
          <w:vertAlign w:val="superscript"/>
        </w:rPr>
        <w:t>3</w:t>
      </w:r>
      <w:r>
        <w:t>) - предельно допустимая концентрация химического вещества в воздухе рабочей зоны.</w:t>
      </w:r>
    </w:p>
    <w:p w:rsidR="00B03D41" w:rsidRDefault="00B03D41" w:rsidP="00B03D41">
      <w:pPr>
        <w:pStyle w:val="ConsPlusNormal"/>
        <w:spacing w:before="220"/>
        <w:ind w:firstLine="540"/>
        <w:jc w:val="both"/>
      </w:pPr>
      <w:r>
        <w:t>ПДКс.с. (мг/м</w:t>
      </w:r>
      <w:r>
        <w:rPr>
          <w:vertAlign w:val="superscript"/>
        </w:rPr>
        <w:t>3</w:t>
      </w:r>
      <w:r>
        <w:t>) - предельно допустимая среднесуточная концентрация химического вещества в воздухе населенных мест.</w:t>
      </w:r>
    </w:p>
    <w:p w:rsidR="00B03D41" w:rsidRDefault="00B03D41" w:rsidP="00B03D41">
      <w:pPr>
        <w:pStyle w:val="ConsPlusNormal"/>
        <w:spacing w:before="220"/>
        <w:ind w:firstLine="540"/>
        <w:jc w:val="both"/>
      </w:pPr>
      <w:r>
        <w:t>ПДКм.р. (мг/м</w:t>
      </w:r>
      <w:r>
        <w:rPr>
          <w:vertAlign w:val="superscript"/>
        </w:rPr>
        <w:t>3</w:t>
      </w:r>
      <w:r>
        <w:t>) - предельно допустимая максимальная разовая концентрация химического вещества максимально разовая в воздухе населенных мест.</w:t>
      </w:r>
    </w:p>
    <w:p w:rsidR="00B03D41" w:rsidRDefault="00B03D41" w:rsidP="00B03D41">
      <w:pPr>
        <w:pStyle w:val="ConsPlusNormal"/>
        <w:spacing w:before="220"/>
        <w:ind w:firstLine="540"/>
        <w:jc w:val="both"/>
      </w:pPr>
      <w:r>
        <w:t>ПДКnn (мг/кг) - предельно допустимая концентрация химического вещества в продуктах питания.</w:t>
      </w:r>
    </w:p>
    <w:p w:rsidR="00B03D41" w:rsidRDefault="00B03D41" w:rsidP="00B03D41">
      <w:pPr>
        <w:pStyle w:val="ConsPlusNormal"/>
        <w:spacing w:before="220"/>
        <w:ind w:firstLine="540"/>
        <w:jc w:val="both"/>
      </w:pPr>
      <w:r>
        <w:t>ОБУВ (мг/м</w:t>
      </w:r>
      <w:r>
        <w:rPr>
          <w:vertAlign w:val="superscript"/>
        </w:rPr>
        <w:t>3</w:t>
      </w:r>
      <w:r>
        <w:t>) - ориентировочный безопасный уровень воздействия вещества в атмосферном воздухе.</w:t>
      </w:r>
    </w:p>
    <w:p w:rsidR="00B03D41" w:rsidRDefault="00B03D41" w:rsidP="00B03D41">
      <w:pPr>
        <w:pStyle w:val="ConsPlusNormal"/>
        <w:spacing w:before="220"/>
        <w:ind w:firstLine="540"/>
        <w:jc w:val="both"/>
      </w:pPr>
      <w:r>
        <w:t>ОДК (мг/кг) - ориентировочно допустимая концентрация вещества в почве.</w:t>
      </w:r>
    </w:p>
    <w:p w:rsidR="00B03D41" w:rsidRDefault="00B03D41" w:rsidP="00B03D41">
      <w:pPr>
        <w:pStyle w:val="ConsPlusNormal"/>
        <w:spacing w:before="220"/>
        <w:ind w:firstLine="540"/>
        <w:jc w:val="both"/>
      </w:pPr>
      <w:r>
        <w:t>Cнас (мг/м</w:t>
      </w:r>
      <w:r>
        <w:rPr>
          <w:vertAlign w:val="superscript"/>
        </w:rPr>
        <w:t>3</w:t>
      </w:r>
      <w:r>
        <w:t>) - насыщающая концентрация вещества в воздухе при 20 град. C и нормальном давлении.</w:t>
      </w:r>
    </w:p>
    <w:p w:rsidR="00B03D41" w:rsidRDefault="00B03D41" w:rsidP="00B03D41">
      <w:pPr>
        <w:pStyle w:val="ConsPlusNormal"/>
        <w:spacing w:before="220"/>
        <w:ind w:firstLine="540"/>
        <w:jc w:val="both"/>
      </w:pPr>
      <w:r>
        <w:t>Kow - коэффициент распределения в системе октанол/вода при 20 град. C.</w:t>
      </w:r>
    </w:p>
    <w:p w:rsidR="00B03D41" w:rsidRDefault="00B03D41" w:rsidP="00B03D41">
      <w:pPr>
        <w:pStyle w:val="ConsPlusNormal"/>
        <w:spacing w:before="220"/>
        <w:ind w:firstLine="540"/>
        <w:jc w:val="both"/>
      </w:pPr>
      <w:r>
        <w:t>КВИО - коэффициент возможности ингаляционного отравления - отношение концентрации насыщения вещества в воздухе (Cнас) к LC50 для лабораторных животных при ингаляционном поступлении в унифицированных условиях (20 град. C, экспозиция - 2 часа, мыши; 4 часа - крысы).</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П.X.14</w:t>
      </w:r>
    </w:p>
    <w:p w:rsidR="00B03D41" w:rsidRDefault="00B03D41" w:rsidP="00B03D41">
      <w:pPr>
        <w:pStyle w:val="ConsPlusNormal"/>
        <w:ind w:firstLine="540"/>
        <w:jc w:val="both"/>
      </w:pPr>
    </w:p>
    <w:p w:rsidR="00B03D41" w:rsidRDefault="00B03D41" w:rsidP="00B03D41">
      <w:pPr>
        <w:pStyle w:val="ConsPlusNormal"/>
        <w:jc w:val="center"/>
      </w:pPr>
      <w:r>
        <w:t>САНИТАРНО-ЭПИДЕМИОЛОГИЧЕСКИЕ ТРЕБОВАНИЯ</w:t>
      </w:r>
    </w:p>
    <w:p w:rsidR="00B03D41" w:rsidRDefault="00B03D41" w:rsidP="00B03D41">
      <w:pPr>
        <w:pStyle w:val="ConsPlusNormal"/>
        <w:jc w:val="center"/>
      </w:pPr>
      <w:r>
        <w:t>К СБОРУ, ХРАНЕНИЮ, ТРАНСПОРТИРОВАНИЮ И ПЕРВИЧНОЙ ОБРАБОТКЕ</w:t>
      </w:r>
    </w:p>
    <w:p w:rsidR="00B03D41" w:rsidRDefault="00B03D41" w:rsidP="00B03D41">
      <w:pPr>
        <w:pStyle w:val="ConsPlusNormal"/>
        <w:jc w:val="center"/>
      </w:pPr>
      <w:r>
        <w:t>ВТОРИЧНОГО СЫРЬЯ</w:t>
      </w:r>
    </w:p>
    <w:p w:rsidR="00B03D41" w:rsidRDefault="00B03D41" w:rsidP="00B03D41">
      <w:pPr>
        <w:pStyle w:val="ConsPlusNormal"/>
        <w:ind w:firstLine="540"/>
        <w:jc w:val="both"/>
      </w:pPr>
    </w:p>
    <w:p w:rsidR="00B03D41" w:rsidRDefault="00B03D41" w:rsidP="00B03D41">
      <w:pPr>
        <w:pStyle w:val="ConsPlusNormal"/>
        <w:jc w:val="center"/>
        <w:outlineLvl w:val="4"/>
      </w:pPr>
      <w:r>
        <w:t>I. Область применения</w:t>
      </w:r>
    </w:p>
    <w:p w:rsidR="00B03D41" w:rsidRDefault="00B03D41" w:rsidP="00B03D41">
      <w:pPr>
        <w:pStyle w:val="ConsPlusNormal"/>
        <w:ind w:firstLine="540"/>
        <w:jc w:val="both"/>
      </w:pPr>
    </w:p>
    <w:p w:rsidR="00B03D41" w:rsidRDefault="00B03D41" w:rsidP="00B03D41">
      <w:pPr>
        <w:pStyle w:val="ConsPlusNormal"/>
        <w:ind w:firstLine="540"/>
        <w:jc w:val="both"/>
      </w:pPr>
      <w:r>
        <w:t>1.1. Санитарные правила и нормативы (далее - санитарные правила) разработаны в соответствии с законодательством Российской Федерации.</w:t>
      </w:r>
    </w:p>
    <w:p w:rsidR="00B03D41" w:rsidRDefault="00B03D41" w:rsidP="00B03D41">
      <w:pPr>
        <w:pStyle w:val="ConsPlusNormal"/>
        <w:spacing w:before="220"/>
        <w:ind w:firstLine="540"/>
        <w:jc w:val="both"/>
      </w:pPr>
      <w:r>
        <w:t>1.2. Настоящие санитарные правила устанавливают обязательные санитарно-эпидемиологические требования к сбору, транспортировке, временному хранению (накоплению), первичной обработке (сортировке) вторичного сырья от населения.</w:t>
      </w:r>
    </w:p>
    <w:p w:rsidR="00B03D41" w:rsidRDefault="00B03D41" w:rsidP="00B03D41">
      <w:pPr>
        <w:pStyle w:val="ConsPlusNormal"/>
        <w:spacing w:before="220"/>
        <w:ind w:firstLine="540"/>
        <w:jc w:val="both"/>
      </w:pPr>
      <w:r>
        <w:t>1.3. Санитарные правила регламентируют санитарно-гигиенические требования к основным этапам обращения вторичного сырья, следующей номенклатуры:</w:t>
      </w:r>
    </w:p>
    <w:p w:rsidR="00B03D41" w:rsidRDefault="00B03D41" w:rsidP="00B03D41">
      <w:pPr>
        <w:pStyle w:val="ConsPlusNormal"/>
        <w:spacing w:before="220"/>
        <w:ind w:firstLine="540"/>
        <w:jc w:val="both"/>
      </w:pPr>
      <w:r>
        <w:t>- вторичное текстильное сырье: текстильные отходы потребления;</w:t>
      </w:r>
    </w:p>
    <w:p w:rsidR="00B03D41" w:rsidRDefault="00B03D41" w:rsidP="00B03D41">
      <w:pPr>
        <w:pStyle w:val="ConsPlusNormal"/>
        <w:spacing w:before="220"/>
        <w:ind w:firstLine="540"/>
        <w:jc w:val="both"/>
      </w:pPr>
      <w:r>
        <w:t>- вторичное полимерное сырье: полимерные отходы потребления (твердые полимерные материалы);</w:t>
      </w:r>
    </w:p>
    <w:p w:rsidR="00B03D41" w:rsidRDefault="00B03D41" w:rsidP="00B03D41">
      <w:pPr>
        <w:pStyle w:val="ConsPlusNormal"/>
        <w:spacing w:before="220"/>
        <w:ind w:firstLine="540"/>
        <w:jc w:val="both"/>
      </w:pPr>
      <w:r>
        <w:t>- стеклобой и изделия из стекла, потерявшие потребительские свойства;</w:t>
      </w:r>
    </w:p>
    <w:p w:rsidR="00B03D41" w:rsidRDefault="00B03D41" w:rsidP="00B03D41">
      <w:pPr>
        <w:pStyle w:val="ConsPlusNormal"/>
        <w:spacing w:before="220"/>
        <w:ind w:firstLine="540"/>
        <w:jc w:val="both"/>
      </w:pPr>
      <w:r>
        <w:t>- алюминиевые и жестяные банки, потерявшие потребительские свойства;</w:t>
      </w:r>
    </w:p>
    <w:p w:rsidR="00B03D41" w:rsidRDefault="00B03D41" w:rsidP="00B03D41">
      <w:pPr>
        <w:pStyle w:val="ConsPlusNormal"/>
        <w:spacing w:before="220"/>
        <w:ind w:firstLine="540"/>
        <w:jc w:val="both"/>
      </w:pPr>
      <w:r>
        <w:t>- макулатура: бумажные и картонные отходы, отбракованные и вышедшие из употребления бумага, картон, типографские изделия, деловые бумаги;</w:t>
      </w:r>
    </w:p>
    <w:p w:rsidR="00B03D41" w:rsidRDefault="00B03D41" w:rsidP="00B03D41">
      <w:pPr>
        <w:pStyle w:val="ConsPlusNormal"/>
        <w:spacing w:before="220"/>
        <w:ind w:firstLine="540"/>
        <w:jc w:val="both"/>
      </w:pPr>
      <w:r>
        <w:t>1.4. Требования правил являются обязательными для всех юридических лиц и индивидуальных предпринимателей, занимающихся обращением вторичного сырья.</w:t>
      </w:r>
    </w:p>
    <w:p w:rsidR="00B03D41" w:rsidRDefault="00B03D41" w:rsidP="00B03D41">
      <w:pPr>
        <w:pStyle w:val="ConsPlusNormal"/>
        <w:spacing w:before="220"/>
        <w:ind w:firstLine="540"/>
        <w:jc w:val="both"/>
      </w:pPr>
      <w:r>
        <w:t>1.5. Контроль соблюдения требований настоящих санитарных правил осуществляется органами, уполномоченными осуществлять государственный санитарно-эпидемиологический надзор в соответствии с законодательством Российской Федерации.</w:t>
      </w:r>
    </w:p>
    <w:p w:rsidR="00B03D41" w:rsidRDefault="00B03D41" w:rsidP="00B03D41">
      <w:pPr>
        <w:pStyle w:val="ConsPlusNormal"/>
        <w:ind w:firstLine="540"/>
        <w:jc w:val="both"/>
      </w:pPr>
    </w:p>
    <w:p w:rsidR="00B03D41" w:rsidRDefault="00B03D41" w:rsidP="00B03D41">
      <w:pPr>
        <w:pStyle w:val="ConsPlusNormal"/>
        <w:jc w:val="center"/>
        <w:outlineLvl w:val="4"/>
      </w:pPr>
      <w:r>
        <w:t>II. Общие положения</w:t>
      </w:r>
    </w:p>
    <w:p w:rsidR="00B03D41" w:rsidRDefault="00B03D41" w:rsidP="00B03D41">
      <w:pPr>
        <w:pStyle w:val="ConsPlusNormal"/>
        <w:ind w:firstLine="540"/>
        <w:jc w:val="both"/>
      </w:pPr>
    </w:p>
    <w:p w:rsidR="00B03D41" w:rsidRDefault="00B03D41" w:rsidP="00B03D41">
      <w:pPr>
        <w:pStyle w:val="ConsPlusNormal"/>
        <w:ind w:firstLine="540"/>
        <w:jc w:val="both"/>
      </w:pPr>
      <w:r>
        <w:t>2.1. Порядок сбора отходов на территориях муниципальных образований, предусматривающий их разделение на виды, определяется и организовывается органами местного самоуправления и должен соответствовать санитарным требованиям и требованиям законодательства в области охраны окружающей среды.</w:t>
      </w:r>
    </w:p>
    <w:p w:rsidR="00B03D41" w:rsidRDefault="00B03D41" w:rsidP="00B03D41">
      <w:pPr>
        <w:pStyle w:val="ConsPlusNormal"/>
        <w:spacing w:before="220"/>
        <w:ind w:firstLine="540"/>
        <w:jc w:val="both"/>
      </w:pPr>
      <w:r>
        <w:t>2.2. Юридические лица и индивидуальные предприниматели при осуществлении деятельности по обращению вторичного сырья обязаны соблюдать требования, установленные федеральными законами и иными нормативными правовыми актами.</w:t>
      </w:r>
    </w:p>
    <w:p w:rsidR="00B03D41" w:rsidRDefault="00B03D41" w:rsidP="00B03D41">
      <w:pPr>
        <w:pStyle w:val="ConsPlusNormal"/>
        <w:spacing w:before="220"/>
        <w:ind w:firstLine="540"/>
        <w:jc w:val="both"/>
      </w:pPr>
      <w:r>
        <w:t>2.3. Деятельность по сбору, транспортированию, хранению и первичной обработке вторичного сырья хозяйствующими субъектами следует осуществлять на основе разработанного технологического регламента, который должен включать санитарно-эпидемиологические требования и нормы, направленные на создание безопасных условий труда и охрану среды обитания на всех этапах обращения отходов.</w:t>
      </w:r>
    </w:p>
    <w:p w:rsidR="00B03D41" w:rsidRDefault="00B03D41" w:rsidP="00B03D41">
      <w:pPr>
        <w:pStyle w:val="ConsPlusNormal"/>
        <w:spacing w:before="220"/>
        <w:ind w:firstLine="540"/>
        <w:jc w:val="both"/>
      </w:pPr>
      <w:r>
        <w:t>2.4. Запрещается сбор вторичного сырья в инфекционных лечебно-профилактических учреждениях, в патологоанатомических отделениях, отделениях гнойной хирургии, а также в ветеринарных учреждениях.</w:t>
      </w:r>
    </w:p>
    <w:p w:rsidR="00B03D41" w:rsidRDefault="00B03D41" w:rsidP="00B03D41">
      <w:pPr>
        <w:pStyle w:val="ConsPlusNormal"/>
        <w:spacing w:before="220"/>
        <w:ind w:firstLine="540"/>
        <w:jc w:val="both"/>
      </w:pPr>
      <w:r>
        <w:t>2.5. Не допускается заготовка вторичного сырья на предприятиях, производящих и использующих токсичные вещества.</w:t>
      </w:r>
    </w:p>
    <w:p w:rsidR="00B03D41" w:rsidRDefault="00B03D41" w:rsidP="00B03D41">
      <w:pPr>
        <w:pStyle w:val="ConsPlusNormal"/>
        <w:ind w:firstLine="540"/>
        <w:jc w:val="both"/>
      </w:pPr>
    </w:p>
    <w:p w:rsidR="00B03D41" w:rsidRDefault="00B03D41" w:rsidP="00B03D41">
      <w:pPr>
        <w:pStyle w:val="ConsPlusNormal"/>
        <w:jc w:val="center"/>
        <w:outlineLvl w:val="4"/>
      </w:pPr>
      <w:r>
        <w:lastRenderedPageBreak/>
        <w:t>III. Санитарно-эпидемиологические требования к сбору</w:t>
      </w:r>
    </w:p>
    <w:p w:rsidR="00B03D41" w:rsidRDefault="00B03D41" w:rsidP="00B03D41">
      <w:pPr>
        <w:pStyle w:val="ConsPlusNormal"/>
        <w:jc w:val="center"/>
      </w:pPr>
      <w:r>
        <w:t>вторичного сырья от населения и учреждений</w:t>
      </w:r>
    </w:p>
    <w:p w:rsidR="00B03D41" w:rsidRDefault="00B03D41" w:rsidP="00B03D41">
      <w:pPr>
        <w:pStyle w:val="ConsPlusNormal"/>
        <w:ind w:firstLine="540"/>
        <w:jc w:val="both"/>
      </w:pPr>
    </w:p>
    <w:p w:rsidR="00B03D41" w:rsidRDefault="00B03D41" w:rsidP="00B03D41">
      <w:pPr>
        <w:pStyle w:val="ConsPlusNormal"/>
        <w:ind w:firstLine="540"/>
        <w:jc w:val="both"/>
      </w:pPr>
      <w:r>
        <w:t>3.1. Сбор вторичного сырья, от населения и муниципальных учреждений, для обеспечения последующих работ по обращению с отходами, следует предусматривать в местах его образования и накопления отдельно от твердых коммунальных отходов (ТКО).</w:t>
      </w:r>
    </w:p>
    <w:p w:rsidR="00B03D41" w:rsidRDefault="00B03D41" w:rsidP="00B03D41">
      <w:pPr>
        <w:pStyle w:val="ConsPlusNormal"/>
        <w:spacing w:before="220"/>
        <w:ind w:firstLine="540"/>
        <w:jc w:val="both"/>
      </w:pPr>
      <w:r>
        <w:t>3.2. Сбор вторичного сырья может осуществляться:</w:t>
      </w:r>
    </w:p>
    <w:p w:rsidR="00B03D41" w:rsidRDefault="00B03D41" w:rsidP="00B03D41">
      <w:pPr>
        <w:pStyle w:val="ConsPlusNormal"/>
        <w:spacing w:before="220"/>
        <w:ind w:firstLine="540"/>
        <w:jc w:val="both"/>
      </w:pPr>
      <w:r>
        <w:t>- в стационарных пунктах приема вторичного сырья;</w:t>
      </w:r>
    </w:p>
    <w:p w:rsidR="00B03D41" w:rsidRDefault="00B03D41" w:rsidP="00B03D41">
      <w:pPr>
        <w:pStyle w:val="ConsPlusNormal"/>
        <w:spacing w:before="220"/>
        <w:ind w:firstLine="540"/>
        <w:jc w:val="both"/>
      </w:pPr>
      <w:r>
        <w:t>- в отдельные промаркированные контейнеры, установленные на контейнерной площадке, размещенной в соответствии с санитарными правилами и нормами;</w:t>
      </w:r>
    </w:p>
    <w:p w:rsidR="00B03D41" w:rsidRDefault="00B03D41" w:rsidP="00B03D41">
      <w:pPr>
        <w:pStyle w:val="ConsPlusNormal"/>
        <w:spacing w:before="220"/>
        <w:ind w:firstLine="540"/>
        <w:jc w:val="both"/>
      </w:pPr>
      <w:r>
        <w:t>Материал и конструкция контейнеров должны допускать механическую мойку и дезинфекцию.</w:t>
      </w:r>
    </w:p>
    <w:p w:rsidR="00B03D41" w:rsidRDefault="00B03D41" w:rsidP="00B03D41">
      <w:pPr>
        <w:pStyle w:val="ConsPlusNormal"/>
        <w:spacing w:before="220"/>
        <w:ind w:firstLine="540"/>
        <w:jc w:val="both"/>
      </w:pPr>
      <w:r>
        <w:t>3.3. Располагать площадку с контейнерами для раздельного (селективного) сбора вторичного сырья допускается не ближе 20 метров от жилых и общественных зданий.</w:t>
      </w:r>
    </w:p>
    <w:p w:rsidR="00B03D41" w:rsidRDefault="00B03D41" w:rsidP="00B03D41">
      <w:pPr>
        <w:pStyle w:val="ConsPlusNormal"/>
        <w:spacing w:before="220"/>
        <w:ind w:firstLine="540"/>
        <w:jc w:val="both"/>
      </w:pPr>
      <w:r>
        <w:t>3.4 Сборники и контейнеры должны подвергаться владельцем тары регулярной чистке, мойке и дезинфекции. Режимы дезинфекции определяются видом вторичного сырья, должны учитывать время года и эпидемиологическую обстановку в населенном пункте. Для проведения дезинфекции должны использоваться средства, разрешенные к применению Министерством здравоохранения Российской Федерации, в соответствии с инструкцией по их применению.</w:t>
      </w:r>
    </w:p>
    <w:p w:rsidR="00B03D41" w:rsidRDefault="00B03D41" w:rsidP="00B03D41">
      <w:pPr>
        <w:pStyle w:val="ConsPlusNormal"/>
        <w:spacing w:before="220"/>
        <w:ind w:firstLine="540"/>
        <w:jc w:val="both"/>
      </w:pPr>
      <w:r>
        <w:t>3.5. Контейнеры с собранным вторичным сырьем должны вывозиться специализированным автотранспортом, имеющим соответствующую маркировку по мере его накопления, но не реже одного раза в неделю.</w:t>
      </w:r>
    </w:p>
    <w:p w:rsidR="00B03D41" w:rsidRDefault="00B03D41" w:rsidP="00B03D41">
      <w:pPr>
        <w:pStyle w:val="ConsPlusNormal"/>
        <w:spacing w:before="220"/>
        <w:ind w:firstLine="540"/>
        <w:jc w:val="both"/>
      </w:pPr>
      <w:r>
        <w:t>3.6. Выбор вторичного сырья из сборников бытовых отходов, а также из транспорта, перевозящего ТКО, не допускается.</w:t>
      </w:r>
    </w:p>
    <w:p w:rsidR="00B03D41" w:rsidRDefault="00B03D41" w:rsidP="00B03D41">
      <w:pPr>
        <w:pStyle w:val="ConsPlusNormal"/>
        <w:spacing w:before="220"/>
        <w:ind w:firstLine="540"/>
        <w:jc w:val="both"/>
      </w:pPr>
      <w:r>
        <w:t>3.7. Извлечение вторичного сырья из ТКО и его сортировка допускается на мусоросортировочных предприятиях в соответствии с действующими нормативными документами и технологическим регламентом.</w:t>
      </w:r>
    </w:p>
    <w:p w:rsidR="00B03D41" w:rsidRDefault="00B03D41" w:rsidP="00B03D41">
      <w:pPr>
        <w:pStyle w:val="ConsPlusNormal"/>
        <w:spacing w:before="220"/>
        <w:ind w:firstLine="540"/>
        <w:jc w:val="both"/>
      </w:pPr>
      <w:r>
        <w:t>3.8. Не допускается сортировка вторичного сырья на контейнерных площадках и территориях жилых домов, детских и лечебно-профилактических учреждений.</w:t>
      </w:r>
    </w:p>
    <w:p w:rsidR="00B03D41" w:rsidRDefault="00B03D41" w:rsidP="00B03D41">
      <w:pPr>
        <w:pStyle w:val="ConsPlusNormal"/>
        <w:ind w:firstLine="540"/>
        <w:jc w:val="both"/>
      </w:pPr>
    </w:p>
    <w:p w:rsidR="00B03D41" w:rsidRDefault="00B03D41" w:rsidP="00B03D41">
      <w:pPr>
        <w:pStyle w:val="ConsPlusNormal"/>
        <w:jc w:val="center"/>
        <w:outlineLvl w:val="4"/>
      </w:pPr>
      <w:r>
        <w:t>IV. Санитарно-эпидемиологические требования к стационарным</w:t>
      </w:r>
    </w:p>
    <w:p w:rsidR="00B03D41" w:rsidRDefault="00B03D41" w:rsidP="00B03D41">
      <w:pPr>
        <w:pStyle w:val="ConsPlusNormal"/>
        <w:jc w:val="center"/>
      </w:pPr>
      <w:r>
        <w:t>приемным пунктам вторичного сырья</w:t>
      </w:r>
    </w:p>
    <w:p w:rsidR="00B03D41" w:rsidRDefault="00B03D41" w:rsidP="00B03D41">
      <w:pPr>
        <w:pStyle w:val="ConsPlusNormal"/>
        <w:ind w:firstLine="540"/>
        <w:jc w:val="both"/>
      </w:pPr>
    </w:p>
    <w:p w:rsidR="00B03D41" w:rsidRDefault="00B03D41" w:rsidP="00B03D41">
      <w:pPr>
        <w:pStyle w:val="ConsPlusNormal"/>
        <w:ind w:firstLine="540"/>
        <w:jc w:val="both"/>
      </w:pPr>
      <w:r>
        <w:t>4.1. При проектировании, строительстве, реконструкции и эксплуатации предприятий, зданий, строений, сооружений и иных объектов, которые связаны с обращением вторичного сырья, должны соблюдаться требования санитарного и природоохранного законодательства.</w:t>
      </w:r>
    </w:p>
    <w:p w:rsidR="00B03D41" w:rsidRDefault="00B03D41" w:rsidP="00B03D41">
      <w:pPr>
        <w:pStyle w:val="ConsPlusNormal"/>
        <w:spacing w:before="220"/>
        <w:ind w:firstLine="540"/>
        <w:jc w:val="both"/>
      </w:pPr>
      <w:r>
        <w:t>4.2. Стационарные пункты для сбора и временного хранения вторичного сырья (пункт приема) допускается размещать в отдельно стоящих зданиях, с подветренной стороны к жилой застройке, в соответствии с требованиями санитарных правил и норм, устанавливающих требования к санитарно-защитным зонам, жилым зданиям, содержанию территории населенных мест.</w:t>
      </w:r>
    </w:p>
    <w:p w:rsidR="00B03D41" w:rsidRDefault="00B03D41" w:rsidP="00B03D41">
      <w:pPr>
        <w:pStyle w:val="ConsPlusNormal"/>
        <w:spacing w:before="220"/>
        <w:ind w:firstLine="540"/>
        <w:jc w:val="both"/>
      </w:pPr>
      <w:r>
        <w:t>4.3. Пункты должны быть оборудованы системами водоснабжения, электроснабжения, вентиляции и подключены к хозяйственно-бытовой канализации. Естественное и искусственное освещение помещений должно соответствовать действующим строительным и санитарным нормам.</w:t>
      </w:r>
    </w:p>
    <w:p w:rsidR="00B03D41" w:rsidRDefault="00B03D41" w:rsidP="00B03D41">
      <w:pPr>
        <w:pStyle w:val="ConsPlusNormal"/>
        <w:spacing w:before="220"/>
        <w:ind w:firstLine="540"/>
        <w:jc w:val="both"/>
      </w:pPr>
      <w:r>
        <w:lastRenderedPageBreak/>
        <w:t>4.4. Набор производственных и административно-бытовых помещений стационарного приемного пункта вторичного сырья должен включать:</w:t>
      </w:r>
    </w:p>
    <w:p w:rsidR="00B03D41" w:rsidRDefault="00B03D41" w:rsidP="00B03D41">
      <w:pPr>
        <w:pStyle w:val="ConsPlusNormal"/>
        <w:spacing w:before="220"/>
        <w:ind w:firstLine="540"/>
        <w:jc w:val="both"/>
      </w:pPr>
      <w:r>
        <w:t>- помещение для приема предварительной сортировки и упаковки вторичного сырья;</w:t>
      </w:r>
    </w:p>
    <w:p w:rsidR="00B03D41" w:rsidRDefault="00B03D41" w:rsidP="00B03D41">
      <w:pPr>
        <w:pStyle w:val="ConsPlusNormal"/>
        <w:spacing w:before="220"/>
        <w:ind w:firstLine="540"/>
        <w:jc w:val="both"/>
      </w:pPr>
      <w:r>
        <w:t>- складское помещение для временного хранения вторичного сырья раздельно по видам;</w:t>
      </w:r>
    </w:p>
    <w:p w:rsidR="00B03D41" w:rsidRDefault="00B03D41" w:rsidP="00B03D41">
      <w:pPr>
        <w:pStyle w:val="ConsPlusNormal"/>
        <w:spacing w:before="220"/>
        <w:ind w:firstLine="540"/>
        <w:jc w:val="both"/>
      </w:pPr>
      <w:r>
        <w:t>- подсобные, вспомогательные и бытовые помещения (гардеробная с раздельным хранением домашней и спецодежды, умывальная, душевая, комната отдыха и приема пищи, санузел), а также помещения или место для хранения инвентаря;</w:t>
      </w:r>
    </w:p>
    <w:p w:rsidR="00B03D41" w:rsidRDefault="00B03D41" w:rsidP="00B03D41">
      <w:pPr>
        <w:pStyle w:val="ConsPlusNormal"/>
        <w:spacing w:before="220"/>
        <w:ind w:firstLine="540"/>
        <w:jc w:val="both"/>
      </w:pPr>
      <w:r>
        <w:t>- административное помещение.</w:t>
      </w:r>
    </w:p>
    <w:p w:rsidR="00B03D41" w:rsidRDefault="00B03D41" w:rsidP="00B03D41">
      <w:pPr>
        <w:pStyle w:val="ConsPlusNormal"/>
        <w:spacing w:before="220"/>
        <w:ind w:firstLine="540"/>
        <w:jc w:val="both"/>
      </w:pPr>
      <w:r>
        <w:t>4.5. Внутренняя отделка стен и полов помещений должна быть выполнена из материалов, допускающих влажную уборку и дезинфекцию.</w:t>
      </w:r>
    </w:p>
    <w:p w:rsidR="00B03D41" w:rsidRDefault="00B03D41" w:rsidP="00B03D41">
      <w:pPr>
        <w:pStyle w:val="ConsPlusNormal"/>
        <w:spacing w:before="220"/>
        <w:ind w:firstLine="540"/>
        <w:jc w:val="both"/>
      </w:pPr>
      <w:r>
        <w:t>4.6. Во всех помещениях стационарных приемных пунктов должна ежедневно производиться влажная уборка и не реже 1 раза в месяц - дезинфекция. При необходимости должны проводиться мероприятия по уничтожению насекомых и грызунов (дезинсекция и дератизация) в соответствии с требованиями санитарного законодательства.</w:t>
      </w:r>
    </w:p>
    <w:p w:rsidR="00B03D41" w:rsidRDefault="00B03D41" w:rsidP="00B03D41">
      <w:pPr>
        <w:pStyle w:val="ConsPlusNormal"/>
        <w:spacing w:before="220"/>
        <w:ind w:firstLine="540"/>
        <w:jc w:val="both"/>
      </w:pPr>
      <w:r>
        <w:t>Для дезинфекции, дезинсекции и дератизации допускается применение зарегистрированных в РФ и разрешенных к использованию средств, в соответствии с инструкцией по их применению.</w:t>
      </w:r>
    </w:p>
    <w:p w:rsidR="00B03D41" w:rsidRDefault="00B03D41" w:rsidP="00B03D41">
      <w:pPr>
        <w:pStyle w:val="ConsPlusNormal"/>
        <w:spacing w:before="220"/>
        <w:ind w:firstLine="540"/>
        <w:jc w:val="both"/>
      </w:pPr>
      <w:r>
        <w:t>4.7. Воздуховоды вентиляционных систем, стены и поверхности окон, арматура освещения должны очищаться от пыли не реже одного раза в три месяца.</w:t>
      </w:r>
    </w:p>
    <w:p w:rsidR="00B03D41" w:rsidRDefault="00B03D41" w:rsidP="00B03D41">
      <w:pPr>
        <w:pStyle w:val="ConsPlusNormal"/>
        <w:spacing w:before="220"/>
        <w:ind w:firstLine="540"/>
        <w:jc w:val="both"/>
      </w:pPr>
      <w:r>
        <w:t>Система механической приточно-вытяжной вентиляции должны быть паспортизированы. Один раз в год должна проводиться проверка эффективности работы, очистка и дезинфекция системы занесением в акт проверки системы вентиляции.</w:t>
      </w:r>
    </w:p>
    <w:p w:rsidR="00B03D41" w:rsidRDefault="00B03D41" w:rsidP="00B03D41">
      <w:pPr>
        <w:pStyle w:val="ConsPlusNormal"/>
        <w:spacing w:before="220"/>
        <w:ind w:firstLine="540"/>
        <w:jc w:val="both"/>
      </w:pPr>
      <w:r>
        <w:t>4.8. Приемка, сортировка и упаковка вторичного сырья должна проводиться работниками пункта с использованием средств индивидуальной защиты.</w:t>
      </w:r>
    </w:p>
    <w:p w:rsidR="00B03D41" w:rsidRDefault="00B03D41" w:rsidP="00B03D41">
      <w:pPr>
        <w:pStyle w:val="ConsPlusNormal"/>
        <w:spacing w:before="220"/>
        <w:ind w:firstLine="540"/>
        <w:jc w:val="both"/>
      </w:pPr>
      <w:r>
        <w:t>4.9. Временное хранение (накопление) вторичного сырья допускается в складских помещениях пункта приема, в закрытых контейнерах на оборудованных площадках под навесами на территории пункта приема на период формирования транспортной партии.</w:t>
      </w:r>
    </w:p>
    <w:p w:rsidR="00B03D41" w:rsidRDefault="00B03D41" w:rsidP="00B03D41">
      <w:pPr>
        <w:pStyle w:val="ConsPlusNormal"/>
        <w:spacing w:before="220"/>
        <w:ind w:firstLine="540"/>
        <w:jc w:val="both"/>
      </w:pPr>
      <w:r>
        <w:t>4.10. Вывоз вторичного сырья из пункта на предприятия для дальнейшей переработки должен быть предусмотрен по мере накопления, но не реже одного раза в неделю. Операции по погрузке сырья необходимо проводить с использованием подъемно-транспортных средств.</w:t>
      </w:r>
    </w:p>
    <w:p w:rsidR="00B03D41" w:rsidRDefault="00B03D41" w:rsidP="00B03D41">
      <w:pPr>
        <w:pStyle w:val="ConsPlusNormal"/>
        <w:ind w:firstLine="540"/>
        <w:jc w:val="both"/>
      </w:pPr>
    </w:p>
    <w:p w:rsidR="00B03D41" w:rsidRDefault="00B03D41" w:rsidP="00B03D41">
      <w:pPr>
        <w:pStyle w:val="ConsPlusNormal"/>
        <w:jc w:val="center"/>
        <w:outlineLvl w:val="4"/>
      </w:pPr>
      <w:r>
        <w:t>V. Санитарно-эпидемиологические требования</w:t>
      </w:r>
    </w:p>
    <w:p w:rsidR="00B03D41" w:rsidRDefault="00B03D41" w:rsidP="00B03D41">
      <w:pPr>
        <w:pStyle w:val="ConsPlusNormal"/>
        <w:jc w:val="center"/>
      </w:pPr>
      <w:r>
        <w:t>к транспортированию вторичного сырья</w:t>
      </w:r>
    </w:p>
    <w:p w:rsidR="00B03D41" w:rsidRDefault="00B03D41" w:rsidP="00B03D41">
      <w:pPr>
        <w:pStyle w:val="ConsPlusNormal"/>
        <w:ind w:firstLine="540"/>
        <w:jc w:val="both"/>
      </w:pPr>
    </w:p>
    <w:p w:rsidR="00B03D41" w:rsidRDefault="00B03D41" w:rsidP="00B03D41">
      <w:pPr>
        <w:pStyle w:val="ConsPlusNormal"/>
        <w:ind w:firstLine="540"/>
        <w:jc w:val="both"/>
      </w:pPr>
      <w:r>
        <w:t>5.1. Транспортирование вторичного сырья должно осуществляться закрытым специализированным транспортом, исключающим попадание отходов во внешнюю среду. На каждую партию вторичного оформляется сопроводительная документация с указанием поставщика, вида сырья.</w:t>
      </w:r>
    </w:p>
    <w:p w:rsidR="00B03D41" w:rsidRDefault="00B03D41" w:rsidP="00B03D41">
      <w:pPr>
        <w:pStyle w:val="ConsPlusNormal"/>
        <w:spacing w:before="220"/>
        <w:ind w:firstLine="540"/>
        <w:jc w:val="both"/>
      </w:pPr>
      <w:r>
        <w:t>5.2. Внутренняя отделка кузова транспорта для перевозки вторичного сырья должна быть выполнена из материалов, устойчивых к воздействию моющих и дезинфицирующих средств.</w:t>
      </w:r>
    </w:p>
    <w:p w:rsidR="00B03D41" w:rsidRDefault="00B03D41" w:rsidP="00B03D41">
      <w:pPr>
        <w:pStyle w:val="ConsPlusNormal"/>
        <w:ind w:firstLine="540"/>
        <w:jc w:val="both"/>
      </w:pPr>
    </w:p>
    <w:p w:rsidR="00B03D41" w:rsidRDefault="00B03D41" w:rsidP="00B03D41">
      <w:pPr>
        <w:pStyle w:val="ConsPlusNormal"/>
        <w:jc w:val="center"/>
        <w:outlineLvl w:val="4"/>
      </w:pPr>
      <w:r>
        <w:t>VI. Санитарно-эпидемиологические требования</w:t>
      </w:r>
    </w:p>
    <w:p w:rsidR="00B03D41" w:rsidRDefault="00B03D41" w:rsidP="00B03D41">
      <w:pPr>
        <w:pStyle w:val="ConsPlusNormal"/>
        <w:jc w:val="center"/>
      </w:pPr>
      <w:r>
        <w:t>к условиям труда, состоянию здоровья и личной гигиене</w:t>
      </w:r>
    </w:p>
    <w:p w:rsidR="00B03D41" w:rsidRDefault="00B03D41" w:rsidP="00B03D41">
      <w:pPr>
        <w:pStyle w:val="ConsPlusNormal"/>
        <w:jc w:val="center"/>
      </w:pPr>
      <w:r>
        <w:t>работников предприятий по заготовке и первичной</w:t>
      </w:r>
    </w:p>
    <w:p w:rsidR="00B03D41" w:rsidRDefault="00B03D41" w:rsidP="00B03D41">
      <w:pPr>
        <w:pStyle w:val="ConsPlusNormal"/>
        <w:jc w:val="center"/>
      </w:pPr>
      <w:r>
        <w:lastRenderedPageBreak/>
        <w:t>обработке вторичного сырья</w:t>
      </w:r>
    </w:p>
    <w:p w:rsidR="00B03D41" w:rsidRDefault="00B03D41" w:rsidP="00B03D41">
      <w:pPr>
        <w:pStyle w:val="ConsPlusNormal"/>
        <w:ind w:firstLine="540"/>
        <w:jc w:val="both"/>
      </w:pPr>
    </w:p>
    <w:p w:rsidR="00B03D41" w:rsidRDefault="00B03D41" w:rsidP="00B03D41">
      <w:pPr>
        <w:pStyle w:val="ConsPlusNormal"/>
        <w:ind w:firstLine="540"/>
        <w:jc w:val="both"/>
      </w:pPr>
      <w:r>
        <w:t>6.1. Безопасность условий труда работающих на предприятиях должна обеспечиваться соблюдением действующих государственных санитарно-эпидемиологических правил и гигиенических нормативов.</w:t>
      </w:r>
    </w:p>
    <w:p w:rsidR="00B03D41" w:rsidRDefault="00B03D41" w:rsidP="00B03D41">
      <w:pPr>
        <w:pStyle w:val="ConsPlusNormal"/>
        <w:spacing w:before="220"/>
        <w:ind w:firstLine="540"/>
        <w:jc w:val="both"/>
      </w:pPr>
      <w:r>
        <w:t>6.2. При осуществлении технологических процессов необходимо предусматривать:</w:t>
      </w:r>
    </w:p>
    <w:p w:rsidR="00B03D41" w:rsidRDefault="00B03D41" w:rsidP="00B03D41">
      <w:pPr>
        <w:pStyle w:val="ConsPlusNormal"/>
        <w:spacing w:before="220"/>
        <w:ind w:firstLine="540"/>
        <w:jc w:val="both"/>
      </w:pPr>
      <w:r>
        <w:t>- соответствие действующим гигиеническим нормативам параметров микроклимата, уровней физических факторов, содержания пыли и вредных веществ в воздухе рабочих зон всех производственных помещений с постоянным или непостоянным пребыванием в них людей, а также в объектах окружающей среды.</w:t>
      </w:r>
    </w:p>
    <w:p w:rsidR="00B03D41" w:rsidRDefault="00B03D41" w:rsidP="00B03D41">
      <w:pPr>
        <w:pStyle w:val="ConsPlusNormal"/>
        <w:spacing w:before="220"/>
        <w:ind w:firstLine="540"/>
        <w:jc w:val="both"/>
      </w:pPr>
      <w:r>
        <w:t>- снижение физических нагрузок, напряжения внимания и предупреждение утомления работающих.</w:t>
      </w:r>
    </w:p>
    <w:p w:rsidR="00B03D41" w:rsidRDefault="00B03D41" w:rsidP="00B03D41">
      <w:pPr>
        <w:pStyle w:val="ConsPlusNormal"/>
        <w:spacing w:before="220"/>
        <w:ind w:firstLine="540"/>
        <w:jc w:val="both"/>
      </w:pPr>
      <w:r>
        <w:t>- использование средства коллективной и индивидуальной защиты, предотвращающих возможное воздействие на работающих опасных и вредных производственных факторов с учетом их комбинированного воздействия.</w:t>
      </w:r>
    </w:p>
    <w:p w:rsidR="00B03D41" w:rsidRDefault="00B03D41" w:rsidP="00B03D41">
      <w:pPr>
        <w:pStyle w:val="ConsPlusNormal"/>
        <w:spacing w:before="220"/>
        <w:ind w:firstLine="540"/>
        <w:jc w:val="both"/>
      </w:pPr>
      <w:r>
        <w:t xml:space="preserve">6.3. Юридические лица и индивидуальные предприниматели обязаны выполнять требования санитарного законодательства, а также постановлений, предписаний должностных лиц органов, уполномоченных осуществлять государственный санитарно-эпидемиологический надзор, организовать и проводить производственный контроль в соответствии с </w:t>
      </w:r>
      <w:hyperlink r:id="rId39" w:history="1">
        <w:r>
          <w:rPr>
            <w:rStyle w:val="a3"/>
            <w:u w:val="none"/>
          </w:rPr>
          <w:t>СП 1.1.1058-01</w:t>
        </w:r>
      </w:hyperlink>
      <w: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B03D41" w:rsidRDefault="00B03D41" w:rsidP="00B03D41">
      <w:pPr>
        <w:pStyle w:val="ConsPlusNormal"/>
        <w:spacing w:before="220"/>
        <w:ind w:firstLine="540"/>
        <w:jc w:val="both"/>
      </w:pPr>
      <w:r>
        <w:t xml:space="preserve">6.4. Работники организаций должны быть обеспечены спецодеждой, спецобувью и другими средствами индивидуальной защиты (СИЗ) от воздействия опасных и вредных производственных факторов, прошедших процедуру подтверждения соответствия </w:t>
      </w:r>
      <w:hyperlink r:id="rId40" w:history="1">
        <w:r>
          <w:rPr>
            <w:rStyle w:val="a3"/>
            <w:u w:val="none"/>
          </w:rPr>
          <w:t>ТР ТС 019/2011</w:t>
        </w:r>
      </w:hyperlink>
      <w:r>
        <w:t xml:space="preserve"> "О безопасности средств индивидуальной защиты" и имеющих маркировку единым знаком обращения продукции, а также смывающими и обезвреживающими средствами в соответствии с типовыми нормами.</w:t>
      </w:r>
    </w:p>
    <w:p w:rsidR="00B03D41" w:rsidRDefault="00B03D41" w:rsidP="00B03D41">
      <w:pPr>
        <w:pStyle w:val="ConsPlusNormal"/>
        <w:spacing w:before="220"/>
        <w:ind w:firstLine="540"/>
        <w:jc w:val="both"/>
      </w:pPr>
      <w:r>
        <w:t>6.5. Руководство организации должно организовать хранение, ремонт, чистку, стирку и другие виды обработки специальной одежды и других СИЗ. Работа на всех этапах обращения отходов без средств индивидуальной защиты не допускается.</w:t>
      </w:r>
    </w:p>
    <w:p w:rsidR="00B03D41" w:rsidRDefault="00B03D41" w:rsidP="00B03D41">
      <w:pPr>
        <w:pStyle w:val="ConsPlusNormal"/>
        <w:spacing w:before="220"/>
        <w:ind w:firstLine="540"/>
        <w:jc w:val="both"/>
      </w:pPr>
      <w:r>
        <w:t>6.6. Рабочие и служащие, занятые на работах с вредными и опасными условиями труда, должны проходить обязательные предварительные, при поступлении на работу, и периодические медицинские осмотры в соответствии с законодательством Российской Федерации.</w:t>
      </w:r>
    </w:p>
    <w:p w:rsidR="00B03D41" w:rsidRDefault="00B03D41" w:rsidP="00B03D41">
      <w:pPr>
        <w:pStyle w:val="ConsPlusNormal"/>
        <w:spacing w:before="220"/>
        <w:ind w:firstLine="540"/>
        <w:jc w:val="both"/>
      </w:pPr>
      <w:r>
        <w:t>6.7. В производственных помещениях следует иметь медицинские аптечки, укомплектованные в соответствии с требованиями, для оказания первой помощи.</w:t>
      </w:r>
    </w:p>
    <w:p w:rsidR="00B03D41" w:rsidRDefault="00B03D41" w:rsidP="00B03D41">
      <w:pPr>
        <w:pStyle w:val="ConsPlusNormal"/>
        <w:ind w:firstLine="540"/>
        <w:jc w:val="both"/>
      </w:pPr>
    </w:p>
    <w:p w:rsidR="00B03D41" w:rsidRDefault="00B03D41" w:rsidP="00B03D41">
      <w:pPr>
        <w:pStyle w:val="ConsPlusNormal"/>
        <w:jc w:val="center"/>
        <w:outlineLvl w:val="4"/>
      </w:pPr>
      <w:r>
        <w:t>Термины и определения</w:t>
      </w:r>
    </w:p>
    <w:p w:rsidR="00B03D41" w:rsidRDefault="00B03D41" w:rsidP="00B03D41">
      <w:pPr>
        <w:pStyle w:val="ConsPlusNormal"/>
        <w:ind w:firstLine="540"/>
        <w:jc w:val="both"/>
      </w:pPr>
    </w:p>
    <w:p w:rsidR="00B03D41" w:rsidRDefault="00B03D41" w:rsidP="00B03D41">
      <w:pPr>
        <w:pStyle w:val="ConsPlusNormal"/>
        <w:ind w:firstLine="540"/>
        <w:jc w:val="both"/>
      </w:pPr>
      <w:r>
        <w:t>Вторичное сырье (ВС) - однородная и паспортизованная часть вторичных материальных ресурсов, образованных из собранных, накопленных и специально подготовленных для повторного использования отходов производства и потребления.</w:t>
      </w:r>
    </w:p>
    <w:p w:rsidR="00B03D41" w:rsidRDefault="00B03D41" w:rsidP="00B03D41">
      <w:pPr>
        <w:pStyle w:val="ConsPlusNormal"/>
        <w:spacing w:before="220"/>
        <w:ind w:firstLine="540"/>
        <w:jc w:val="both"/>
      </w:pPr>
      <w:r>
        <w:t>Номенклатура вторичного сырья: перечень наиболее распространенных видов вторичного сырья.</w:t>
      </w:r>
    </w:p>
    <w:p w:rsidR="00B03D41" w:rsidRDefault="00B03D41" w:rsidP="00B03D41">
      <w:pPr>
        <w:pStyle w:val="ConsPlusNormal"/>
        <w:spacing w:before="220"/>
        <w:ind w:firstLine="540"/>
        <w:jc w:val="both"/>
      </w:pPr>
      <w:r>
        <w:t>Обработка вторичного сырья: совокупность технологических операций по подготовке вторичного сырья для его последующего использования.</w:t>
      </w:r>
    </w:p>
    <w:p w:rsidR="00B03D41" w:rsidRDefault="00B03D41" w:rsidP="00B03D41">
      <w:pPr>
        <w:pStyle w:val="ConsPlusNormal"/>
        <w:spacing w:before="220"/>
        <w:ind w:firstLine="540"/>
        <w:jc w:val="both"/>
      </w:pPr>
      <w:r>
        <w:lastRenderedPageBreak/>
        <w:t>Обращение с отходами: виды деятельности, связанные с документированными (в том числе паспортизованными) организационно-технологическими операциями регулирования работ с отходами.</w:t>
      </w:r>
    </w:p>
    <w:p w:rsidR="00B03D41" w:rsidRDefault="00B03D41" w:rsidP="00B03D41">
      <w:pPr>
        <w:pStyle w:val="ConsPlusNormal"/>
        <w:spacing w:before="220"/>
        <w:ind w:firstLine="540"/>
        <w:jc w:val="both"/>
      </w:pPr>
      <w:r>
        <w:t>Отходы (производства и потребления):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B03D41" w:rsidRDefault="00B03D41" w:rsidP="00B03D41">
      <w:pPr>
        <w:pStyle w:val="ConsPlusNormal"/>
        <w:spacing w:before="220"/>
        <w:ind w:firstLine="540"/>
        <w:jc w:val="both"/>
      </w:pPr>
      <w:r>
        <w:t>Сбор вторичного сырья: перемещение вторичного сырья из мест образования и размещения вторичных материальных ресурсов и накопление его для последующего использования.</w:t>
      </w:r>
    </w:p>
    <w:p w:rsidR="00B03D41" w:rsidRDefault="00B03D41" w:rsidP="00B03D41">
      <w:pPr>
        <w:pStyle w:val="ConsPlusNormal"/>
        <w:spacing w:before="220"/>
        <w:ind w:firstLine="540"/>
        <w:jc w:val="both"/>
      </w:pPr>
      <w:r>
        <w:t>Селективный сбор вторичного сырья: раздельный сбор отходов производства и потребления по их видам в местах образования и размещения для последующего использования в качестве сырья.</w:t>
      </w:r>
    </w:p>
    <w:p w:rsidR="00B03D41" w:rsidRDefault="00B03D41" w:rsidP="00B03D41">
      <w:pPr>
        <w:pStyle w:val="ConsPlusNormal"/>
        <w:spacing w:before="220"/>
        <w:ind w:firstLine="540"/>
        <w:jc w:val="both"/>
      </w:pPr>
      <w:r>
        <w:t>Сортировка вторичного сырья: разделение вторичного сырья по установленным документированным признакам на классы, группы, марки.</w:t>
      </w:r>
    </w:p>
    <w:p w:rsidR="00B03D41" w:rsidRDefault="00B03D41" w:rsidP="00B03D41">
      <w:pPr>
        <w:pStyle w:val="ConsPlusNormal"/>
        <w:spacing w:before="220"/>
        <w:ind w:firstLine="540"/>
        <w:jc w:val="both"/>
      </w:pPr>
      <w:r>
        <w:t>Транспортирование отходов: деятельность, связанная с перемещением отходов между местами или объектами их образования, накопления, хранения, утилизации, захоронения и/или уничтожения.</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2"/>
      </w:pPr>
      <w:r>
        <w:t>Приложение к разделу XII</w:t>
      </w: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П.XII.1</w:t>
      </w:r>
    </w:p>
    <w:p w:rsidR="00B03D41" w:rsidRDefault="00B03D41" w:rsidP="00B03D41">
      <w:pPr>
        <w:pStyle w:val="ConsPlusNormal"/>
        <w:ind w:firstLine="540"/>
        <w:jc w:val="both"/>
      </w:pPr>
    </w:p>
    <w:p w:rsidR="00B03D41" w:rsidRDefault="00B03D41" w:rsidP="00B03D41">
      <w:pPr>
        <w:pStyle w:val="ConsPlusNormal"/>
        <w:jc w:val="center"/>
      </w:pPr>
      <w:r>
        <w:t>ТОКСИКОЛОГО-ГИГИЕНИЧЕСКАЯ КЛАССИФИКАЦИЯ</w:t>
      </w:r>
    </w:p>
    <w:p w:rsidR="00B03D41" w:rsidRDefault="00B03D41" w:rsidP="00B03D41">
      <w:pPr>
        <w:pStyle w:val="ConsPlusNormal"/>
        <w:jc w:val="center"/>
      </w:pPr>
      <w:r>
        <w:t>ПЕСТИЦИДОВ И АГРОХИМИКАТОВ</w:t>
      </w:r>
    </w:p>
    <w:p w:rsidR="00B03D41" w:rsidRDefault="00B03D41" w:rsidP="00B03D41">
      <w:pPr>
        <w:pStyle w:val="ConsPlusNormal"/>
        <w:ind w:firstLine="540"/>
        <w:jc w:val="both"/>
      </w:pPr>
    </w:p>
    <w:p w:rsidR="00B03D41" w:rsidRDefault="00B03D41" w:rsidP="00B03D41">
      <w:pPr>
        <w:pStyle w:val="ConsPlusNormal"/>
        <w:ind w:firstLine="540"/>
        <w:jc w:val="both"/>
      </w:pPr>
      <w:r>
        <w:t>1. В соответствии с мировой практикой и действующим законодательством Российской Федерации в области защиты прав потребителей, химической безопасности и санитарно-эпидемиологического благополучия населения установление класса опасности пестицидов и агрохимикатов (далее - препаратов) является обязательным условием их поставки на потребительский рынок.</w:t>
      </w:r>
    </w:p>
    <w:p w:rsidR="00B03D41" w:rsidRDefault="00B03D41" w:rsidP="00B03D41">
      <w:pPr>
        <w:pStyle w:val="ConsPlusNormal"/>
        <w:spacing w:before="220"/>
        <w:ind w:firstLine="540"/>
        <w:jc w:val="both"/>
      </w:pPr>
      <w:r>
        <w:t>2. Гигиеническая классификация пестицидов и агрохимикатов не распространяется на условия их производства и транспортирования, но является основой для разработки и осуществления мер безопасности на всех других этапах обращения с препаратами.</w:t>
      </w:r>
    </w:p>
    <w:p w:rsidR="00B03D41" w:rsidRDefault="00B03D41" w:rsidP="00B03D41">
      <w:pPr>
        <w:pStyle w:val="ConsPlusNormal"/>
        <w:spacing w:before="220"/>
        <w:ind w:firstLine="540"/>
        <w:jc w:val="both"/>
      </w:pPr>
      <w:r>
        <w:t xml:space="preserve">При оценке опасности препаратов при их производстве необходимо руководствоваться </w:t>
      </w:r>
      <w:hyperlink r:id="rId41" w:history="1">
        <w:r>
          <w:rPr>
            <w:rStyle w:val="a3"/>
            <w:u w:val="none"/>
          </w:rPr>
          <w:t>ГОСТ 12.1.007</w:t>
        </w:r>
      </w:hyperlink>
      <w:r>
        <w:t xml:space="preserve"> "ССБТ. Вредные вещества. Классификация. Общие требования безопасности"; при транспортировании - </w:t>
      </w:r>
      <w:hyperlink r:id="rId42" w:history="1">
        <w:r>
          <w:rPr>
            <w:rStyle w:val="a3"/>
            <w:u w:val="none"/>
          </w:rPr>
          <w:t>ГОСТ 19433</w:t>
        </w:r>
      </w:hyperlink>
      <w:r>
        <w:t xml:space="preserve"> "Грузы опасные. Классификация. Знаки опасности".</w:t>
      </w:r>
    </w:p>
    <w:p w:rsidR="00B03D41" w:rsidRDefault="00B03D41" w:rsidP="00B03D41">
      <w:pPr>
        <w:pStyle w:val="ConsPlusNormal"/>
        <w:spacing w:before="220"/>
        <w:ind w:firstLine="540"/>
        <w:jc w:val="both"/>
      </w:pPr>
      <w:r>
        <w:t>3. Установление класса опасности препарата определяет возможность внедрения его в практику народного хозяйства, соответствующую область применения (сельское и/или личное подсобное хозяйство, открытый и защищенный грунт, применение с использованием авиаметода и т.п.), а также комплекс мер личной и общественной безопасности и необходимость проведения мониторинговых исследований.</w:t>
      </w:r>
    </w:p>
    <w:p w:rsidR="00B03D41" w:rsidRDefault="00B03D41" w:rsidP="00B03D41">
      <w:pPr>
        <w:pStyle w:val="ConsPlusNormal"/>
        <w:spacing w:before="220"/>
        <w:ind w:firstLine="540"/>
        <w:jc w:val="both"/>
      </w:pPr>
      <w:r>
        <w:t>4. Основными критериями оценки опасности препаратов и их действующих веществ являются:</w:t>
      </w:r>
    </w:p>
    <w:p w:rsidR="00B03D41" w:rsidRDefault="00B03D41" w:rsidP="00B03D41">
      <w:pPr>
        <w:pStyle w:val="ConsPlusNormal"/>
        <w:spacing w:before="220"/>
        <w:ind w:firstLine="540"/>
        <w:jc w:val="both"/>
      </w:pPr>
      <w:r>
        <w:lastRenderedPageBreak/>
        <w:t>- токсикологические характеристики (пероральная, дермальная и ингаляционная токсичность);</w:t>
      </w:r>
    </w:p>
    <w:p w:rsidR="00B03D41" w:rsidRDefault="00B03D41" w:rsidP="00B03D41">
      <w:pPr>
        <w:pStyle w:val="ConsPlusNormal"/>
        <w:spacing w:before="220"/>
        <w:ind w:firstLine="540"/>
        <w:jc w:val="both"/>
      </w:pPr>
      <w:r>
        <w:t>- для препаратов, производящихся на территории Российской Федерации - коэффициент кумуляции);</w:t>
      </w:r>
    </w:p>
    <w:p w:rsidR="00B03D41" w:rsidRDefault="00B03D41" w:rsidP="00B03D41">
      <w:pPr>
        <w:pStyle w:val="ConsPlusNormal"/>
        <w:spacing w:before="220"/>
        <w:ind w:firstLine="540"/>
        <w:jc w:val="both"/>
      </w:pPr>
      <w:r>
        <w:t>- местные и специфические реакции (раздражающее действие на кожу и слизистые оболочки, аллергенные свойства);</w:t>
      </w:r>
    </w:p>
    <w:p w:rsidR="00B03D41" w:rsidRDefault="00B03D41" w:rsidP="00B03D41">
      <w:pPr>
        <w:pStyle w:val="ConsPlusNormal"/>
        <w:spacing w:before="220"/>
        <w:ind w:firstLine="540"/>
        <w:jc w:val="both"/>
      </w:pPr>
      <w:r>
        <w:t>- отдаленные эффекты воздействия на организм человека (тератогенность, эмбриотоксичность, мутагенность, канцерогенность и репродуктивная токсичность);</w:t>
      </w:r>
    </w:p>
    <w:p w:rsidR="00B03D41" w:rsidRDefault="00B03D41" w:rsidP="00B03D41">
      <w:pPr>
        <w:pStyle w:val="ConsPlusNormal"/>
        <w:spacing w:before="220"/>
        <w:ind w:firstLine="540"/>
        <w:jc w:val="both"/>
      </w:pPr>
      <w:r>
        <w:t>- стойкость в почве, в полевых условиях.</w:t>
      </w:r>
    </w:p>
    <w:p w:rsidR="00B03D41" w:rsidRDefault="00B03D41" w:rsidP="00B03D41">
      <w:pPr>
        <w:pStyle w:val="ConsPlusNormal"/>
        <w:spacing w:before="220"/>
        <w:ind w:firstLine="540"/>
        <w:jc w:val="both"/>
      </w:pPr>
      <w:r>
        <w:t>5. Применение гигиенической классификации является обязательным при:</w:t>
      </w:r>
    </w:p>
    <w:p w:rsidR="00B03D41" w:rsidRDefault="00B03D41" w:rsidP="00B03D41">
      <w:pPr>
        <w:pStyle w:val="ConsPlusNormal"/>
        <w:spacing w:before="220"/>
        <w:ind w:firstLine="540"/>
        <w:jc w:val="both"/>
      </w:pPr>
      <w:r>
        <w:t>- регистрационных испытаниях и государственной регистрации препаратов;</w:t>
      </w:r>
    </w:p>
    <w:p w:rsidR="00B03D41" w:rsidRDefault="00B03D41" w:rsidP="00B03D41">
      <w:pPr>
        <w:pStyle w:val="ConsPlusNormal"/>
        <w:spacing w:before="220"/>
        <w:ind w:firstLine="540"/>
        <w:jc w:val="both"/>
      </w:pPr>
      <w:r>
        <w:t>- изменении состава или вида препаративной формы;</w:t>
      </w:r>
    </w:p>
    <w:p w:rsidR="00B03D41" w:rsidRDefault="00B03D41" w:rsidP="00B03D41">
      <w:pPr>
        <w:pStyle w:val="ConsPlusNormal"/>
        <w:spacing w:before="220"/>
        <w:ind w:firstLine="540"/>
        <w:jc w:val="both"/>
      </w:pPr>
      <w:r>
        <w:t>- определении области и объемов применения препаратов;</w:t>
      </w:r>
    </w:p>
    <w:p w:rsidR="00B03D41" w:rsidRDefault="00B03D41" w:rsidP="00B03D41">
      <w:pPr>
        <w:pStyle w:val="ConsPlusNormal"/>
        <w:spacing w:before="220"/>
        <w:ind w:firstLine="540"/>
        <w:jc w:val="both"/>
      </w:pPr>
      <w:r>
        <w:t>- разработке регламентов и условий применения, мер личной и общественной безопасности при обращении с препаратами.</w:t>
      </w:r>
    </w:p>
    <w:p w:rsidR="00B03D41" w:rsidRDefault="00B03D41" w:rsidP="00B03D41">
      <w:pPr>
        <w:pStyle w:val="ConsPlusNormal"/>
        <w:spacing w:before="220"/>
        <w:ind w:firstLine="540"/>
        <w:jc w:val="both"/>
      </w:pPr>
      <w:r>
        <w:t>6. Установление класса опасности препарата производится на основе его полной токсиколого-гигиенической оценки с учетом лимитирующего показателя опасности, т.е. критерия, определяющего наибольшую опасность препарата для здоровья человека.</w:t>
      </w:r>
    </w:p>
    <w:p w:rsidR="00B03D41" w:rsidRDefault="00B03D41" w:rsidP="00B03D41">
      <w:pPr>
        <w:pStyle w:val="ConsPlusNormal"/>
        <w:spacing w:before="220"/>
        <w:ind w:firstLine="540"/>
        <w:jc w:val="both"/>
      </w:pPr>
      <w:r>
        <w:t>В случаях если лимитирующим показателем является опасность (токсичность) метаболита, образующего в процессе обращения с тем или иным препаратом, именно по метаболиту устанавливается класс опасности.</w:t>
      </w:r>
    </w:p>
    <w:p w:rsidR="00B03D41" w:rsidRDefault="00B03D41" w:rsidP="00B03D41">
      <w:pPr>
        <w:pStyle w:val="ConsPlusNormal"/>
        <w:spacing w:before="220"/>
        <w:ind w:firstLine="540"/>
        <w:jc w:val="both"/>
      </w:pPr>
      <w:r>
        <w:t>В случаях если лимитирующим показателем является стойкость препарата в почве, указываются одновременно два класса опасности (по токсикологическим критериям оценки и по стойкости).</w:t>
      </w:r>
    </w:p>
    <w:p w:rsidR="00B03D41" w:rsidRDefault="00B03D41" w:rsidP="00B03D41">
      <w:pPr>
        <w:pStyle w:val="ConsPlusNormal"/>
        <w:spacing w:before="220"/>
        <w:ind w:firstLine="540"/>
        <w:jc w:val="both"/>
      </w:pPr>
      <w:r>
        <w:t>7. Если пороговые (Lim) или недействующие уровни (NOEL), установленные при изучении аллергенного, тератогенного, эмбриотоксического, репродуктивного, мутагенного и канцерогенного действия пестицида, ниже соответствующих величин Liv</w:t>
      </w:r>
      <w:r>
        <w:rPr>
          <w:vertAlign w:val="subscript"/>
        </w:rPr>
        <w:t>ch</w:t>
      </w:r>
      <w:r>
        <w:t xml:space="preserve"> или NOEL</w:t>
      </w:r>
      <w:r>
        <w:rPr>
          <w:vertAlign w:val="subscript"/>
        </w:rPr>
        <w:t>ch</w:t>
      </w:r>
      <w:r>
        <w:t>, установленных при изучении общетоксического действия, пестицид может быть переведен в более высокий класс опасности - в зависимости от степени выраженности конкретного эффекта.</w:t>
      </w:r>
    </w:p>
    <w:p w:rsidR="00B03D41" w:rsidRDefault="00B03D41" w:rsidP="00B03D41">
      <w:pPr>
        <w:pStyle w:val="ConsPlusNormal"/>
        <w:spacing w:before="220"/>
        <w:ind w:firstLine="540"/>
        <w:jc w:val="both"/>
      </w:pPr>
      <w:r>
        <w:t>8. Гигиеническая классификация препаратов включает 4 класса опасности: чрезвычайно опасные, высоко опасные, умеренно опасные и мало опасные.</w:t>
      </w:r>
    </w:p>
    <w:p w:rsidR="00B03D41" w:rsidRDefault="00B03D41" w:rsidP="00B03D41">
      <w:pPr>
        <w:pStyle w:val="ConsPlusNormal"/>
        <w:spacing w:before="220"/>
        <w:ind w:firstLine="540"/>
        <w:jc w:val="both"/>
      </w:pPr>
      <w:r>
        <w:t>Критерии оценки препаратов по классам опасности изложены в табл. 1 настоящего приложения (не приводится).</w:t>
      </w:r>
    </w:p>
    <w:p w:rsidR="00B03D41" w:rsidRDefault="00B03D41" w:rsidP="00B03D41">
      <w:pPr>
        <w:pStyle w:val="ConsPlusNormal"/>
        <w:spacing w:before="220"/>
        <w:ind w:firstLine="540"/>
        <w:jc w:val="both"/>
      </w:pPr>
      <w:r>
        <w:t>9. Класс опасности препарата в обязательном порядке вносится в тарную этикетку и рекомендации по применению препарата, а также в паспорт (лист) безопасности на препарат, разрабатываемый его изготовителем (поставщиком).</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3D41" w:rsidTr="00B03D41">
        <w:trPr>
          <w:jc w:val="center"/>
        </w:trPr>
        <w:tc>
          <w:tcPr>
            <w:tcW w:w="9294" w:type="dxa"/>
            <w:tcBorders>
              <w:top w:val="nil"/>
              <w:left w:val="single" w:sz="24" w:space="0" w:color="CED3F1"/>
              <w:bottom w:val="nil"/>
              <w:right w:val="single" w:sz="24" w:space="0" w:color="F4F3F8"/>
            </w:tcBorders>
            <w:shd w:val="clear" w:color="auto" w:fill="F4F3F8"/>
            <w:hideMark/>
          </w:tcPr>
          <w:p w:rsidR="00B03D41" w:rsidRDefault="00B03D41">
            <w:pPr>
              <w:pStyle w:val="ConsPlusNormal"/>
              <w:spacing w:line="256" w:lineRule="auto"/>
              <w:jc w:val="both"/>
              <w:rPr>
                <w:lang w:eastAsia="en-US"/>
              </w:rPr>
            </w:pPr>
            <w:r>
              <w:rPr>
                <w:color w:val="392C69"/>
                <w:lang w:eastAsia="en-US"/>
              </w:rPr>
              <w:lastRenderedPageBreak/>
              <w:t>КонсультантПлюс: примечание.</w:t>
            </w:r>
          </w:p>
          <w:p w:rsidR="00B03D41" w:rsidRDefault="00B03D41">
            <w:pPr>
              <w:pStyle w:val="ConsPlusNormal"/>
              <w:spacing w:line="256" w:lineRule="auto"/>
              <w:jc w:val="both"/>
              <w:rPr>
                <w:lang w:eastAsia="en-US"/>
              </w:rPr>
            </w:pPr>
            <w:r>
              <w:rPr>
                <w:color w:val="392C69"/>
                <w:lang w:eastAsia="en-US"/>
              </w:rPr>
              <w:t>Нумерация приложений дана в соответствии с источником.</w:t>
            </w:r>
          </w:p>
        </w:tc>
      </w:tr>
    </w:tbl>
    <w:p w:rsidR="00B03D41" w:rsidRDefault="00B03D41" w:rsidP="00B03D41">
      <w:pPr>
        <w:pStyle w:val="ConsPlusNormal"/>
        <w:spacing w:before="280"/>
        <w:jc w:val="right"/>
        <w:outlineLvl w:val="3"/>
      </w:pPr>
      <w:r>
        <w:t>Приложение П.XII.</w:t>
      </w:r>
    </w:p>
    <w:p w:rsidR="00B03D41" w:rsidRDefault="00B03D41" w:rsidP="00B03D41">
      <w:pPr>
        <w:pStyle w:val="ConsPlusNormal"/>
        <w:ind w:firstLine="540"/>
        <w:jc w:val="both"/>
      </w:pPr>
    </w:p>
    <w:p w:rsidR="00B03D41" w:rsidRDefault="00B03D41" w:rsidP="00B03D41">
      <w:pPr>
        <w:pStyle w:val="ConsPlusNormal"/>
        <w:jc w:val="center"/>
      </w:pPr>
      <w:r>
        <w:t>КЛАССЫ ОПАСНОСТИ ПЕСТИЦИДОВ И АГРОХИМИКАТОВ</w:t>
      </w:r>
    </w:p>
    <w:p w:rsidR="00B03D41" w:rsidRDefault="00B03D41" w:rsidP="00B03D41">
      <w:pPr>
        <w:pStyle w:val="ConsPlusNormal"/>
        <w:ind w:firstLine="540"/>
        <w:jc w:val="both"/>
      </w:pPr>
    </w:p>
    <w:p w:rsidR="00B03D41" w:rsidRDefault="00B03D41" w:rsidP="00B03D41">
      <w:pPr>
        <w:spacing w:after="0"/>
        <w:sectPr w:rsidR="00B03D4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740"/>
        <w:gridCol w:w="2040"/>
        <w:gridCol w:w="2040"/>
        <w:gridCol w:w="1927"/>
        <w:gridCol w:w="1701"/>
        <w:gridCol w:w="2153"/>
      </w:tblGrid>
      <w:tr w:rsidR="00B03D41" w:rsidTr="00B03D41">
        <w:tc>
          <w:tcPr>
            <w:tcW w:w="2268"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Критерии оценки</w:t>
            </w:r>
          </w:p>
        </w:tc>
        <w:tc>
          <w:tcPr>
            <w:tcW w:w="13601" w:type="dxa"/>
            <w:gridSpan w:val="6"/>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Классы опасности</w:t>
            </w:r>
          </w:p>
        </w:tc>
      </w:tr>
      <w:tr w:rsidR="00B03D41" w:rsidTr="00B03D41">
        <w:tc>
          <w:tcPr>
            <w:tcW w:w="226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37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1</w:t>
            </w:r>
          </w:p>
        </w:tc>
        <w:tc>
          <w:tcPr>
            <w:tcW w:w="4080"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w:t>
            </w:r>
          </w:p>
        </w:tc>
        <w:tc>
          <w:tcPr>
            <w:tcW w:w="3628"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w:t>
            </w:r>
          </w:p>
        </w:tc>
        <w:tc>
          <w:tcPr>
            <w:tcW w:w="215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4</w:t>
            </w:r>
          </w:p>
        </w:tc>
      </w:tr>
      <w:tr w:rsidR="00B03D41" w:rsidTr="00B03D41">
        <w:tc>
          <w:tcPr>
            <w:tcW w:w="226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37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чрезвычайно опасные</w:t>
            </w:r>
          </w:p>
        </w:tc>
        <w:tc>
          <w:tcPr>
            <w:tcW w:w="4080"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высоко опасные</w:t>
            </w:r>
          </w:p>
        </w:tc>
        <w:tc>
          <w:tcPr>
            <w:tcW w:w="3628"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умеренно опасные</w:t>
            </w:r>
          </w:p>
        </w:tc>
        <w:tc>
          <w:tcPr>
            <w:tcW w:w="215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мало опасные</w:t>
            </w:r>
          </w:p>
        </w:tc>
      </w:tr>
      <w:tr w:rsidR="00B03D41" w:rsidTr="00B03D41">
        <w:tc>
          <w:tcPr>
            <w:tcW w:w="226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Средняя смертельная доза при введении в желудок, мг/кг</w:t>
            </w:r>
          </w:p>
        </w:tc>
        <w:tc>
          <w:tcPr>
            <w:tcW w:w="37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менее 50</w:t>
            </w:r>
          </w:p>
        </w:tc>
        <w:tc>
          <w:tcPr>
            <w:tcW w:w="4080"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51 - 200</w:t>
            </w:r>
          </w:p>
        </w:tc>
        <w:tc>
          <w:tcPr>
            <w:tcW w:w="3628"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201 - 1 000</w:t>
            </w:r>
          </w:p>
        </w:tc>
        <w:tc>
          <w:tcPr>
            <w:tcW w:w="215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более 1 000</w:t>
            </w:r>
          </w:p>
        </w:tc>
      </w:tr>
      <w:tr w:rsidR="00B03D41" w:rsidTr="00B03D41">
        <w:tc>
          <w:tcPr>
            <w:tcW w:w="226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Средняя смертельная доза при нанесении на кожу, мг/кг</w:t>
            </w:r>
          </w:p>
        </w:tc>
        <w:tc>
          <w:tcPr>
            <w:tcW w:w="37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менее 100</w:t>
            </w:r>
          </w:p>
        </w:tc>
        <w:tc>
          <w:tcPr>
            <w:tcW w:w="4080"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101 - 500</w:t>
            </w:r>
          </w:p>
        </w:tc>
        <w:tc>
          <w:tcPr>
            <w:tcW w:w="3628"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501 - 2 000</w:t>
            </w:r>
          </w:p>
        </w:tc>
        <w:tc>
          <w:tcPr>
            <w:tcW w:w="215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более 2 000</w:t>
            </w:r>
          </w:p>
        </w:tc>
      </w:tr>
      <w:tr w:rsidR="00B03D41" w:rsidTr="00B03D41">
        <w:tc>
          <w:tcPr>
            <w:tcW w:w="226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Средняя смертельная концентрация в воздухе, мг/м</w:t>
            </w:r>
            <w:r>
              <w:rPr>
                <w:vertAlign w:val="superscript"/>
                <w:lang w:eastAsia="en-US"/>
              </w:rPr>
              <w:t>3</w:t>
            </w:r>
          </w:p>
        </w:tc>
        <w:tc>
          <w:tcPr>
            <w:tcW w:w="37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менее 500</w:t>
            </w:r>
          </w:p>
        </w:tc>
        <w:tc>
          <w:tcPr>
            <w:tcW w:w="4080"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501 - 2 000</w:t>
            </w:r>
          </w:p>
        </w:tc>
        <w:tc>
          <w:tcPr>
            <w:tcW w:w="3628"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2 001 - 20 000</w:t>
            </w:r>
          </w:p>
        </w:tc>
        <w:tc>
          <w:tcPr>
            <w:tcW w:w="215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более 20 000</w:t>
            </w:r>
          </w:p>
        </w:tc>
      </w:tr>
      <w:tr w:rsidR="00B03D41" w:rsidTr="00B03D41">
        <w:tc>
          <w:tcPr>
            <w:tcW w:w="226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Коэффициент кумуляции (1/10ЛД</w:t>
            </w:r>
            <w:r>
              <w:rPr>
                <w:vertAlign w:val="subscript"/>
                <w:lang w:eastAsia="en-US"/>
              </w:rPr>
              <w:t>50</w:t>
            </w:r>
            <w:r>
              <w:rPr>
                <w:lang w:eastAsia="en-US"/>
              </w:rPr>
              <w:t>, 2 месяца)</w:t>
            </w:r>
          </w:p>
        </w:tc>
        <w:tc>
          <w:tcPr>
            <w:tcW w:w="37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менее 1</w:t>
            </w:r>
          </w:p>
        </w:tc>
        <w:tc>
          <w:tcPr>
            <w:tcW w:w="4080"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1 - 3</w:t>
            </w:r>
          </w:p>
        </w:tc>
        <w:tc>
          <w:tcPr>
            <w:tcW w:w="3628"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3,1 - 5</w:t>
            </w:r>
          </w:p>
        </w:tc>
        <w:tc>
          <w:tcPr>
            <w:tcW w:w="215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более 5</w:t>
            </w:r>
          </w:p>
        </w:tc>
      </w:tr>
      <w:tr w:rsidR="00B03D41" w:rsidTr="00B03D41">
        <w:tc>
          <w:tcPr>
            <w:tcW w:w="226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Стойкость (почва) T</w:t>
            </w:r>
            <w:r>
              <w:rPr>
                <w:vertAlign w:val="subscript"/>
                <w:lang w:eastAsia="en-US"/>
              </w:rPr>
              <w:t>90</w:t>
            </w:r>
          </w:p>
        </w:tc>
        <w:tc>
          <w:tcPr>
            <w:tcW w:w="37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время разложения на нетоксичные компоненты - более 1 года</w:t>
            </w:r>
          </w:p>
        </w:tc>
        <w:tc>
          <w:tcPr>
            <w:tcW w:w="4080"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время разложения на нетоксичные компоненты - 6 - 12 месяцев</w:t>
            </w:r>
          </w:p>
        </w:tc>
        <w:tc>
          <w:tcPr>
            <w:tcW w:w="3628"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время разложения на нетоксичные компоненты - 2 - 6 месяцев</w:t>
            </w:r>
          </w:p>
        </w:tc>
        <w:tc>
          <w:tcPr>
            <w:tcW w:w="215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время разложения на нетоксичные компоненты - в течение 2 месяцев</w:t>
            </w:r>
          </w:p>
        </w:tc>
      </w:tr>
      <w:tr w:rsidR="00B03D41" w:rsidTr="00B03D41">
        <w:tc>
          <w:tcPr>
            <w:tcW w:w="2268"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Раздражающее действие на кожу</w:t>
            </w:r>
          </w:p>
        </w:tc>
        <w:tc>
          <w:tcPr>
            <w:tcW w:w="3740"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 xml:space="preserve">Повреждение кожных покровов с образованием струпа, сильный отек, выходящий за пределы участка воздействия более чем на 1 мм, и резкая гиперемия. Указанные явления раздражения сохраняются более 3 </w:t>
            </w:r>
            <w:r>
              <w:rPr>
                <w:lang w:eastAsia="en-US"/>
              </w:rPr>
              <w:lastRenderedPageBreak/>
              <w:t>суток</w:t>
            </w:r>
          </w:p>
        </w:tc>
        <w:tc>
          <w:tcPr>
            <w:tcW w:w="4080" w:type="dxa"/>
            <w:gridSpan w:val="2"/>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Резко выраженная эритема и отек (возвышается на 1 мм). Указанные явления раздражения сохраняются не менее 3 суток</w:t>
            </w:r>
          </w:p>
        </w:tc>
        <w:tc>
          <w:tcPr>
            <w:tcW w:w="192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подкласс A</w:t>
            </w:r>
          </w:p>
        </w:tc>
        <w:tc>
          <w:tcPr>
            <w:tcW w:w="170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подкласс B</w:t>
            </w:r>
          </w:p>
        </w:tc>
        <w:tc>
          <w:tcPr>
            <w:tcW w:w="215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Отсутствие раздражающего действия</w:t>
            </w:r>
          </w:p>
        </w:tc>
      </w:tr>
      <w:tr w:rsidR="00B03D41" w:rsidTr="00B03D41">
        <w:tc>
          <w:tcPr>
            <w:tcW w:w="226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3601"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120" w:type="dxa"/>
            <w:gridSpan w:val="2"/>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92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 xml:space="preserve">Отчетливая эритема и/или отек. Указанные явления раздражения </w:t>
            </w:r>
            <w:r>
              <w:rPr>
                <w:lang w:eastAsia="en-US"/>
              </w:rPr>
              <w:lastRenderedPageBreak/>
              <w:t>сохраняются не менее 2 суток</w:t>
            </w:r>
          </w:p>
        </w:tc>
        <w:tc>
          <w:tcPr>
            <w:tcW w:w="170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 xml:space="preserve">Слабые (едва различимые) эритема и/или отек. Указанные явления </w:t>
            </w:r>
            <w:r>
              <w:rPr>
                <w:lang w:eastAsia="en-US"/>
              </w:rPr>
              <w:lastRenderedPageBreak/>
              <w:t>раздражения исчезают в течение 1 суток</w:t>
            </w: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r>
      <w:tr w:rsidR="00B03D41" w:rsidTr="00B03D41">
        <w:tc>
          <w:tcPr>
            <w:tcW w:w="2268"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Раздражающее действие на слизистые оболочки глаз</w:t>
            </w:r>
          </w:p>
        </w:tc>
        <w:tc>
          <w:tcPr>
            <w:tcW w:w="3740"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Повреждение (необратимое) тканей глаза или очень резко выраженная гиперемия конъюнктивы, резко выраженный отек - веки почти полностью смыкаются, роговица непрозрачна, радужная оболочка не видна, реакция на свет отсутствует, выделения очень сильные - увлажняют веки и кожу вокруг глаз. Указанные явления раздражения сохраняются более 3 суток</w:t>
            </w:r>
          </w:p>
        </w:tc>
        <w:tc>
          <w:tcPr>
            <w:tcW w:w="4080" w:type="dxa"/>
            <w:gridSpan w:val="2"/>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Резкая гиперемия конъюнктивы и роговицы (глубокое диффузное покраснение), выраженный отек - веки закрывают глаз наполовину; помутнение роговицы, радужная оболочка не видна, реакция на свет сохранена; выделения обильные, увлажняют веки и кожу вокруг глаз. Указанные явления раздражения сохраняются не менее 3 суток</w:t>
            </w:r>
          </w:p>
        </w:tc>
        <w:tc>
          <w:tcPr>
            <w:tcW w:w="192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подкласс A</w:t>
            </w:r>
          </w:p>
        </w:tc>
        <w:tc>
          <w:tcPr>
            <w:tcW w:w="170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подкласс B</w:t>
            </w:r>
          </w:p>
        </w:tc>
        <w:tc>
          <w:tcPr>
            <w:tcW w:w="215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Отсутствие раздражающего действия</w:t>
            </w:r>
          </w:p>
        </w:tc>
      </w:tr>
      <w:tr w:rsidR="00B03D41" w:rsidTr="00B03D41">
        <w:tc>
          <w:tcPr>
            <w:tcW w:w="226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3601"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120" w:type="dxa"/>
            <w:gridSpan w:val="2"/>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92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Отчетливая гиперемия конъюнктивы и роговицы (отдельные сосуды слабо различимы), отек с частичным выворачиванием век, детали радужной оболочки слабо различимы, выделения из глаз увлажняют веки. Указанные явления раздражения сохраняются не менее 2 суток</w:t>
            </w:r>
          </w:p>
        </w:tc>
        <w:tc>
          <w:tcPr>
            <w:tcW w:w="170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Слабая гиперемия конъюнктивы и/или роговицы (сосуды инъецированы), небольшой отек, повышенное увлажнение глаза. Указанные явления раздражения исчезают в течение 1 суток</w:t>
            </w:r>
          </w:p>
        </w:tc>
        <w:tc>
          <w:tcPr>
            <w:tcW w:w="2153"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2268"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Аллергенность</w:t>
            </w:r>
          </w:p>
        </w:tc>
        <w:tc>
          <w:tcPr>
            <w:tcW w:w="3740"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 xml:space="preserve">Достаточные доказательства аллергенности для человека в эпидемиологических и/или клинико-аллергологических исследованиях, </w:t>
            </w:r>
            <w:r>
              <w:rPr>
                <w:lang w:eastAsia="en-US"/>
              </w:rPr>
              <w:lastRenderedPageBreak/>
              <w:t>подтвержденные специфическими аллерготестами, в сочетании или при отсутствии доказательств сенсибилизирующего действия на животных</w:t>
            </w:r>
          </w:p>
        </w:tc>
        <w:tc>
          <w:tcPr>
            <w:tcW w:w="4080"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 xml:space="preserve">Ограниченные доказательства аллергенности для человека в эпидемиологических и/или клинико-аллергологических исследованиях (при </w:t>
            </w:r>
            <w:r>
              <w:rPr>
                <w:lang w:eastAsia="en-US"/>
              </w:rPr>
              <w:lastRenderedPageBreak/>
              <w:t>ограниченных возможностях специфического аллерготестирования) в сочетании с достаточными доказательствами сенсибилизирующего действия для животных</w:t>
            </w:r>
          </w:p>
        </w:tc>
        <w:tc>
          <w:tcPr>
            <w:tcW w:w="3628"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Достаточные доказательства сенсибилизирующего действия на животных</w:t>
            </w:r>
          </w:p>
        </w:tc>
        <w:tc>
          <w:tcPr>
            <w:tcW w:w="2153"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 xml:space="preserve">Отсутствие сенсибилизирующего эффекта в рамках стандартного </w:t>
            </w:r>
            <w:r>
              <w:rPr>
                <w:lang w:eastAsia="en-US"/>
              </w:rPr>
              <w:lastRenderedPageBreak/>
              <w:t>протокола исследований</w:t>
            </w:r>
          </w:p>
        </w:tc>
      </w:tr>
      <w:tr w:rsidR="00B03D41" w:rsidTr="00B03D41">
        <w:tc>
          <w:tcPr>
            <w:tcW w:w="226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3601"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0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Подкласс A</w:t>
            </w:r>
          </w:p>
        </w:tc>
        <w:tc>
          <w:tcPr>
            <w:tcW w:w="20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Подкласс B</w:t>
            </w:r>
          </w:p>
        </w:tc>
        <w:tc>
          <w:tcPr>
            <w:tcW w:w="192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Подкласс A</w:t>
            </w:r>
          </w:p>
        </w:tc>
        <w:tc>
          <w:tcPr>
            <w:tcW w:w="170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Подкласс B</w:t>
            </w: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r>
      <w:tr w:rsidR="00B03D41" w:rsidTr="00B03D41">
        <w:tc>
          <w:tcPr>
            <w:tcW w:w="226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3601"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0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Достаточные доказательства чрезвычайно сильного сенсибилизирующего действия для животных: развитие сенсибилизации при всех способах ее воспроизведения у 100% животных при высокой достоверности (P &lt; 0,001 - 0,01) отличий среднегрупповых показателей специфических аллерготестов in vivo и in vitro</w:t>
            </w:r>
          </w:p>
        </w:tc>
        <w:tc>
          <w:tcPr>
            <w:tcW w:w="20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Достаточные доказательства сильного сенсибилизирующего действия для животных: развитие сенсибилизации при всех способах ее воспроизведения более, чем у 50% животных при достоверном (P &lt; 0,01 - 0,05) отличии среднегрупповых показателей специфических аллерготестов in vivo и in vitro</w:t>
            </w:r>
          </w:p>
        </w:tc>
        <w:tc>
          <w:tcPr>
            <w:tcW w:w="192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Умеренный аллерген: развитие сенсибилизации более чем у 30% животных при достоверном (P &lt; 0,05) отличии среднегрупповых показателей по наиболее чувствительным специфическим аллерготестам in vivo и in vitro</w:t>
            </w:r>
          </w:p>
        </w:tc>
        <w:tc>
          <w:tcPr>
            <w:tcW w:w="170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Слабый аллерген: развитие сенсибилизации у единичных (менее 30%) животных при отсутствии достоверного отличия среднегрупповых показателей специфических аллерготестов in vivo и in vitro</w:t>
            </w: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r>
      <w:tr w:rsidR="00B03D41" w:rsidTr="00B03D41">
        <w:tc>
          <w:tcPr>
            <w:tcW w:w="226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Тератогенность &lt;*&gt;</w:t>
            </w:r>
          </w:p>
          <w:p w:rsidR="00B03D41" w:rsidRDefault="00B03D41">
            <w:pPr>
              <w:pStyle w:val="ConsPlusNormal"/>
              <w:spacing w:line="256" w:lineRule="auto"/>
              <w:jc w:val="both"/>
              <w:rPr>
                <w:lang w:eastAsia="en-US"/>
              </w:rPr>
            </w:pPr>
            <w:r>
              <w:rPr>
                <w:lang w:eastAsia="en-US"/>
              </w:rPr>
              <w:t xml:space="preserve">(&lt;*&gt; - при наличии множественных </w:t>
            </w:r>
            <w:r>
              <w:rPr>
                <w:lang w:eastAsia="en-US"/>
              </w:rPr>
              <w:lastRenderedPageBreak/>
              <w:t>уродств и редко встречающихся аномалий вещество может быть перенесено в более высокий класс опасности)</w:t>
            </w:r>
          </w:p>
        </w:tc>
        <w:tc>
          <w:tcPr>
            <w:tcW w:w="37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 xml:space="preserve">Доказана тератогенность для человека в эпидемиологических исследованиях или, в порядке </w:t>
            </w:r>
            <w:r>
              <w:rPr>
                <w:lang w:eastAsia="en-US"/>
              </w:rPr>
              <w:lastRenderedPageBreak/>
              <w:t>исключения, в единичных наблюдениях на людях в сочетании с установленной дозо-зависимой тератогенностью для животных, включая дозы, не токсичные для материнского организма</w:t>
            </w:r>
          </w:p>
        </w:tc>
        <w:tc>
          <w:tcPr>
            <w:tcW w:w="4080"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 xml:space="preserve">Дозо-зависимый тератогенный эффект у потомства, включая дозы, не токсичные для материнского организма, а также </w:t>
            </w:r>
            <w:r>
              <w:rPr>
                <w:lang w:eastAsia="en-US"/>
              </w:rPr>
              <w:lastRenderedPageBreak/>
              <w:t>значительное превышение спонтанного уровня уродств у животных при воздействии доз, токсичных для матерей</w:t>
            </w:r>
          </w:p>
        </w:tc>
        <w:tc>
          <w:tcPr>
            <w:tcW w:w="3628"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 xml:space="preserve">Наличие тератогенного эффекта у потомства при воздействии доз, токсичных для материнского </w:t>
            </w:r>
            <w:r>
              <w:rPr>
                <w:lang w:eastAsia="en-US"/>
              </w:rPr>
              <w:lastRenderedPageBreak/>
              <w:t>организма</w:t>
            </w:r>
          </w:p>
        </w:tc>
        <w:tc>
          <w:tcPr>
            <w:tcW w:w="215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 xml:space="preserve">Отсутствие тератогенного эффекта в рамках </w:t>
            </w:r>
            <w:r>
              <w:rPr>
                <w:lang w:eastAsia="en-US"/>
              </w:rPr>
              <w:lastRenderedPageBreak/>
              <w:t>стандартного протокола исследований</w:t>
            </w:r>
          </w:p>
        </w:tc>
      </w:tr>
      <w:tr w:rsidR="00B03D41" w:rsidTr="00B03D41">
        <w:tc>
          <w:tcPr>
            <w:tcW w:w="226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Эмбриотоксичность &lt;*&gt;</w:t>
            </w:r>
          </w:p>
          <w:p w:rsidR="00B03D41" w:rsidRDefault="00B03D41">
            <w:pPr>
              <w:pStyle w:val="ConsPlusNormal"/>
              <w:spacing w:line="256" w:lineRule="auto"/>
              <w:jc w:val="both"/>
              <w:rPr>
                <w:lang w:eastAsia="en-US"/>
              </w:rPr>
            </w:pPr>
            <w:r>
              <w:rPr>
                <w:lang w:eastAsia="en-US"/>
              </w:rPr>
              <w:t>(&lt;*&gt; - при наличии множественных нарушений и редко встречающихся форм вещество может быть перенесено в более высокий класс опасности)</w:t>
            </w:r>
          </w:p>
        </w:tc>
        <w:tc>
          <w:tcPr>
            <w:tcW w:w="37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Доказана эмбриотоксичность для человека в эпидемиологических исследованиях или, в порядке исключения, в единичных наблюдениях на людях в сочетании с установленной дозо-зависимой эмбриотоксичностью в опытах на животных, включая дозы, не токсичные для материнского организма</w:t>
            </w:r>
          </w:p>
        </w:tc>
        <w:tc>
          <w:tcPr>
            <w:tcW w:w="4080"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Дозо-зависимые проявления эмбриотоксичности на животных, включая дозы, не токсичные для материнского организма, а также значительное превышение спонтанного уровня данного эффекта у животных при воздействии доз, токсичных для матерей</w:t>
            </w:r>
          </w:p>
        </w:tc>
        <w:tc>
          <w:tcPr>
            <w:tcW w:w="3628"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Выявление эмбриотоксического действия по отдельным показателям у потомства при воздействии доз, токсичных для материнского организма</w:t>
            </w:r>
          </w:p>
        </w:tc>
        <w:tc>
          <w:tcPr>
            <w:tcW w:w="215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Отсутствие эмбриотоксического эффекта в рамках стандартного протокола исследований</w:t>
            </w:r>
          </w:p>
        </w:tc>
      </w:tr>
      <w:tr w:rsidR="00B03D41" w:rsidTr="00B03D41">
        <w:tc>
          <w:tcPr>
            <w:tcW w:w="226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Репродуктивная токсичность &lt;*&gt;</w:t>
            </w:r>
          </w:p>
          <w:p w:rsidR="00B03D41" w:rsidRDefault="00B03D41">
            <w:pPr>
              <w:pStyle w:val="ConsPlusNormal"/>
              <w:spacing w:line="256" w:lineRule="auto"/>
              <w:jc w:val="both"/>
              <w:rPr>
                <w:lang w:eastAsia="en-US"/>
              </w:rPr>
            </w:pPr>
            <w:r>
              <w:rPr>
                <w:lang w:eastAsia="en-US"/>
              </w:rPr>
              <w:t>(&lt;*&gt; - при наличии множественных нарушений и редко встречающихся форм вещество может быть перенесено в более высокий класс опасности)</w:t>
            </w:r>
          </w:p>
        </w:tc>
        <w:tc>
          <w:tcPr>
            <w:tcW w:w="37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Доказано влияние на репродуктивную функцию человека в эпидемиологических исследованиях или, в порядке исключения, в единичных наблюдениях на людях в сочетании с дозо-зависимой репродуктивной токсичностью на животных, включая дозы, не токсичные для материнского и отцовского организмов</w:t>
            </w:r>
          </w:p>
        </w:tc>
        <w:tc>
          <w:tcPr>
            <w:tcW w:w="4080"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Дозо-зависимые изменения комплекса показателей репродуктивной функции у животных, включая дозы, не токсичные для материнского и отцовского организмов, а также значительное превышение спонтанного уровня данного эффекта у животных при воздействии доз, токсичных для материнского и отцовского организмов</w:t>
            </w:r>
          </w:p>
        </w:tc>
        <w:tc>
          <w:tcPr>
            <w:tcW w:w="3628"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Влияние на отдельные показатели репродуктивной функции у животных на уровне доз, токсичных для материнского и отцовского организмов</w:t>
            </w:r>
          </w:p>
        </w:tc>
        <w:tc>
          <w:tcPr>
            <w:tcW w:w="215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Отсутствие проявлений репродуктивной токсичности в рамках стандартного протокола исследований</w:t>
            </w:r>
          </w:p>
        </w:tc>
      </w:tr>
      <w:tr w:rsidR="00B03D41" w:rsidTr="00B03D41">
        <w:tc>
          <w:tcPr>
            <w:tcW w:w="2268"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Мутагенность</w:t>
            </w:r>
          </w:p>
        </w:tc>
        <w:tc>
          <w:tcPr>
            <w:tcW w:w="3740"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 xml:space="preserve">Достаточные доказательства мутагенности для человека в </w:t>
            </w:r>
            <w:r>
              <w:rPr>
                <w:lang w:eastAsia="en-US"/>
              </w:rPr>
              <w:lastRenderedPageBreak/>
              <w:t>эпидемиологических исследованиях (наличие мутаций в зародышевых и соматических клетках) или, в порядке исключения, ограниченные доказательства мутагенности для человека (наличие мутаций в соматических клетках) в сочетании с достаточными доказательствами мутагенности для млекопитающих (дозо-зависимая мутагенность в рамках стандартных протоколов исследований в соматических и зародышевых клетках in vivo)</w:t>
            </w:r>
          </w:p>
        </w:tc>
        <w:tc>
          <w:tcPr>
            <w:tcW w:w="4080"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 xml:space="preserve">Доказательства мутагенности для человека по эпидемиологическим </w:t>
            </w:r>
            <w:r>
              <w:rPr>
                <w:lang w:eastAsia="en-US"/>
              </w:rPr>
              <w:lastRenderedPageBreak/>
              <w:t>данным варьируют от почти достаточных до их полного отсутствия при наличии достаточных доказательств мутагенности для млекопитающих</w:t>
            </w:r>
          </w:p>
        </w:tc>
        <w:tc>
          <w:tcPr>
            <w:tcW w:w="3628"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 xml:space="preserve">Достаточные доказательства мутагенности на стандартных </w:t>
            </w:r>
            <w:r>
              <w:rPr>
                <w:lang w:eastAsia="en-US"/>
              </w:rPr>
              <w:lastRenderedPageBreak/>
              <w:t>лабораторных генетических объектах (не млекопитающие, культуры клеток млекопитающих и человека in vitro) и/или воспроизводимые позитивные результаты на млекопитающих в дозе, равной МПД или выше</w:t>
            </w:r>
          </w:p>
        </w:tc>
        <w:tc>
          <w:tcPr>
            <w:tcW w:w="215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 xml:space="preserve">Отсутствие доказательств </w:t>
            </w:r>
            <w:r>
              <w:rPr>
                <w:lang w:eastAsia="en-US"/>
              </w:rPr>
              <w:lastRenderedPageBreak/>
              <w:t>мутагенности на стандартных генетических объектах в батарее тестов для учета генных и хромосомных мутаций</w:t>
            </w:r>
          </w:p>
        </w:tc>
      </w:tr>
      <w:tr w:rsidR="00B03D41" w:rsidTr="00B03D41">
        <w:tc>
          <w:tcPr>
            <w:tcW w:w="226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3601"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0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Подкласс 2A</w:t>
            </w:r>
          </w:p>
        </w:tc>
        <w:tc>
          <w:tcPr>
            <w:tcW w:w="20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Подкласс 2B</w:t>
            </w:r>
          </w:p>
        </w:tc>
        <w:tc>
          <w:tcPr>
            <w:tcW w:w="3628"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Подкласс 2C</w:t>
            </w:r>
          </w:p>
        </w:tc>
        <w:tc>
          <w:tcPr>
            <w:tcW w:w="2153"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226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3601"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0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Единичные эпидемиологические наблюдения мутагенного эффекта в соматических клетках человека при наличии дозо-зависимой мутагенности в соматических и зародышевых клетках млекопитающих in vivo</w:t>
            </w:r>
          </w:p>
        </w:tc>
        <w:tc>
          <w:tcPr>
            <w:tcW w:w="20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Отсутствие доказательств мутагенности для человека и наличие дозо-зависимой мутагенности в соматических и зародышевых клетках млекопитающих in vivo</w:t>
            </w:r>
          </w:p>
        </w:tc>
        <w:tc>
          <w:tcPr>
            <w:tcW w:w="3628"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Отсутствие дозо-зависимой мутагенности на млекопитающих, но наличие воспроизводимых позитивных результатов на млекопитающих в дозе ниже МИД в сочетании с достаточными доказательствами мутагенности на стандартных лабораторных генетических объектах (не млекопитающие, культуры клеток млекопитающих и человека in vitro)</w:t>
            </w: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r>
      <w:tr w:rsidR="00B03D41" w:rsidTr="00B03D41">
        <w:tc>
          <w:tcPr>
            <w:tcW w:w="2268"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 xml:space="preserve">Канцерогенность </w:t>
            </w:r>
            <w:hyperlink w:anchor="P7937" w:history="1">
              <w:r>
                <w:rPr>
                  <w:rStyle w:val="a3"/>
                  <w:u w:val="none"/>
                  <w:lang w:eastAsia="en-US"/>
                </w:rPr>
                <w:t>&lt;**&gt;</w:t>
              </w:r>
            </w:hyperlink>
          </w:p>
        </w:tc>
        <w:tc>
          <w:tcPr>
            <w:tcW w:w="3740" w:type="dxa"/>
            <w:vMerge w:val="restart"/>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 xml:space="preserve">Достаточные доказательства канцерогенности для человека или, в порядке исключения, ограниченные доказательства канцерогенности для человека в сочетании с достаточными </w:t>
            </w:r>
            <w:r>
              <w:rPr>
                <w:lang w:eastAsia="en-US"/>
              </w:rPr>
              <w:lastRenderedPageBreak/>
              <w:t>доказательствами канцерогенности для животных и полученными на человеке данными о едином для человека и животных механизме канцерогенеза</w:t>
            </w:r>
          </w:p>
        </w:tc>
        <w:tc>
          <w:tcPr>
            <w:tcW w:w="4080"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Доказательства канцерогенности для человека варьируют от почти достаточных до их полного отсутствия при наличии доказательств канцерогенности для животных</w:t>
            </w:r>
          </w:p>
        </w:tc>
        <w:tc>
          <w:tcPr>
            <w:tcW w:w="3628"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 xml:space="preserve">Достаточные доказательства канцерогенности для животных, но с механизмом канцерогенеза, не действующим на человеке или развитие злокачественных опухолей </w:t>
            </w:r>
            <w:r>
              <w:rPr>
                <w:lang w:eastAsia="en-US"/>
              </w:rPr>
              <w:lastRenderedPageBreak/>
              <w:t>у одного вида животных при дозах, равных или превышающих МПД, или ограниченные доказательства канцерогенности для животных. В этот класс помещаются агенты, которые не могут быть включены в другие классы</w:t>
            </w:r>
          </w:p>
        </w:tc>
        <w:tc>
          <w:tcPr>
            <w:tcW w:w="215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 xml:space="preserve">Доказательства, свидетельствующие об отсутствии канцерогенности у человека, в </w:t>
            </w:r>
            <w:r>
              <w:rPr>
                <w:lang w:eastAsia="en-US"/>
              </w:rPr>
              <w:lastRenderedPageBreak/>
              <w:t>сочетании с отсутствием канцерогенности у экспериментальных животных или при отсутствии или неадекватности данных о канцерогенности у человека, отсутствие канцерогенности у двух видов животных в сочетании с отрицательными поддерживающими данными</w:t>
            </w:r>
          </w:p>
        </w:tc>
      </w:tr>
      <w:tr w:rsidR="00B03D41" w:rsidTr="00B03D41">
        <w:tc>
          <w:tcPr>
            <w:tcW w:w="226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3601"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0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Подкласс 2A</w:t>
            </w:r>
          </w:p>
        </w:tc>
        <w:tc>
          <w:tcPr>
            <w:tcW w:w="20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Подкласс 2B</w:t>
            </w:r>
          </w:p>
        </w:tc>
        <w:tc>
          <w:tcPr>
            <w:tcW w:w="3628"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Подкласс 2C</w:t>
            </w:r>
          </w:p>
        </w:tc>
        <w:tc>
          <w:tcPr>
            <w:tcW w:w="2153" w:type="dxa"/>
            <w:vMerge w:val="restart"/>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r>
      <w:tr w:rsidR="00B03D41" w:rsidTr="00B03D41">
        <w:tc>
          <w:tcPr>
            <w:tcW w:w="2268"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13601"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20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t xml:space="preserve">Ограниченные доказательства канцерогенности для человека в сочетании с достаточными доказательствами канцерогенности для животных или достаточные доказательства канцерогенности для животных, </w:t>
            </w:r>
            <w:r>
              <w:rPr>
                <w:lang w:eastAsia="en-US"/>
              </w:rPr>
              <w:lastRenderedPageBreak/>
              <w:t>усиленные поддерживающими данными</w:t>
            </w:r>
          </w:p>
        </w:tc>
        <w:tc>
          <w:tcPr>
            <w:tcW w:w="204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 xml:space="preserve">Ограниченные доказательства канцерогенности для человека в сочетании с ограниченными доказательствами для животных или достаточные доказательства канцерогенности для животных с развитием </w:t>
            </w:r>
            <w:r>
              <w:rPr>
                <w:lang w:eastAsia="en-US"/>
              </w:rPr>
              <w:lastRenderedPageBreak/>
              <w:t>опухолей при дозах ниже МПД, или, в порядке исключения, только ограниченные доказательства канцерогенности для человека</w:t>
            </w:r>
          </w:p>
        </w:tc>
        <w:tc>
          <w:tcPr>
            <w:tcW w:w="3628"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both"/>
              <w:rPr>
                <w:lang w:eastAsia="en-US"/>
              </w:rPr>
            </w:pPr>
            <w:r>
              <w:rPr>
                <w:lang w:eastAsia="en-US"/>
              </w:rPr>
              <w:lastRenderedPageBreak/>
              <w:t xml:space="preserve">Достаточные доказательства канцерогенности для животных с развитием опухолей при дозах, равных или превышающих МПД или достаточные доказательства канцерогенности для животных с механизмом канцерогенеза, частично действующим на человека, или развитие злокачественных опухолей у одного вида при дозах ниже МПД, или ограниченные доказательства канцерогенности, усиленные поддерживающими </w:t>
            </w:r>
            <w:r>
              <w:rPr>
                <w:lang w:eastAsia="en-US"/>
              </w:rPr>
              <w:lastRenderedPageBreak/>
              <w:t>данными, или, в порядке исключения, только эпидемиологические данные, по степени доказательности находящиеся между ограниченными и неадекватными</w:t>
            </w: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r>
    </w:tbl>
    <w:p w:rsidR="00B03D41" w:rsidRDefault="00B03D41" w:rsidP="00B03D41">
      <w:pPr>
        <w:spacing w:after="0"/>
        <w:sectPr w:rsidR="00B03D41">
          <w:pgSz w:w="16838" w:h="11905" w:orient="landscape"/>
          <w:pgMar w:top="1701" w:right="1134" w:bottom="850" w:left="1134" w:header="0" w:footer="0" w:gutter="0"/>
          <w:cols w:space="720"/>
        </w:sectPr>
      </w:pPr>
    </w:p>
    <w:p w:rsidR="00B03D41" w:rsidRDefault="00B03D41" w:rsidP="00B03D41">
      <w:pPr>
        <w:pStyle w:val="ConsPlusNormal"/>
        <w:ind w:firstLine="540"/>
        <w:jc w:val="both"/>
      </w:pPr>
    </w:p>
    <w:p w:rsidR="00B03D41" w:rsidRDefault="00B03D41" w:rsidP="00B03D41">
      <w:pPr>
        <w:pStyle w:val="ConsPlusNormal"/>
        <w:ind w:firstLine="540"/>
        <w:jc w:val="both"/>
      </w:pPr>
      <w:r>
        <w:t>--------------------------------</w:t>
      </w:r>
    </w:p>
    <w:p w:rsidR="00B03D41" w:rsidRDefault="00B03D41" w:rsidP="00B03D41">
      <w:pPr>
        <w:pStyle w:val="ConsPlusNormal"/>
        <w:spacing w:before="220"/>
        <w:ind w:firstLine="540"/>
        <w:jc w:val="both"/>
      </w:pPr>
      <w:bookmarkStart w:id="66" w:name="P7937"/>
      <w:bookmarkEnd w:id="66"/>
      <w:r>
        <w:t>Примечание:</w:t>
      </w:r>
    </w:p>
    <w:p w:rsidR="00B03D41" w:rsidRDefault="00B03D41" w:rsidP="00B03D41">
      <w:pPr>
        <w:pStyle w:val="ConsPlusNormal"/>
        <w:spacing w:before="220"/>
        <w:ind w:firstLine="540"/>
        <w:jc w:val="both"/>
      </w:pPr>
      <w:r>
        <w:t>&lt;**&gt; Достаточные доказательства канцерогенности для человека - эпидемиологическими исследованиями установлена причинно-следственная связь между воздействием агента и повышением частоты злокачественных опухолей, при этом оказалось возможным исключить роль случайности, предубежденности и влияния других факторов.</w:t>
      </w:r>
    </w:p>
    <w:p w:rsidR="00B03D41" w:rsidRDefault="00B03D41" w:rsidP="00B03D41">
      <w:pPr>
        <w:pStyle w:val="ConsPlusNormal"/>
        <w:spacing w:before="220"/>
        <w:ind w:firstLine="540"/>
        <w:jc w:val="both"/>
      </w:pPr>
      <w:r>
        <w:t>Ограниченные доказательства канцерогенности для человека - в эпидемиологических исследованиях показана связь между воздействием агента и учащением злокачественных опухолей, однако не удалось с полной уверенностью исключить роль случайности, предубежденности и влияния других факторов.</w:t>
      </w:r>
    </w:p>
    <w:p w:rsidR="00B03D41" w:rsidRDefault="00B03D41" w:rsidP="00B03D41">
      <w:pPr>
        <w:pStyle w:val="ConsPlusNormal"/>
        <w:spacing w:before="220"/>
        <w:ind w:firstLine="540"/>
        <w:jc w:val="both"/>
      </w:pPr>
      <w:r>
        <w:t>Неадекватные доказательства канцерогенности для человека - эпидемиологические данные или отсутствуют, или качественно и количественно недостаточны для установления причинно-следственной связи (или ее отсутствия) между воздействием агента и учащением злокачественных опухолей.</w:t>
      </w:r>
    </w:p>
    <w:p w:rsidR="00B03D41" w:rsidRDefault="00B03D41" w:rsidP="00B03D41">
      <w:pPr>
        <w:pStyle w:val="ConsPlusNormal"/>
        <w:spacing w:before="220"/>
        <w:ind w:firstLine="540"/>
        <w:jc w:val="both"/>
      </w:pPr>
      <w:r>
        <w:t>Доказательства, свидетельствующие об отсутствии канцерогенности - в нескольких адекватных эпидемиологических исследованиях показано отсутствие положительной корреляции между воздействием изучаемого агента на человека и повышением частоты злокачественных опухолей.</w:t>
      </w:r>
    </w:p>
    <w:p w:rsidR="00B03D41" w:rsidRDefault="00B03D41" w:rsidP="00B03D41">
      <w:pPr>
        <w:pStyle w:val="ConsPlusNormal"/>
        <w:spacing w:before="220"/>
        <w:ind w:firstLine="540"/>
        <w:jc w:val="both"/>
      </w:pPr>
      <w:r>
        <w:t>Достаточные доказательства канцерогенности для экспериментальных животных - установлена причинная связь между воздействием агента и повышенной частотой злокачественных опухолей или суммарной частотой злокачественных и доброкачественных опухолей у двух видов животных или у одного вида в двух независимых исследованиях, проведенных в различное время или в разных лабораториях, или по разным протоколам. В исключительных случаях повышение частоты опухолей у одного вида животных в единственном опыте может быть расценено как достаточное доказательство канцерогенности при необычных проявлениях последней.</w:t>
      </w:r>
    </w:p>
    <w:p w:rsidR="00B03D41" w:rsidRDefault="00B03D41" w:rsidP="00B03D41">
      <w:pPr>
        <w:pStyle w:val="ConsPlusNormal"/>
        <w:spacing w:before="220"/>
        <w:ind w:firstLine="540"/>
        <w:jc w:val="both"/>
      </w:pPr>
      <w:r>
        <w:t>Ограниченные доказательства канцерогенности для экспериментальных животных - результаты указывают на наличие канцерогенного эффекта, однако окончательная оценка затруднена, поскольку доказательство канцерогенности получено у одного вида в единственном опыте или имеются некоторые сомнения в отношении планирования, проведения эксперимента или интерпретации его результатов, или повышена частота только доброкачественных опухолей или образований с неопределенным неопластическим потенциалом, или опухолей, встречающихся у данной линии животных с высокой частотой спонтанно.</w:t>
      </w:r>
    </w:p>
    <w:p w:rsidR="00B03D41" w:rsidRDefault="00B03D41" w:rsidP="00B03D41">
      <w:pPr>
        <w:pStyle w:val="ConsPlusNormal"/>
        <w:spacing w:before="220"/>
        <w:ind w:firstLine="540"/>
        <w:jc w:val="both"/>
      </w:pPr>
      <w:r>
        <w:t>Неадекватные доказательства канцерогенности для экспериментальных животных - результаты опытов не позволяют высказаться в пользу наличия или отсутствия канцерогенности из-за серьезных качественных или количественных погрешностей в проведении эксперимента.</w:t>
      </w:r>
    </w:p>
    <w:p w:rsidR="00B03D41" w:rsidRDefault="00B03D41" w:rsidP="00B03D41">
      <w:pPr>
        <w:pStyle w:val="ConsPlusNormal"/>
        <w:spacing w:before="220"/>
        <w:ind w:firstLine="540"/>
        <w:jc w:val="both"/>
      </w:pPr>
      <w:r>
        <w:t>Доказательство отсутствия канцерогенности - отсутствие канцерогенности продемонстрировано в адекватно проведенном опыте на двух видах животных при отсутствии генотоксичности.</w:t>
      </w:r>
    </w:p>
    <w:p w:rsidR="00B03D41" w:rsidRDefault="00B03D41" w:rsidP="00B03D41">
      <w:pPr>
        <w:pStyle w:val="ConsPlusNormal"/>
        <w:spacing w:before="220"/>
        <w:ind w:firstLine="540"/>
        <w:jc w:val="both"/>
      </w:pPr>
      <w:r>
        <w:t>Необычные проявления канцерогенности - развитие опухолей с необычно высокой частотой, необычно коротким латентным периодом, необычной локализацией или необычной гистологической структурой.</w:t>
      </w:r>
    </w:p>
    <w:p w:rsidR="00B03D41" w:rsidRDefault="00B03D41" w:rsidP="00B03D41">
      <w:pPr>
        <w:pStyle w:val="ConsPlusNormal"/>
        <w:spacing w:before="220"/>
        <w:ind w:firstLine="540"/>
        <w:jc w:val="both"/>
      </w:pPr>
      <w:r>
        <w:t>Образования с неопределенным неопластическим потенциалом - чаще всего это так называемые предопухолевые или предраковые изменения, которые могут быть, а могут и не быть стадиями в развитии злокачественной опухоли.</w:t>
      </w:r>
    </w:p>
    <w:p w:rsidR="00B03D41" w:rsidRDefault="00B03D41" w:rsidP="00B03D41">
      <w:pPr>
        <w:pStyle w:val="ConsPlusNormal"/>
        <w:spacing w:before="220"/>
        <w:ind w:firstLine="540"/>
        <w:jc w:val="both"/>
      </w:pPr>
      <w:r>
        <w:lastRenderedPageBreak/>
        <w:t>Поддерживающие данные - сведения о физико-химических параметрах, метаболизме, токсикокинетике, цитотоксичности и генотоксичности, позволяющие высказаться о механизме канцерогенеза, действующем у человека. Особо важное значение имеют сведения, полученные на людях, подвергшихся воздействию испытуемого агента, или на культуральных клетках человека</w:t>
      </w:r>
    </w:p>
    <w:p w:rsidR="00B03D41" w:rsidRDefault="00B03D41" w:rsidP="00B03D41">
      <w:pPr>
        <w:pStyle w:val="ConsPlusNormal"/>
        <w:spacing w:before="220"/>
        <w:ind w:firstLine="540"/>
        <w:jc w:val="both"/>
      </w:pPr>
      <w:r>
        <w:t>Примечания:</w:t>
      </w:r>
    </w:p>
    <w:p w:rsidR="00B03D41" w:rsidRDefault="00B03D41" w:rsidP="00B03D41">
      <w:pPr>
        <w:pStyle w:val="ConsPlusNormal"/>
        <w:spacing w:before="220"/>
        <w:ind w:firstLine="540"/>
        <w:jc w:val="both"/>
      </w:pPr>
      <w:r>
        <w:t>- эксперименты проводятся на кроликах (3 - 6 животных в группе);</w:t>
      </w:r>
    </w:p>
    <w:p w:rsidR="00B03D41" w:rsidRDefault="00B03D41" w:rsidP="00B03D41">
      <w:pPr>
        <w:pStyle w:val="ConsPlusNormal"/>
        <w:spacing w:before="220"/>
        <w:ind w:firstLine="540"/>
        <w:jc w:val="both"/>
      </w:pPr>
      <w:r>
        <w:t>- реакция считается значимой при выявлении ее не менее чем у 34% подопытных животных;</w:t>
      </w:r>
    </w:p>
    <w:p w:rsidR="00B03D41" w:rsidRDefault="00B03D41" w:rsidP="00B03D41">
      <w:pPr>
        <w:pStyle w:val="ConsPlusNormal"/>
        <w:spacing w:before="220"/>
        <w:ind w:firstLine="540"/>
        <w:jc w:val="both"/>
      </w:pPr>
      <w:r>
        <w:t>- сроки наблюдения за подопытными животными - 14 - 21 день после экспозиции.</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right"/>
        <w:outlineLvl w:val="3"/>
      </w:pPr>
      <w:r>
        <w:t>Приложение П.XII.2</w:t>
      </w:r>
    </w:p>
    <w:p w:rsidR="00B03D41" w:rsidRDefault="00B03D41" w:rsidP="00B03D41">
      <w:pPr>
        <w:pStyle w:val="ConsPlusNormal"/>
        <w:ind w:firstLine="540"/>
        <w:jc w:val="both"/>
      </w:pPr>
    </w:p>
    <w:p w:rsidR="00B03D41" w:rsidRDefault="00B03D41" w:rsidP="00B03D41">
      <w:pPr>
        <w:pStyle w:val="ConsPlusNormal"/>
        <w:jc w:val="center"/>
      </w:pPr>
      <w:r>
        <w:t>РАЗМЕРЫ САНИТАРНО-ЗАЩИТНЫХ ЗОН И МИНИМАЛЬНЫХ РАЗРЫВОВ</w:t>
      </w:r>
    </w:p>
    <w:p w:rsidR="00B03D41" w:rsidRDefault="00B03D41" w:rsidP="00B03D41">
      <w:pPr>
        <w:pStyle w:val="ConsPlusNormal"/>
        <w:jc w:val="center"/>
      </w:pPr>
      <w:r>
        <w:t>ДЛЯ ОБЪЕКТОВ, СВЯЗАННЫХ С ОБРАЩЕНИЕМ ПЕСТИЦИДОВ</w:t>
      </w:r>
    </w:p>
    <w:p w:rsidR="00B03D41" w:rsidRDefault="00B03D41" w:rsidP="00B03D41">
      <w:pPr>
        <w:pStyle w:val="ConsPlusNormal"/>
        <w:ind w:firstLine="540"/>
        <w:jc w:val="both"/>
      </w:pPr>
    </w:p>
    <w:p w:rsidR="00B03D41" w:rsidRDefault="00B03D41" w:rsidP="00B03D41">
      <w:pPr>
        <w:pStyle w:val="ConsPlusNormal"/>
        <w:ind w:firstLine="540"/>
        <w:jc w:val="both"/>
      </w:pPr>
      <w:r>
        <w:t>1. Размер санитарно-защитных зон:</w:t>
      </w:r>
    </w:p>
    <w:p w:rsidR="00B03D41" w:rsidRDefault="00B03D41" w:rsidP="00B03D41">
      <w:pPr>
        <w:pStyle w:val="ConsPlusNormal"/>
        <w:spacing w:before="220"/>
        <w:ind w:firstLine="540"/>
        <w:jc w:val="both"/>
      </w:pPr>
      <w:r>
        <w:t>- от предприятий по производству пестицидов - не менее 1 000 м;</w:t>
      </w:r>
    </w:p>
    <w:p w:rsidR="00B03D41" w:rsidRDefault="00B03D41" w:rsidP="00B03D41">
      <w:pPr>
        <w:pStyle w:val="ConsPlusNormal"/>
        <w:spacing w:before="220"/>
        <w:ind w:firstLine="540"/>
        <w:jc w:val="both"/>
      </w:pPr>
      <w:r>
        <w:t>- от складов хранения пестицидов (не менее):</w:t>
      </w:r>
    </w:p>
    <w:p w:rsidR="00B03D41" w:rsidRDefault="00B03D41" w:rsidP="00B03D41">
      <w:pPr>
        <w:pStyle w:val="ConsPlusNormal"/>
        <w:spacing w:before="220"/>
        <w:ind w:firstLine="540"/>
        <w:jc w:val="both"/>
      </w:pPr>
      <w:r>
        <w:t>- 500 м - для складов емкостью свыше 500 тонн;</w:t>
      </w:r>
    </w:p>
    <w:p w:rsidR="00B03D41" w:rsidRDefault="00B03D41" w:rsidP="00B03D41">
      <w:pPr>
        <w:pStyle w:val="ConsPlusNormal"/>
        <w:spacing w:before="220"/>
        <w:ind w:firstLine="540"/>
        <w:jc w:val="both"/>
      </w:pPr>
      <w:r>
        <w:t>- 300 м - для складов емкостью от 50 до 500 тонн;</w:t>
      </w:r>
    </w:p>
    <w:p w:rsidR="00B03D41" w:rsidRDefault="00B03D41" w:rsidP="00B03D41">
      <w:pPr>
        <w:pStyle w:val="ConsPlusNormal"/>
        <w:spacing w:before="220"/>
        <w:ind w:firstLine="540"/>
        <w:jc w:val="both"/>
      </w:pPr>
      <w:r>
        <w:t>- 100 м - для складов емкостью менее 50 тонн;</w:t>
      </w:r>
    </w:p>
    <w:p w:rsidR="00B03D41" w:rsidRDefault="00B03D41" w:rsidP="00B03D41">
      <w:pPr>
        <w:pStyle w:val="ConsPlusNormal"/>
        <w:spacing w:before="220"/>
        <w:ind w:firstLine="540"/>
        <w:jc w:val="both"/>
      </w:pPr>
      <w:r>
        <w:t>- от тепличных хозяйств, использующих пестициды, - не менее 100 м;</w:t>
      </w:r>
    </w:p>
    <w:p w:rsidR="00B03D41" w:rsidRDefault="00B03D41" w:rsidP="00B03D41">
      <w:pPr>
        <w:pStyle w:val="ConsPlusNormal"/>
        <w:spacing w:before="220"/>
        <w:ind w:firstLine="540"/>
        <w:jc w:val="both"/>
      </w:pPr>
      <w:r>
        <w:t>- от производств для обработки и протравливания семян (</w:t>
      </w:r>
      <w:proofErr w:type="gramStart"/>
      <w:r>
        <w:t>кукурузо-калибровочные</w:t>
      </w:r>
      <w:proofErr w:type="gramEnd"/>
      <w:r>
        <w:t xml:space="preserve"> и семенные заводы) - не менее 500 м;</w:t>
      </w:r>
    </w:p>
    <w:p w:rsidR="00B03D41" w:rsidRDefault="00B03D41" w:rsidP="00B03D41">
      <w:pPr>
        <w:pStyle w:val="ConsPlusNormal"/>
        <w:spacing w:before="220"/>
        <w:ind w:firstLine="540"/>
        <w:jc w:val="both"/>
      </w:pPr>
      <w:r>
        <w:t>- от пунктов протравливания семян, функционирующих ограниченное время, - не менее 300 м;</w:t>
      </w:r>
    </w:p>
    <w:p w:rsidR="00B03D41" w:rsidRDefault="00B03D41" w:rsidP="00B03D41">
      <w:pPr>
        <w:pStyle w:val="ConsPlusNormal"/>
        <w:spacing w:before="220"/>
        <w:ind w:firstLine="540"/>
        <w:jc w:val="both"/>
      </w:pPr>
      <w:r>
        <w:t>- от загонов, площадок с купочными ваннами и опрыскивающими устройствами для обработки животных пестицидами - не менее 500 м от населенных пунктов и не менее 2 км - от источников хозяйственно-питьевого, культурно-бытового водопользования и рыбохозяйственных водоемов;</w:t>
      </w:r>
    </w:p>
    <w:p w:rsidR="00B03D41" w:rsidRDefault="00B03D41" w:rsidP="00B03D41">
      <w:pPr>
        <w:pStyle w:val="ConsPlusNormal"/>
        <w:spacing w:before="220"/>
        <w:ind w:firstLine="540"/>
        <w:jc w:val="both"/>
      </w:pPr>
      <w:r>
        <w:t>- от площадок заправочных пунктов линейных предприятий путевого хозяйства - не менее 300 м.</w:t>
      </w:r>
    </w:p>
    <w:p w:rsidR="00B03D41" w:rsidRDefault="00B03D41" w:rsidP="00B03D41">
      <w:pPr>
        <w:pStyle w:val="ConsPlusNormal"/>
        <w:spacing w:before="220"/>
        <w:ind w:firstLine="540"/>
        <w:jc w:val="both"/>
      </w:pPr>
      <w:r>
        <w:t>2. Величина санитарного разрыва от населенного пункта до сельскохозяйственных полей, обрабатываемых пестицидами авиационным способом, - не менее 2 000 м.</w:t>
      </w:r>
    </w:p>
    <w:p w:rsidR="00B03D41" w:rsidRDefault="00B03D41" w:rsidP="00B03D41">
      <w:pPr>
        <w:pStyle w:val="ConsPlusNormal"/>
        <w:spacing w:before="220"/>
        <w:ind w:firstLine="540"/>
        <w:jc w:val="both"/>
      </w:pPr>
      <w:r>
        <w:t>Не допускается авиационная обработка пестицидами участков, расположенных ближе 1 км от мест выполнения других сельскохозяйственных работ.</w:t>
      </w:r>
    </w:p>
    <w:p w:rsidR="00B03D41" w:rsidRDefault="00B03D41" w:rsidP="00B03D41">
      <w:pPr>
        <w:pStyle w:val="ConsPlusNormal"/>
        <w:spacing w:before="220"/>
        <w:ind w:firstLine="540"/>
        <w:jc w:val="both"/>
      </w:pPr>
      <w:r>
        <w:t>3. Минимальные разрывы для объектов, связанных с обращением пестицидов:</w:t>
      </w:r>
    </w:p>
    <w:p w:rsidR="00B03D41" w:rsidRDefault="00B03D41" w:rsidP="00B03D41">
      <w:pPr>
        <w:pStyle w:val="ConsPlusNormal"/>
        <w:spacing w:before="220"/>
        <w:ind w:firstLine="540"/>
        <w:jc w:val="both"/>
      </w:pPr>
      <w:r>
        <w:lastRenderedPageBreak/>
        <w:t>- при наземном опрыскивании пестицидами минимальные разрывы от населенных пунктов, источников хозяйственно-питьевого и культурно-бытового водопользования, мест отдыха населения и мест проведения ручных работ по уходу за сельскохозяйственными культурами - не менее 300 м;</w:t>
      </w:r>
    </w:p>
    <w:p w:rsidR="00B03D41" w:rsidRDefault="00B03D41" w:rsidP="00B03D41">
      <w:pPr>
        <w:pStyle w:val="ConsPlusNormal"/>
        <w:spacing w:before="220"/>
        <w:ind w:firstLine="540"/>
        <w:jc w:val="both"/>
      </w:pPr>
      <w:r>
        <w:t>- при изготовлении отравленных приманок минимальные разрывы от места отдыха и приема пищи - не менее 300 м; места отдыха и приема пищи должны располагаться с наветренной стороны.</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jc w:val="center"/>
        <w:outlineLvl w:val="0"/>
      </w:pPr>
      <w:r>
        <w:t>ФОРМА</w:t>
      </w:r>
    </w:p>
    <w:p w:rsidR="00B03D41" w:rsidRDefault="00B03D41" w:rsidP="00B03D41">
      <w:pPr>
        <w:pStyle w:val="ConsPlusNormal"/>
        <w:jc w:val="center"/>
      </w:pPr>
      <w:r>
        <w:t>сводного отчета</w:t>
      </w:r>
    </w:p>
    <w:p w:rsidR="00B03D41" w:rsidRDefault="00B03D41" w:rsidP="00B03D41">
      <w:pPr>
        <w:pStyle w:val="ConsPlusNormal"/>
        <w:jc w:val="center"/>
      </w:pPr>
      <w:r>
        <w:t>о проведении оценки регулирующего воздействия проекта акта</w:t>
      </w:r>
    </w:p>
    <w:p w:rsidR="00B03D41" w:rsidRDefault="00B03D41" w:rsidP="00B03D41">
      <w:pPr>
        <w:pStyle w:val="ConsPlusNormal"/>
        <w:jc w:val="center"/>
      </w:pPr>
      <w:r>
        <w:t>со средней степенью регулирующего воздействия</w:t>
      </w: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Normal"/>
        <w:ind w:firstLine="540"/>
        <w:jc w:val="both"/>
      </w:pPr>
    </w:p>
    <w:p w:rsidR="00B03D41" w:rsidRDefault="00B03D41" w:rsidP="00B03D41">
      <w:pPr>
        <w:pStyle w:val="ConsPlusTitle"/>
        <w:jc w:val="center"/>
        <w:outlineLvl w:val="0"/>
      </w:pPr>
      <w:r>
        <w:t>ЗАКЛЮЧЕНИЕ</w:t>
      </w:r>
    </w:p>
    <w:p w:rsidR="00B03D41" w:rsidRDefault="00B03D41" w:rsidP="00B03D41">
      <w:pPr>
        <w:pStyle w:val="ConsPlusTitle"/>
        <w:jc w:val="center"/>
      </w:pPr>
      <w:r>
        <w:t>от 30 июля 2020 г. N 24499-АХ/Д26и</w:t>
      </w:r>
    </w:p>
    <w:p w:rsidR="00B03D41" w:rsidRDefault="00B03D41" w:rsidP="00B03D41">
      <w:pPr>
        <w:pStyle w:val="ConsPlusTitle"/>
        <w:jc w:val="both"/>
      </w:pPr>
    </w:p>
    <w:p w:rsidR="00B03D41" w:rsidRDefault="00B03D41" w:rsidP="00B03D41">
      <w:pPr>
        <w:pStyle w:val="ConsPlusTitle"/>
        <w:jc w:val="center"/>
      </w:pPr>
      <w:r>
        <w:t>ОБ ОЦЕНКЕ РЕГУЛИРУЮЩЕГО ВОЗДЕЙСТВИЯ НА ПРОЕКТ ПОСТАНОВЛЕНИЯ</w:t>
      </w:r>
    </w:p>
    <w:p w:rsidR="00B03D41" w:rsidRDefault="00B03D41" w:rsidP="00B03D41">
      <w:pPr>
        <w:pStyle w:val="ConsPlusTitle"/>
        <w:jc w:val="center"/>
      </w:pPr>
      <w:r>
        <w:t>ГЛАВНОГО ГОСУДАРСТВЕННОГО САНИТАРНОГО ВРАЧА</w:t>
      </w:r>
    </w:p>
    <w:p w:rsidR="00B03D41" w:rsidRDefault="00B03D41" w:rsidP="00B03D41">
      <w:pPr>
        <w:pStyle w:val="ConsPlusTitle"/>
        <w:jc w:val="center"/>
      </w:pPr>
      <w:r>
        <w:t>РОССИЙСКОЙ ФЕДЕРАЦИИ "О ВВЕДЕНИИ В ДЕЙСТВИЕ САНИТАРНЫХ</w:t>
      </w:r>
    </w:p>
    <w:p w:rsidR="00B03D41" w:rsidRDefault="00B03D41" w:rsidP="00B03D41">
      <w:pPr>
        <w:pStyle w:val="ConsPlusTitle"/>
        <w:jc w:val="center"/>
      </w:pPr>
      <w:r>
        <w:t>ПРАВИЛ "САНИТАРНО-ЭПИДЕМИОЛОГИЧЕСКИЕ ТРЕБОВАНИЯ К УСЛОВИЯМ</w:t>
      </w:r>
    </w:p>
    <w:p w:rsidR="00B03D41" w:rsidRDefault="00B03D41" w:rsidP="00B03D41">
      <w:pPr>
        <w:pStyle w:val="ConsPlusTitle"/>
        <w:jc w:val="center"/>
      </w:pPr>
      <w:r>
        <w:t>ПРОЖИВАНИЯ, ПЛАНИРОВКИ, ЗАСТРОЙКИ И СОДЕРЖАНИЯ</w:t>
      </w:r>
    </w:p>
    <w:p w:rsidR="00B03D41" w:rsidRDefault="00B03D41" w:rsidP="00B03D41">
      <w:pPr>
        <w:pStyle w:val="ConsPlusTitle"/>
        <w:jc w:val="center"/>
      </w:pPr>
      <w:r>
        <w:t>ТЕРРИТОРИЙ НАСЕЛЕННЫХ МЕСТ"</w:t>
      </w:r>
    </w:p>
    <w:p w:rsidR="00B03D41" w:rsidRDefault="00B03D41" w:rsidP="00B03D41">
      <w:pPr>
        <w:pStyle w:val="ConsPlusNormal"/>
        <w:jc w:val="both"/>
      </w:pPr>
    </w:p>
    <w:p w:rsidR="00B03D41" w:rsidRDefault="00B03D41" w:rsidP="00B03D41">
      <w:pPr>
        <w:pStyle w:val="ConsPlusNormal"/>
        <w:ind w:firstLine="540"/>
        <w:jc w:val="both"/>
      </w:pPr>
      <w:r>
        <w:t xml:space="preserve">Минэкономразвития России в соответствии с </w:t>
      </w:r>
      <w:hyperlink r:id="rId43" w:history="1">
        <w:r>
          <w:rPr>
            <w:rStyle w:val="a3"/>
            <w:u w:val="none"/>
          </w:rPr>
          <w:t>пунктом 26(1)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N 1318 (далее - Правила), рассмотрело проект постановления Главного государственного санитарного врача Российской Федерации "О введении в действие Санитарных правил "Санитарно-эпидемиологические требования к условиям проживания, планировки, застройки и содержания территорий населенных мест" (далее - проект акта), разработанный и направленный для подготовки настоящего заключения Роспотребнадзором (далее - разработчик), и сообщает следующее.</w:t>
      </w:r>
    </w:p>
    <w:p w:rsidR="00B03D41" w:rsidRDefault="00B03D41" w:rsidP="00B03D41">
      <w:pPr>
        <w:pStyle w:val="ConsPlusNormal"/>
        <w:spacing w:before="220"/>
        <w:ind w:firstLine="540"/>
        <w:jc w:val="both"/>
      </w:pPr>
      <w:r>
        <w:t xml:space="preserve">В соответствии с пунктом 1.5 сводного отчета о проведении оценки регулирующего воздействия проекта акта (далее - сводный отчет) проект акта разработан в соответствии с поручением Президента Российской Федерации по реализации Послания Федеральному Собранию Российской Федерации от 20 февраля 2019 г. (от 27 февраля 2019 г. N Пр-294), приказа Роспотребнадзора от 31 декабря 2019 г. N 1072 "Об утверждении плана разработки санитарно-эпидемиологических правил и гигиенических нормативов на 2020 год", </w:t>
      </w:r>
      <w:hyperlink r:id="rId44" w:history="1">
        <w:r>
          <w:rPr>
            <w:rStyle w:val="a3"/>
            <w:u w:val="none"/>
          </w:rPr>
          <w:t>статьями 3</w:t>
        </w:r>
      </w:hyperlink>
      <w:r>
        <w:t xml:space="preserve">, </w:t>
      </w:r>
      <w:hyperlink r:id="rId45" w:history="1">
        <w:r>
          <w:rPr>
            <w:rStyle w:val="a3"/>
            <w:u w:val="none"/>
          </w:rPr>
          <w:t>51</w:t>
        </w:r>
      </w:hyperlink>
      <w:r>
        <w:t xml:space="preserve"> Федерального закона от 30 марта 1999 г. N 52-ФЗ "О санитарно-эпидемиологическом благополучии населения" (далее - Закон N 52-ФЗ).</w:t>
      </w:r>
    </w:p>
    <w:p w:rsidR="00B03D41" w:rsidRDefault="00B03D41" w:rsidP="00B03D41">
      <w:pPr>
        <w:pStyle w:val="ConsPlusNormal"/>
        <w:spacing w:before="220"/>
        <w:ind w:firstLine="540"/>
        <w:jc w:val="both"/>
      </w:pPr>
      <w:r>
        <w:t xml:space="preserve">Согласно пункту 1.6 сводного отчета проектируемое регулирование направлено на изъятие устаревших и технически недостижимых на текущем этапе развития требований, актуализация </w:t>
      </w:r>
      <w:r>
        <w:lastRenderedPageBreak/>
        <w:t>санитарно-эпидемиологических требований с учетом риск-ориентированного подхода, интеграцию передового международного и корпоративного опыта в части технологии оценки и управления рисками, как альтернативного метода взаимодействия органов исполнительной власти и хозяйствующих субъектов, снижение финансовых и организационных издержек хозяйствующих субъектов, при реализации обязательных требований и осуществлении контрольно-надзорной деятельности, повышение эффективности и адресности реализуемых мероприятий по профилактике и защите здоровья населения, увеличение доли населения, обеспеченного качественной питьевой водой, снижение заболеваемости и смертности населения, ассоциированные с факторами среды обитания, повышение качества жизни.</w:t>
      </w:r>
    </w:p>
    <w:p w:rsidR="00B03D41" w:rsidRDefault="00B03D41" w:rsidP="00B03D41">
      <w:pPr>
        <w:pStyle w:val="ConsPlusNormal"/>
        <w:spacing w:before="220"/>
        <w:ind w:firstLine="540"/>
        <w:jc w:val="both"/>
      </w:pPr>
      <w:r>
        <w:t>Разработчиком проведены публичные обсуждения законопроекта и сводного отчета в период с 19 марта по 15 апреля 2020 года.</w:t>
      </w:r>
    </w:p>
    <w:p w:rsidR="00B03D41" w:rsidRDefault="00B03D41" w:rsidP="00B03D41">
      <w:pPr>
        <w:pStyle w:val="ConsPlusNormal"/>
        <w:spacing w:before="220"/>
        <w:ind w:firstLine="540"/>
        <w:jc w:val="both"/>
      </w:pPr>
      <w: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http://regulation.gov.ru (ID проекта: 02/08/03-20/00100452).</w:t>
      </w:r>
    </w:p>
    <w:p w:rsidR="00B03D41" w:rsidRDefault="00B03D41" w:rsidP="00B03D41">
      <w:pPr>
        <w:pStyle w:val="ConsPlusNormal"/>
        <w:spacing w:before="220"/>
        <w:ind w:firstLine="540"/>
        <w:jc w:val="both"/>
      </w:pPr>
      <w:r>
        <w:t>Проект акта направлен разработчиком для подготовки настоящего заключения впервые.</w:t>
      </w:r>
    </w:p>
    <w:p w:rsidR="00B03D41" w:rsidRDefault="00B03D41" w:rsidP="00B03D41">
      <w:pPr>
        <w:pStyle w:val="ConsPlusNormal"/>
        <w:spacing w:before="220"/>
        <w:ind w:firstLine="540"/>
        <w:jc w:val="both"/>
      </w:pPr>
      <w:r>
        <w:t xml:space="preserve">В соответствии с </w:t>
      </w:r>
      <w:hyperlink r:id="rId46" w:history="1">
        <w:r>
          <w:rPr>
            <w:rStyle w:val="a3"/>
            <w:u w:val="none"/>
          </w:rPr>
          <w:t>пунктом 28</w:t>
        </w:r>
      </w:hyperlink>
      <w:r>
        <w:t xml:space="preserve"> Правил Минэкономразвития России были проведены публичные консультации с субъектами предпринимательской и иной экономической деятельности в период с 10 по 17 июля 2020 года.</w:t>
      </w:r>
    </w:p>
    <w:p w:rsidR="00B03D41" w:rsidRDefault="00B03D41" w:rsidP="00B03D41">
      <w:pPr>
        <w:pStyle w:val="ConsPlusNormal"/>
        <w:spacing w:before="220"/>
        <w:ind w:firstLine="540"/>
        <w:jc w:val="both"/>
      </w:pPr>
      <w:r>
        <w:t>По итогам проведения публичных консультаций по проекту акта в Минэкономразвития России поступили позиции ПАО "Газпром газораспределение Нижний Новгород", АО "ТАИФ-НК", ООО "Центр коммунального сервиса", ООО "Иркутская нефтяная компания", АО "Теплокоммунэнерго", АО "МОСГАЗ", Управление капитального строительства АК "АЛРОСА" (ПАО), ПАО "Компания "Сухой" (ОАО "ОКБ Сухого"), ООО "Оникс", ООО "Афипский НПЗ", ПАО НК "РуссНефть", АО "Челябинсгоргаз", не содержащие замечаний к предлагаемому регулированию, а также позиции АО "Объединенная двигателестроительная корпорация", Ассоциации "НП ТСО", ООО "Сибирская генерирующая компания", ГК "Росводоканал", Национального союза производителей молока (Союзмолоко), ООО "Институт "Мосинжпроект", ПАО "Сургутнефтегаз", Ассоциации организаций, операторов и специалистов в сфере обращения с отходами "Чистая страна", ООО "Сибирский Институт Горного дела", АО ХК "СДС Уголь", АО "Теплоэнерго Нижний Новгород", ПАО "МОЭК", ПАО "Транснефть", ФАУ "Главгосэкспертиза", СРО Ассоциация "Объединение генеральных подрядчиков в строительстве", ООО "Региональный оператор по обращению с твердыми коммунальными отходами", Публично-правовой компании по формированию комплексной системы обращения с твердыми коммунальными отходами "Российский экологический оператор", ГУП "Водоканал Санкт-Петербурга", АО "Мосводоканал", ООО "ЭкоЛайн", ПАО "НК "Роснефть", Ассоциации "ЖКХ и городская среда", ПАО "Сухой", содержащие замечания и предложения в отношении проектируемого регулирования, учтенные в настоящем заключении, а также предложения, рекомендуемые к рассмотрению разработчиком в целях их возможного учета (прилагаются).</w:t>
      </w:r>
    </w:p>
    <w:p w:rsidR="00B03D41" w:rsidRDefault="00B03D41" w:rsidP="00B03D41">
      <w:pPr>
        <w:pStyle w:val="ConsPlusNormal"/>
        <w:spacing w:before="220"/>
        <w:ind w:firstLine="540"/>
        <w:jc w:val="both"/>
      </w:pPr>
      <w:r>
        <w:t xml:space="preserve">По результатам рассмотрения проекта акта, сводного отчета, с учетом представленной участниками публичных консультаций информации Минэкономразвития России обращает внимание на наличие следующих замечаний к проекту акта, а также рисков </w:t>
      </w:r>
      <w:proofErr w:type="gramStart"/>
      <w:r>
        <w:t>принятия</w:t>
      </w:r>
      <w:proofErr w:type="gramEnd"/>
      <w:r>
        <w:t xml:space="preserve"> предлагаемого им регулирования.</w:t>
      </w:r>
    </w:p>
    <w:p w:rsidR="00B03D41" w:rsidRDefault="00B03D41" w:rsidP="00B03D41">
      <w:pPr>
        <w:pStyle w:val="ConsPlusNormal"/>
        <w:spacing w:before="220"/>
        <w:ind w:firstLine="540"/>
        <w:jc w:val="both"/>
      </w:pPr>
      <w:r>
        <w:t>1. Как указано выше проект акта разработан в рамках реализации механизма "регуляторной гильотины", целью которого является актуализация санитарно-эпидемиологических требований с учетом риск-ориентированного подхода, интеграцию передового международного и корпоративного опыта в части технологии оценки и управления рисками, снижение финансовых и организационных издержек хозяйствующих субъектов, при реализации обязательных требований и осуществлении контрольно-надзорной деятельности.</w:t>
      </w:r>
    </w:p>
    <w:p w:rsidR="00B03D41" w:rsidRDefault="00B03D41" w:rsidP="00B03D41">
      <w:pPr>
        <w:pStyle w:val="ConsPlusNormal"/>
        <w:spacing w:before="220"/>
        <w:ind w:firstLine="540"/>
        <w:jc w:val="both"/>
      </w:pPr>
      <w:r>
        <w:lastRenderedPageBreak/>
        <w:t>Одновременно следует обратить внимание, что создаваемая система регулирования в соответствующей сфере должна быть основана на принципах наименьшего регуляторного воздействия, выполнимости, борьбы только с внешними рисками, приоритета законодательного уровня регулирования, соразмерности.</w:t>
      </w:r>
    </w:p>
    <w:p w:rsidR="00B03D41" w:rsidRDefault="00B03D41" w:rsidP="00B03D41">
      <w:pPr>
        <w:pStyle w:val="ConsPlusNormal"/>
        <w:spacing w:before="220"/>
        <w:ind w:firstLine="540"/>
        <w:jc w:val="both"/>
      </w:pPr>
      <w:r>
        <w:t>Вместе с тем проект акта дублирует большую часть положений действующих санитарно-эпидемиологических правил, взамен которых предусматривается принятие проекта акта (перечень приведен в пункте 2 проекта акта), обоснование актуальности и эффективности которых отсутствует в сводном отчете.</w:t>
      </w:r>
    </w:p>
    <w:p w:rsidR="00B03D41" w:rsidRDefault="00B03D41" w:rsidP="00B03D41">
      <w:pPr>
        <w:pStyle w:val="ConsPlusNormal"/>
        <w:spacing w:before="220"/>
        <w:ind w:firstLine="540"/>
        <w:jc w:val="both"/>
      </w:pPr>
      <w:r>
        <w:t xml:space="preserve">Также создаваемая система регулирования устанавливает ранее не предусмотренные требования для объектов регулирования без предоставления результатов анализа правоприменительной практики, свидетельствующего о такой необходимости, что на практике несет риски возложения значительных издержек </w:t>
      </w:r>
      <w:proofErr w:type="gramStart"/>
      <w:r>
        <w:t>на субъектов</w:t>
      </w:r>
      <w:proofErr w:type="gramEnd"/>
      <w:r>
        <w:t xml:space="preserve"> предпринимательской деятельности.</w:t>
      </w:r>
    </w:p>
    <w:p w:rsidR="00B03D41" w:rsidRDefault="00B03D41" w:rsidP="00B03D41">
      <w:pPr>
        <w:pStyle w:val="ConsPlusNormal"/>
        <w:spacing w:before="220"/>
        <w:ind w:firstLine="540"/>
        <w:jc w:val="both"/>
      </w:pPr>
      <w:r>
        <w:t>Учитывая изложенное, установление указанных положений в проекте акта требует дополнительного обоснования.</w:t>
      </w:r>
    </w:p>
    <w:p w:rsidR="00B03D41" w:rsidRDefault="00B03D41" w:rsidP="00B03D41">
      <w:pPr>
        <w:pStyle w:val="ConsPlusNormal"/>
        <w:spacing w:before="220"/>
        <w:ind w:firstLine="540"/>
        <w:jc w:val="both"/>
      </w:pPr>
      <w:r>
        <w:t xml:space="preserve">1.1. Приложением П.IV.6 к проекту акта устанавливаются ранее не предусмотренные </w:t>
      </w:r>
      <w:hyperlink r:id="rId47" w:history="1">
        <w:r>
          <w:rPr>
            <w:rStyle w:val="a3"/>
            <w:u w:val="none"/>
          </w:rPr>
          <w:t>СанПиН 2.1.4.1074-01</w:t>
        </w:r>
      </w:hyperlink>
      <w:r>
        <w:t>.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 утвержденные постановлением Главного государственного санитарного врача Российской Федерации от 26 сентября 2001 г. N 24 (далее - СанПиН 2.1.4.1074-01. 2.1.4), требования, которые способствуют увеличению затрат организаций, осуществляющих эксплуатацию системы водоснабжения по осуществлению производственного контроля качества питьевой воды.</w:t>
      </w:r>
    </w:p>
    <w:p w:rsidR="00B03D41" w:rsidRDefault="00B03D41" w:rsidP="00B03D41">
      <w:pPr>
        <w:pStyle w:val="ConsPlusNormal"/>
        <w:spacing w:before="220"/>
        <w:ind w:firstLine="540"/>
        <w:jc w:val="both"/>
      </w:pPr>
      <w:r>
        <w:t xml:space="preserve">1.1.1. В таблице 2 Приложения П.IV.6 к проекту акта устанавливаются виды определяемых показателей и количество исследуемых проб питьевой воды перед ее поступлением в распределительную сеть. Представим таблицу сравнения предусмотренных проектом акта требований и требований, установленных </w:t>
      </w:r>
      <w:hyperlink r:id="rId48" w:history="1">
        <w:r>
          <w:rPr>
            <w:rStyle w:val="a3"/>
            <w:u w:val="none"/>
          </w:rPr>
          <w:t>СанПиН 2.1.4.1074-01</w:t>
        </w:r>
      </w:hyperlink>
      <w:r>
        <w:t>. 2.1.4 &lt;1&gt;:</w:t>
      </w:r>
    </w:p>
    <w:p w:rsidR="00B03D41" w:rsidRDefault="00B03D41" w:rsidP="00B03D41">
      <w:pPr>
        <w:pStyle w:val="ConsPlusNormal"/>
        <w:spacing w:before="220"/>
        <w:ind w:firstLine="540"/>
        <w:jc w:val="both"/>
      </w:pPr>
      <w:r>
        <w:t>--------------------------------</w:t>
      </w:r>
    </w:p>
    <w:p w:rsidR="00B03D41" w:rsidRDefault="00B03D41" w:rsidP="00B03D41">
      <w:pPr>
        <w:pStyle w:val="ConsPlusNormal"/>
        <w:spacing w:before="220"/>
        <w:ind w:firstLine="540"/>
        <w:jc w:val="both"/>
      </w:pPr>
      <w:r>
        <w:t>&lt;1&gt; Принимается следующая периодичность отбора проб воды: 1) - еженедельно, 2) - три раза в неделю, 3) - ежедневно, 4) - один раз в сезон года, 5) - один раз в два месяца, 6) - ежемесячно, 7) - два раза в месяц.</w:t>
      </w:r>
    </w:p>
    <w:p w:rsidR="00B03D41" w:rsidRDefault="00B03D41" w:rsidP="00B03D4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109"/>
        <w:gridCol w:w="1180"/>
        <w:gridCol w:w="1408"/>
        <w:gridCol w:w="1294"/>
        <w:gridCol w:w="1663"/>
      </w:tblGrid>
      <w:tr w:rsidR="00B03D41" w:rsidTr="00B03D41">
        <w:tc>
          <w:tcPr>
            <w:tcW w:w="2381" w:type="dxa"/>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Виды показателей</w:t>
            </w:r>
          </w:p>
        </w:tc>
        <w:tc>
          <w:tcPr>
            <w:tcW w:w="6654" w:type="dxa"/>
            <w:gridSpan w:val="5"/>
            <w:tcBorders>
              <w:top w:val="single" w:sz="4" w:space="0" w:color="auto"/>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Количество проб в течение одного года, не менее</w:t>
            </w:r>
          </w:p>
        </w:tc>
      </w:tr>
      <w:tr w:rsidR="00B03D41" w:rsidTr="00B03D41">
        <w:tc>
          <w:tcPr>
            <w:tcW w:w="2381" w:type="dxa"/>
            <w:tcBorders>
              <w:top w:val="nil"/>
              <w:left w:val="single" w:sz="4" w:space="0" w:color="auto"/>
              <w:bottom w:val="nil"/>
              <w:right w:val="single" w:sz="4" w:space="0" w:color="auto"/>
            </w:tcBorders>
          </w:tcPr>
          <w:p w:rsidR="00B03D41" w:rsidRDefault="00B03D41">
            <w:pPr>
              <w:pStyle w:val="ConsPlusNormal"/>
              <w:spacing w:line="256" w:lineRule="auto"/>
              <w:rPr>
                <w:lang w:eastAsia="en-US"/>
              </w:rPr>
            </w:pPr>
          </w:p>
        </w:tc>
        <w:tc>
          <w:tcPr>
            <w:tcW w:w="3697" w:type="dxa"/>
            <w:gridSpan w:val="3"/>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Для подземных источников</w:t>
            </w:r>
          </w:p>
        </w:tc>
        <w:tc>
          <w:tcPr>
            <w:tcW w:w="2957"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Для поверхностных источников</w:t>
            </w:r>
          </w:p>
        </w:tc>
      </w:tr>
      <w:tr w:rsidR="00B03D41" w:rsidTr="00B03D41">
        <w:tc>
          <w:tcPr>
            <w:tcW w:w="2381" w:type="dxa"/>
            <w:tcBorders>
              <w:top w:val="nil"/>
              <w:left w:val="single" w:sz="4" w:space="0" w:color="auto"/>
              <w:bottom w:val="nil"/>
              <w:right w:val="single" w:sz="4" w:space="0" w:color="auto"/>
            </w:tcBorders>
          </w:tcPr>
          <w:p w:rsidR="00B03D41" w:rsidRDefault="00B03D41">
            <w:pPr>
              <w:pStyle w:val="ConsPlusNormal"/>
              <w:spacing w:line="256" w:lineRule="auto"/>
              <w:rPr>
                <w:lang w:eastAsia="en-US"/>
              </w:rPr>
            </w:pPr>
          </w:p>
        </w:tc>
        <w:tc>
          <w:tcPr>
            <w:tcW w:w="6654" w:type="dxa"/>
            <w:gridSpan w:val="5"/>
            <w:tcBorders>
              <w:top w:val="nil"/>
              <w:left w:val="single" w:sz="4" w:space="0" w:color="auto"/>
              <w:bottom w:val="nil"/>
              <w:right w:val="single" w:sz="4" w:space="0" w:color="auto"/>
            </w:tcBorders>
            <w:hideMark/>
          </w:tcPr>
          <w:p w:rsidR="00B03D41" w:rsidRDefault="00B03D41">
            <w:pPr>
              <w:pStyle w:val="ConsPlusNormal"/>
              <w:spacing w:line="256" w:lineRule="auto"/>
              <w:jc w:val="center"/>
              <w:rPr>
                <w:lang w:eastAsia="en-US"/>
              </w:rPr>
            </w:pPr>
            <w:r>
              <w:rPr>
                <w:lang w:eastAsia="en-US"/>
              </w:rPr>
              <w:t>Численность населения, обеспечиваемого водой из данной системы водоснабжения, тыс. чел.</w:t>
            </w:r>
          </w:p>
        </w:tc>
      </w:tr>
      <w:tr w:rsidR="00B03D41" w:rsidTr="00B03D41">
        <w:tc>
          <w:tcPr>
            <w:tcW w:w="2381" w:type="dxa"/>
            <w:tcBorders>
              <w:top w:val="nil"/>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110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до 20</w:t>
            </w:r>
          </w:p>
        </w:tc>
        <w:tc>
          <w:tcPr>
            <w:tcW w:w="118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20 - 100</w:t>
            </w:r>
          </w:p>
        </w:tc>
        <w:tc>
          <w:tcPr>
            <w:tcW w:w="14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Свыше 100</w:t>
            </w:r>
          </w:p>
        </w:tc>
        <w:tc>
          <w:tcPr>
            <w:tcW w:w="129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до 100</w:t>
            </w:r>
          </w:p>
        </w:tc>
        <w:tc>
          <w:tcPr>
            <w:tcW w:w="166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Свыше 100</w:t>
            </w:r>
          </w:p>
        </w:tc>
      </w:tr>
      <w:tr w:rsidR="00B03D41" w:rsidTr="00B03D41">
        <w:tc>
          <w:tcPr>
            <w:tcW w:w="238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Микробиологические</w:t>
            </w:r>
          </w:p>
        </w:tc>
        <w:tc>
          <w:tcPr>
            <w:tcW w:w="110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50 &lt;1&gt;</w:t>
            </w:r>
          </w:p>
        </w:tc>
        <w:tc>
          <w:tcPr>
            <w:tcW w:w="118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150 &lt;2&gt;</w:t>
            </w:r>
          </w:p>
        </w:tc>
        <w:tc>
          <w:tcPr>
            <w:tcW w:w="14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365 &lt;3&gt;</w:t>
            </w:r>
          </w:p>
        </w:tc>
        <w:tc>
          <w:tcPr>
            <w:tcW w:w="129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365 &lt;3&gt;</w:t>
            </w:r>
          </w:p>
        </w:tc>
        <w:tc>
          <w:tcPr>
            <w:tcW w:w="166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365 &lt;3&gt;</w:t>
            </w:r>
          </w:p>
        </w:tc>
      </w:tr>
      <w:tr w:rsidR="00B03D41" w:rsidTr="00B03D41">
        <w:tc>
          <w:tcPr>
            <w:tcW w:w="238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Паразитологические</w:t>
            </w:r>
          </w:p>
        </w:tc>
        <w:tc>
          <w:tcPr>
            <w:tcW w:w="2289"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 проводятся</w:t>
            </w:r>
          </w:p>
        </w:tc>
        <w:tc>
          <w:tcPr>
            <w:tcW w:w="14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&lt;4&gt;</w:t>
            </w:r>
          </w:p>
        </w:tc>
        <w:tc>
          <w:tcPr>
            <w:tcW w:w="129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&lt;4&gt;</w:t>
            </w:r>
          </w:p>
        </w:tc>
        <w:tc>
          <w:tcPr>
            <w:tcW w:w="166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&lt;6&gt;</w:t>
            </w:r>
          </w:p>
        </w:tc>
      </w:tr>
      <w:tr w:rsidR="00B03D41" w:rsidTr="00B03D41">
        <w:tc>
          <w:tcPr>
            <w:tcW w:w="238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Органолептические</w:t>
            </w:r>
          </w:p>
        </w:tc>
        <w:tc>
          <w:tcPr>
            <w:tcW w:w="110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50 &lt;1&gt;</w:t>
            </w:r>
          </w:p>
        </w:tc>
        <w:tc>
          <w:tcPr>
            <w:tcW w:w="118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150 &lt;2&gt;</w:t>
            </w:r>
          </w:p>
        </w:tc>
        <w:tc>
          <w:tcPr>
            <w:tcW w:w="14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365 &lt;3&gt;</w:t>
            </w:r>
          </w:p>
        </w:tc>
        <w:tc>
          <w:tcPr>
            <w:tcW w:w="129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365 &lt;3&gt;</w:t>
            </w:r>
          </w:p>
        </w:tc>
        <w:tc>
          <w:tcPr>
            <w:tcW w:w="166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365 &lt;3&gt;</w:t>
            </w:r>
          </w:p>
        </w:tc>
      </w:tr>
      <w:tr w:rsidR="00B03D41" w:rsidTr="00B03D41">
        <w:tc>
          <w:tcPr>
            <w:tcW w:w="238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lastRenderedPageBreak/>
              <w:t>Обобщенные показатели</w:t>
            </w:r>
          </w:p>
        </w:tc>
        <w:tc>
          <w:tcPr>
            <w:tcW w:w="110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&lt;4&gt;</w:t>
            </w:r>
          </w:p>
        </w:tc>
        <w:tc>
          <w:tcPr>
            <w:tcW w:w="118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&lt;5&gt;</w:t>
            </w:r>
          </w:p>
        </w:tc>
        <w:tc>
          <w:tcPr>
            <w:tcW w:w="14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&lt;6&gt;</w:t>
            </w:r>
          </w:p>
        </w:tc>
        <w:tc>
          <w:tcPr>
            <w:tcW w:w="129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&lt;6&gt;</w:t>
            </w:r>
          </w:p>
        </w:tc>
        <w:tc>
          <w:tcPr>
            <w:tcW w:w="166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24 &lt;7&gt;</w:t>
            </w:r>
          </w:p>
        </w:tc>
      </w:tr>
      <w:tr w:rsidR="00B03D41" w:rsidTr="00B03D41">
        <w:tc>
          <w:tcPr>
            <w:tcW w:w="238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Неорганические и органические вещества</w:t>
            </w:r>
          </w:p>
        </w:tc>
        <w:tc>
          <w:tcPr>
            <w:tcW w:w="110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w:t>
            </w:r>
          </w:p>
        </w:tc>
        <w:tc>
          <w:tcPr>
            <w:tcW w:w="118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w:t>
            </w:r>
          </w:p>
        </w:tc>
        <w:tc>
          <w:tcPr>
            <w:tcW w:w="14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w:t>
            </w:r>
          </w:p>
        </w:tc>
        <w:tc>
          <w:tcPr>
            <w:tcW w:w="129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&lt;4&gt;</w:t>
            </w:r>
          </w:p>
        </w:tc>
        <w:tc>
          <w:tcPr>
            <w:tcW w:w="166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&lt;4&gt;</w:t>
            </w:r>
          </w:p>
        </w:tc>
      </w:tr>
      <w:tr w:rsidR="00B03D41" w:rsidTr="00B03D41">
        <w:tc>
          <w:tcPr>
            <w:tcW w:w="238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Показатели, связанные с технологией водоподготовки</w:t>
            </w:r>
          </w:p>
        </w:tc>
        <w:tc>
          <w:tcPr>
            <w:tcW w:w="6654" w:type="dxa"/>
            <w:gridSpan w:val="5"/>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Остаточный хлор, остаточный озон - не реже одного раза в час, остальные реагенты - не реже одного раза в смену</w:t>
            </w:r>
          </w:p>
        </w:tc>
      </w:tr>
      <w:tr w:rsidR="00B03D41" w:rsidTr="00B03D41">
        <w:tc>
          <w:tcPr>
            <w:tcW w:w="238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Радиологические</w:t>
            </w:r>
          </w:p>
        </w:tc>
        <w:tc>
          <w:tcPr>
            <w:tcW w:w="1109"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w:t>
            </w:r>
          </w:p>
        </w:tc>
        <w:tc>
          <w:tcPr>
            <w:tcW w:w="1180"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w:t>
            </w:r>
          </w:p>
        </w:tc>
        <w:tc>
          <w:tcPr>
            <w:tcW w:w="140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w:t>
            </w:r>
          </w:p>
        </w:tc>
        <w:tc>
          <w:tcPr>
            <w:tcW w:w="1294"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w:t>
            </w:r>
          </w:p>
        </w:tc>
        <w:tc>
          <w:tcPr>
            <w:tcW w:w="1663"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w:t>
            </w:r>
          </w:p>
        </w:tc>
      </w:tr>
    </w:tbl>
    <w:p w:rsidR="00B03D41" w:rsidRDefault="00B03D41" w:rsidP="00B03D41">
      <w:pPr>
        <w:pStyle w:val="ConsPlusNormal"/>
        <w:jc w:val="both"/>
      </w:pPr>
    </w:p>
    <w:p w:rsidR="00B03D41" w:rsidRDefault="00B03D41" w:rsidP="00B03D41">
      <w:pPr>
        <w:pStyle w:val="ConsPlusNormal"/>
        <w:ind w:firstLine="540"/>
        <w:jc w:val="both"/>
      </w:pPr>
      <w:r>
        <w:t>--------------------------------</w:t>
      </w:r>
    </w:p>
    <w:p w:rsidR="00B03D41" w:rsidRDefault="00B03D41" w:rsidP="00B03D41">
      <w:pPr>
        <w:pStyle w:val="ConsPlusNormal"/>
        <w:spacing w:before="220"/>
        <w:ind w:firstLine="540"/>
        <w:jc w:val="both"/>
      </w:pPr>
      <w:r>
        <w:t>&lt;1&gt; Принимается следующая периодичность отбора проб воды: 1) - еженедельно, 2) - три раза в неделю, 3) - ежедневно, 4) - один раз в сезон года, 5) - один раз в два месяца, 6) - ежемесячно, 7) - два раза в месяц.</w:t>
      </w:r>
    </w:p>
    <w:p w:rsidR="00B03D41" w:rsidRDefault="00B03D41" w:rsidP="00B03D41">
      <w:pPr>
        <w:pStyle w:val="ConsPlusNormal"/>
        <w:spacing w:before="220"/>
        <w:ind w:firstLine="540"/>
        <w:jc w:val="both"/>
      </w:pPr>
      <w:r>
        <w:t>&lt;2&gt; http://www.academlab.ru/services/water-analysis/analiz-vody-cena-2/</w:t>
      </w:r>
    </w:p>
    <w:p w:rsidR="00B03D41" w:rsidRDefault="00B03D41" w:rsidP="00B03D41">
      <w:pPr>
        <w:pStyle w:val="ConsPlusNormal"/>
        <w:spacing w:before="220"/>
        <w:ind w:firstLine="540"/>
        <w:jc w:val="both"/>
      </w:pPr>
      <w:r>
        <w:t>&lt;3&gt; 8 000 * 11= 88 000</w:t>
      </w:r>
    </w:p>
    <w:p w:rsidR="00B03D41" w:rsidRDefault="00B03D41" w:rsidP="00B03D41">
      <w:pPr>
        <w:pStyle w:val="ConsPlusNormal"/>
        <w:spacing w:before="220"/>
        <w:ind w:firstLine="540"/>
        <w:jc w:val="both"/>
      </w:pPr>
      <w:r>
        <w:t>&lt;4&gt; https://dom.gosuslugi.ru/#!/map/water-quality</w:t>
      </w:r>
    </w:p>
    <w:p w:rsidR="00B03D41" w:rsidRDefault="00B03D41" w:rsidP="00B03D41">
      <w:pPr>
        <w:pStyle w:val="ConsPlusNormal"/>
        <w:spacing w:before="220"/>
        <w:ind w:firstLine="540"/>
        <w:jc w:val="both"/>
      </w:pPr>
      <w:r>
        <w:t>&lt;5&gt; 88 000 * 67 498 = 5 939 824 000</w:t>
      </w:r>
    </w:p>
    <w:p w:rsidR="00B03D41" w:rsidRDefault="00B03D41" w:rsidP="00B03D41">
      <w:pPr>
        <w:pStyle w:val="ConsPlusNormal"/>
        <w:spacing w:before="220"/>
        <w:ind w:firstLine="540"/>
        <w:jc w:val="both"/>
      </w:pPr>
      <w:r>
        <w:t>&lt;6&gt; Примечание: Определение показателей проводят в системах водоснабжения из подземных источников, имеющих гидравлическую связь с поверхностными водами, а также из незащищенных подземных водоносных горизонтов.</w:t>
      </w:r>
    </w:p>
    <w:p w:rsidR="00B03D41" w:rsidRDefault="00B03D41" w:rsidP="00B03D41">
      <w:pPr>
        <w:pStyle w:val="ConsPlusNormal"/>
        <w:ind w:firstLine="540"/>
        <w:jc w:val="both"/>
      </w:pPr>
    </w:p>
    <w:p w:rsidR="00B03D41" w:rsidRDefault="00B03D41" w:rsidP="00B03D41">
      <w:pPr>
        <w:pStyle w:val="ConsPlusNormal"/>
        <w:ind w:firstLine="540"/>
        <w:jc w:val="both"/>
      </w:pPr>
      <w:r>
        <w:t>Так, например, стоимость полного химического анализа воды (неорганические и органические показатели) по данным официального сайта ООО "Академлаб" &lt;1&gt; составляет 8 000 рублей. При увеличении количества проб в течение одного года до 12 стоимость анализа проб на неорганические и органические вещества возрастет на 88 000 рублей &lt;2&gt;.</w:t>
      </w:r>
    </w:p>
    <w:p w:rsidR="00B03D41" w:rsidRDefault="00B03D41" w:rsidP="00B03D41">
      <w:pPr>
        <w:pStyle w:val="ConsPlusNormal"/>
        <w:spacing w:before="220"/>
        <w:ind w:firstLine="540"/>
        <w:jc w:val="both"/>
      </w:pPr>
      <w:r>
        <w:t>--------------------------------</w:t>
      </w:r>
    </w:p>
    <w:p w:rsidR="00B03D41" w:rsidRDefault="00B03D41" w:rsidP="00B03D41">
      <w:pPr>
        <w:pStyle w:val="ConsPlusNormal"/>
        <w:spacing w:before="220"/>
        <w:ind w:firstLine="540"/>
        <w:jc w:val="both"/>
      </w:pPr>
      <w:r>
        <w:t>&lt;1&gt; http://www.academlab.ru/services/water-analysis/analiz-vody-cena-2/</w:t>
      </w:r>
    </w:p>
    <w:p w:rsidR="00B03D41" w:rsidRDefault="00B03D41" w:rsidP="00B03D41">
      <w:pPr>
        <w:pStyle w:val="ConsPlusNormal"/>
        <w:spacing w:before="220"/>
        <w:ind w:firstLine="540"/>
        <w:jc w:val="both"/>
      </w:pPr>
      <w:r>
        <w:t>&lt;2&gt; 8 000 * 11= 88 000</w:t>
      </w:r>
    </w:p>
    <w:p w:rsidR="00B03D41" w:rsidRDefault="00B03D41" w:rsidP="00B03D41">
      <w:pPr>
        <w:pStyle w:val="ConsPlusNormal"/>
        <w:jc w:val="both"/>
      </w:pPr>
    </w:p>
    <w:p w:rsidR="00B03D41" w:rsidRDefault="00B03D41" w:rsidP="00B03D41">
      <w:pPr>
        <w:pStyle w:val="ConsPlusNormal"/>
        <w:ind w:firstLine="540"/>
        <w:jc w:val="both"/>
      </w:pPr>
      <w:r>
        <w:t>По данным результатов федерального государственного санитарно-эпидемиологического надзора за качеством питьевой воды в субъектах Российской Федерации, в соответствии с формой федерального статистического наблюдения N 18, представленным в Государственной информационной системы жилищно-коммунального хозяйства, общее число источников и водопроводов в Российской Федерации составляет 67 498 &lt;1&gt;.</w:t>
      </w:r>
    </w:p>
    <w:p w:rsidR="00B03D41" w:rsidRDefault="00B03D41" w:rsidP="00B03D41">
      <w:pPr>
        <w:pStyle w:val="ConsPlusNormal"/>
        <w:spacing w:before="220"/>
        <w:ind w:firstLine="540"/>
        <w:jc w:val="both"/>
      </w:pPr>
      <w:r>
        <w:t>--------------------------------</w:t>
      </w:r>
    </w:p>
    <w:p w:rsidR="00B03D41" w:rsidRDefault="00B03D41" w:rsidP="00B03D41">
      <w:pPr>
        <w:pStyle w:val="ConsPlusNormal"/>
        <w:spacing w:before="220"/>
        <w:ind w:firstLine="540"/>
        <w:jc w:val="both"/>
      </w:pPr>
      <w:r>
        <w:t>&lt;1&gt; https://dom.gosuslugi.ru/#!/map/water-quality</w:t>
      </w:r>
    </w:p>
    <w:p w:rsidR="00B03D41" w:rsidRDefault="00B03D41" w:rsidP="00B03D41">
      <w:pPr>
        <w:pStyle w:val="ConsPlusNormal"/>
        <w:jc w:val="both"/>
      </w:pPr>
    </w:p>
    <w:p w:rsidR="00B03D41" w:rsidRDefault="00B03D41" w:rsidP="00B03D41">
      <w:pPr>
        <w:pStyle w:val="ConsPlusNormal"/>
        <w:ind w:firstLine="540"/>
        <w:jc w:val="both"/>
      </w:pPr>
      <w:r>
        <w:t>Таким образом, увеличение количества проб в течение одного года до 12 по неорганическим и органическим веществам может привести к дополнительным издержкам порядка 5 939 824 000 рублей &lt;1&gt;.</w:t>
      </w:r>
    </w:p>
    <w:p w:rsidR="00B03D41" w:rsidRDefault="00B03D41" w:rsidP="00B03D41">
      <w:pPr>
        <w:pStyle w:val="ConsPlusNormal"/>
        <w:spacing w:before="220"/>
        <w:ind w:firstLine="540"/>
        <w:jc w:val="both"/>
      </w:pPr>
      <w:r>
        <w:lastRenderedPageBreak/>
        <w:t>--------------------------------</w:t>
      </w:r>
    </w:p>
    <w:p w:rsidR="00B03D41" w:rsidRDefault="00B03D41" w:rsidP="00B03D41">
      <w:pPr>
        <w:pStyle w:val="ConsPlusNormal"/>
        <w:spacing w:before="220"/>
        <w:ind w:firstLine="540"/>
        <w:jc w:val="both"/>
      </w:pPr>
      <w:r>
        <w:t>&lt;1&gt; 88 000 * 67 498 = 5 939 824 000</w:t>
      </w:r>
    </w:p>
    <w:p w:rsidR="00B03D41" w:rsidRDefault="00B03D41" w:rsidP="00B03D41">
      <w:pPr>
        <w:pStyle w:val="ConsPlusNormal"/>
        <w:jc w:val="both"/>
      </w:pPr>
    </w:p>
    <w:p w:rsidR="00B03D41" w:rsidRDefault="00B03D41" w:rsidP="00B03D41">
      <w:pPr>
        <w:pStyle w:val="ConsPlusNormal"/>
        <w:ind w:firstLine="540"/>
        <w:jc w:val="both"/>
      </w:pPr>
      <w:r>
        <w:t xml:space="preserve">1.1.2. Согласно таблице 1 Приложения П.IV.6 к проекту акта устанавливается количество и периодичность отбора проб питьевой воды для лабораторных исследований в местах водозабора. Представим таблицу сравнения предлагаемых проектом акта требований и требований, предусмотренных </w:t>
      </w:r>
      <w:hyperlink r:id="rId49" w:history="1">
        <w:r>
          <w:rPr>
            <w:rStyle w:val="a3"/>
            <w:u w:val="none"/>
          </w:rPr>
          <w:t>СанПиН 2.1.4.1074-01</w:t>
        </w:r>
      </w:hyperlink>
      <w:r>
        <w:t>. 2.1.4:</w:t>
      </w:r>
    </w:p>
    <w:p w:rsidR="00B03D41" w:rsidRDefault="00B03D41" w:rsidP="00B03D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061"/>
        <w:gridCol w:w="2948"/>
      </w:tblGrid>
      <w:tr w:rsidR="00B03D41" w:rsidTr="00B03D41">
        <w:tc>
          <w:tcPr>
            <w:tcW w:w="300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Виды показателей</w:t>
            </w:r>
          </w:p>
        </w:tc>
        <w:tc>
          <w:tcPr>
            <w:tcW w:w="6009" w:type="dxa"/>
            <w:gridSpan w:val="2"/>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Количество проб в течение одного года, не менее</w:t>
            </w:r>
          </w:p>
        </w:tc>
      </w:tr>
      <w:tr w:rsidR="00B03D41" w:rsidTr="00B03D41">
        <w:tc>
          <w:tcPr>
            <w:tcW w:w="3005" w:type="dxa"/>
            <w:tcBorders>
              <w:top w:val="single" w:sz="4" w:space="0" w:color="auto"/>
              <w:left w:val="single" w:sz="4" w:space="0" w:color="auto"/>
              <w:bottom w:val="single" w:sz="4" w:space="0" w:color="auto"/>
              <w:right w:val="single" w:sz="4" w:space="0" w:color="auto"/>
            </w:tcBorders>
          </w:tcPr>
          <w:p w:rsidR="00B03D41" w:rsidRDefault="00B03D41">
            <w:pPr>
              <w:pStyle w:val="ConsPlusNormal"/>
              <w:spacing w:line="256" w:lineRule="auto"/>
              <w:rPr>
                <w:lang w:eastAsia="en-US"/>
              </w:rPr>
            </w:pPr>
          </w:p>
        </w:tc>
        <w:tc>
          <w:tcPr>
            <w:tcW w:w="306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Для подземных источников</w:t>
            </w:r>
          </w:p>
        </w:tc>
        <w:tc>
          <w:tcPr>
            <w:tcW w:w="29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Для поверхностных источников</w:t>
            </w:r>
          </w:p>
        </w:tc>
      </w:tr>
      <w:tr w:rsidR="00B03D41" w:rsidTr="00B03D41">
        <w:tc>
          <w:tcPr>
            <w:tcW w:w="300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Микробиологические</w:t>
            </w:r>
          </w:p>
        </w:tc>
        <w:tc>
          <w:tcPr>
            <w:tcW w:w="306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(по сезонам года)</w:t>
            </w:r>
          </w:p>
        </w:tc>
        <w:tc>
          <w:tcPr>
            <w:tcW w:w="29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(ежемесячно)</w:t>
            </w:r>
          </w:p>
        </w:tc>
      </w:tr>
      <w:tr w:rsidR="00B03D41" w:rsidTr="00B03D41">
        <w:tc>
          <w:tcPr>
            <w:tcW w:w="300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Паразитологические</w:t>
            </w:r>
          </w:p>
        </w:tc>
        <w:tc>
          <w:tcPr>
            <w:tcW w:w="306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 проводят &lt;1&gt;</w:t>
            </w:r>
          </w:p>
        </w:tc>
        <w:tc>
          <w:tcPr>
            <w:tcW w:w="29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(ежемесячно)</w:t>
            </w:r>
          </w:p>
        </w:tc>
      </w:tr>
      <w:tr w:rsidR="00B03D41" w:rsidTr="00B03D41">
        <w:tc>
          <w:tcPr>
            <w:tcW w:w="300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Органолептические</w:t>
            </w:r>
          </w:p>
        </w:tc>
        <w:tc>
          <w:tcPr>
            <w:tcW w:w="306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(по сезонам года)</w:t>
            </w:r>
          </w:p>
        </w:tc>
        <w:tc>
          <w:tcPr>
            <w:tcW w:w="29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(ежемесячно)</w:t>
            </w:r>
          </w:p>
        </w:tc>
      </w:tr>
      <w:tr w:rsidR="00B03D41" w:rsidTr="00B03D41">
        <w:tc>
          <w:tcPr>
            <w:tcW w:w="300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Обобщенные показатели</w:t>
            </w:r>
          </w:p>
        </w:tc>
        <w:tc>
          <w:tcPr>
            <w:tcW w:w="306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(по сезонам года)</w:t>
            </w:r>
          </w:p>
        </w:tc>
        <w:tc>
          <w:tcPr>
            <w:tcW w:w="29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12 (ежемесячно)</w:t>
            </w:r>
          </w:p>
        </w:tc>
      </w:tr>
      <w:tr w:rsidR="00B03D41" w:rsidTr="00B03D41">
        <w:tc>
          <w:tcPr>
            <w:tcW w:w="300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Неорганические и органические вещества</w:t>
            </w:r>
          </w:p>
        </w:tc>
        <w:tc>
          <w:tcPr>
            <w:tcW w:w="306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c>
          <w:tcPr>
            <w:tcW w:w="29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4 (по сезонам года)</w:t>
            </w:r>
          </w:p>
        </w:tc>
      </w:tr>
      <w:tr w:rsidR="00B03D41" w:rsidTr="00B03D41">
        <w:tc>
          <w:tcPr>
            <w:tcW w:w="3005"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Радиологические</w:t>
            </w:r>
          </w:p>
        </w:tc>
        <w:tc>
          <w:tcPr>
            <w:tcW w:w="3061"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c>
          <w:tcPr>
            <w:tcW w:w="2948"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jc w:val="center"/>
              <w:rPr>
                <w:lang w:eastAsia="en-US"/>
              </w:rPr>
            </w:pPr>
            <w:r>
              <w:rPr>
                <w:lang w:eastAsia="en-US"/>
              </w:rPr>
              <w:t>1</w:t>
            </w:r>
          </w:p>
        </w:tc>
      </w:tr>
    </w:tbl>
    <w:p w:rsidR="00B03D41" w:rsidRDefault="00B03D41" w:rsidP="00B03D41">
      <w:pPr>
        <w:pStyle w:val="ConsPlusNormal"/>
        <w:jc w:val="both"/>
      </w:pPr>
    </w:p>
    <w:p w:rsidR="00B03D41" w:rsidRDefault="00B03D41" w:rsidP="00B03D41">
      <w:pPr>
        <w:pStyle w:val="ConsPlusNormal"/>
        <w:ind w:firstLine="540"/>
        <w:jc w:val="both"/>
      </w:pPr>
      <w:r>
        <w:t>--------------------------------</w:t>
      </w:r>
    </w:p>
    <w:p w:rsidR="00B03D41" w:rsidRDefault="00B03D41" w:rsidP="00B03D41">
      <w:pPr>
        <w:pStyle w:val="ConsPlusNormal"/>
        <w:spacing w:before="220"/>
        <w:ind w:firstLine="540"/>
        <w:jc w:val="both"/>
      </w:pPr>
      <w:r>
        <w:t>&lt;1&gt; Примечание: Определение показателей проводят в системах водоснабжения из подземных источников, имеющих гидравлическую связь с поверхностными водами, а также из незащищенных подземных водоносных горизонтов.</w:t>
      </w:r>
    </w:p>
    <w:p w:rsidR="00B03D41" w:rsidRDefault="00B03D41" w:rsidP="00B03D41">
      <w:pPr>
        <w:pStyle w:val="ConsPlusNormal"/>
        <w:jc w:val="both"/>
      </w:pPr>
    </w:p>
    <w:p w:rsidR="00B03D41" w:rsidRDefault="00B03D41" w:rsidP="00B03D41">
      <w:pPr>
        <w:pStyle w:val="ConsPlusNormal"/>
        <w:ind w:firstLine="540"/>
        <w:jc w:val="both"/>
      </w:pPr>
      <w:r>
        <w:t>1.1.3. Пунктом 4 Приложения П.IV.6 к проекту акта устанавливается ранее не предусмотренное требование по проведению производственного контроля качества питьевой воды в распределительной водопроводной сети по химическим показателям с частотой, указанной в таблице 3, зависящей от количества обслуживаемого населения.</w:t>
      </w:r>
    </w:p>
    <w:p w:rsidR="00B03D41" w:rsidRDefault="00B03D41" w:rsidP="00B03D41">
      <w:pPr>
        <w:pStyle w:val="ConsPlusNormal"/>
        <w:spacing w:before="220"/>
        <w:ind w:firstLine="540"/>
        <w:jc w:val="both"/>
      </w:pPr>
      <w:r>
        <w:t>1.2. Разработчиком в пункте 2.14 раздела I проекта акта сокращается минимальная периодичность вывоза крупногабаритных отходов (далее - КГО) с 7 календарных дней до 5 календарных дней, в пункте 7.4 раздела I проекта акта ужесточаются требования по установлению минимальных расстояний от колумбариев и стен скорби, размещаемых за пределами территорий кладбищ на обособленных участках земли, до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 а также расстояний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с 50 м до 150 м.</w:t>
      </w:r>
    </w:p>
    <w:p w:rsidR="00B03D41" w:rsidRDefault="00B03D41" w:rsidP="00B03D41">
      <w:pPr>
        <w:pStyle w:val="ConsPlusNormal"/>
        <w:spacing w:before="220"/>
        <w:ind w:firstLine="540"/>
        <w:jc w:val="both"/>
      </w:pPr>
      <w:r>
        <w:t xml:space="preserve">1.3. В соответствии с пунктом 2.2 раздела IV проекта акта качественной признается питьевая вода, подаваемая абонентам с использованием централизованной системы водоснабжения, если при установленной частоте контроля в течение года уровни ОМЧ, ОКБ и E. coli не превышают гигиенические нормативы в 95% и более проб, отбираемых в точках водоразбора наружной и </w:t>
      </w:r>
      <w:r>
        <w:lastRenderedPageBreak/>
        <w:t>внутренней водопроводной сети в течение 12 месяцев, при количестве исследуемых проб не менее 100 за год.</w:t>
      </w:r>
    </w:p>
    <w:p w:rsidR="00B03D41" w:rsidRDefault="00B03D41" w:rsidP="00B03D41">
      <w:pPr>
        <w:pStyle w:val="ConsPlusNormal"/>
        <w:spacing w:before="220"/>
        <w:ind w:firstLine="540"/>
        <w:jc w:val="both"/>
      </w:pPr>
      <w:r>
        <w:t>Стоит отметить, что требование по E. coli не предусмотрено действующим законодательством. При этом разработчиком не представлено обоснование необходимости введения данного требования.</w:t>
      </w:r>
    </w:p>
    <w:p w:rsidR="00B03D41" w:rsidRDefault="00B03D41" w:rsidP="00B03D41">
      <w:pPr>
        <w:pStyle w:val="ConsPlusNormal"/>
        <w:spacing w:before="220"/>
        <w:ind w:firstLine="540"/>
        <w:jc w:val="both"/>
      </w:pPr>
      <w:r>
        <w:t xml:space="preserve">В настоящее время контроль качества питьевой воды осуществляется в соответствии с требованиями </w:t>
      </w:r>
      <w:hyperlink r:id="rId50" w:history="1">
        <w:r>
          <w:rPr>
            <w:rStyle w:val="a3"/>
            <w:u w:val="none"/>
          </w:rPr>
          <w:t>СанПиН 2.1.4.1074-01</w:t>
        </w:r>
      </w:hyperlink>
      <w:r>
        <w:t>. 2.1.4, который устанавливает гигиенический норматив к содержанию термотолерантных колиформных бактерий (ТКБ). Данный показатель представляет собой общую группу микроорганизмов, основным представителем которой является E. coli (95%), и является достаточным для осуществления санитарно-эпидемиологического контроля питьевой воды в отношении фекального загрязнения.</w:t>
      </w:r>
    </w:p>
    <w:p w:rsidR="00B03D41" w:rsidRDefault="00B03D41" w:rsidP="00B03D41">
      <w:pPr>
        <w:pStyle w:val="ConsPlusNormal"/>
        <w:spacing w:before="220"/>
        <w:ind w:firstLine="540"/>
        <w:jc w:val="both"/>
      </w:pPr>
      <w:r>
        <w:t>Поскольку введение данного требования возлагает на организации, осуществляющие водоснабжение, дополнительные обязанности по контролю, а также необходимость несения дополнительных расходов (увеличение штатной численности, расходные материалы, обучение персонала, внесение изменений в область аккредитации и т.д.), которые, в свою очередь, влекут за собой рост тарифов на водоснабжение, введение нового показателя в отсутствие обоснований представляется нецелесообразным.</w:t>
      </w:r>
    </w:p>
    <w:p w:rsidR="00B03D41" w:rsidRDefault="00B03D41" w:rsidP="00B03D41">
      <w:pPr>
        <w:pStyle w:val="ConsPlusNormal"/>
        <w:spacing w:before="220"/>
        <w:ind w:firstLine="540"/>
        <w:jc w:val="both"/>
      </w:pPr>
      <w:r>
        <w:t>Учитывая изложенное, предлагается в пункте 2.2 раздела IV проекта акта слова "E. сoli" заменить словом "ТКБ".</w:t>
      </w:r>
    </w:p>
    <w:p w:rsidR="00B03D41" w:rsidRDefault="00B03D41" w:rsidP="00B03D41">
      <w:pPr>
        <w:pStyle w:val="ConsPlusNormal"/>
        <w:spacing w:before="220"/>
        <w:ind w:firstLine="540"/>
        <w:jc w:val="both"/>
      </w:pPr>
      <w:r>
        <w:t>Кроме того, из указанного проектируемого положения остается неясным, указанное количество проб должно отбираться во всех точках водозабора в совокупности или в каждой точке водозабора, что требует конкретизации.</w:t>
      </w:r>
    </w:p>
    <w:p w:rsidR="00B03D41" w:rsidRDefault="00B03D41" w:rsidP="00B03D41">
      <w:pPr>
        <w:pStyle w:val="ConsPlusNormal"/>
        <w:spacing w:before="220"/>
        <w:ind w:firstLine="540"/>
        <w:jc w:val="both"/>
      </w:pPr>
      <w:r>
        <w:t>Аналогичное замечание относится к пункту 6 Приложения П.IV.6 к проекту акта.</w:t>
      </w:r>
    </w:p>
    <w:p w:rsidR="00B03D41" w:rsidRDefault="00B03D41" w:rsidP="00B03D41">
      <w:pPr>
        <w:pStyle w:val="ConsPlusNormal"/>
        <w:spacing w:before="220"/>
        <w:ind w:firstLine="540"/>
        <w:jc w:val="both"/>
      </w:pPr>
      <w:r>
        <w:t>2. Проектом акта устанавливаются избыточные требования, предмет регулирования которых предусмотрен в рамках соответствующего действующего законодательства Российской Федерации и не относится к сфере регулирования санитарно-эпидемиологических правил.</w:t>
      </w:r>
    </w:p>
    <w:p w:rsidR="00B03D41" w:rsidRDefault="00B03D41" w:rsidP="00B03D41">
      <w:pPr>
        <w:pStyle w:val="ConsPlusNormal"/>
        <w:spacing w:before="220"/>
        <w:ind w:firstLine="540"/>
        <w:jc w:val="both"/>
      </w:pPr>
      <w:r>
        <w:t>2.1. В соответствии с пунктом 5.1 раздела II проекта акта юридические лица и индивидуальные предприниматели, имеющие источники выбросов загрязняющих веществ в атмосферный воздух, обязаны обеспечить разработку предельно допустимых концентраций (далее - ПДК) или ориентировочных безопасных уровней воздействия (далее - ОБУВ) для веществ, не имеющих гигиенических нормативов, а также методов их контроля в атмосферном воздухе.</w:t>
      </w:r>
    </w:p>
    <w:p w:rsidR="00B03D41" w:rsidRDefault="00B03D41" w:rsidP="00B03D41">
      <w:pPr>
        <w:pStyle w:val="ConsPlusNormal"/>
        <w:spacing w:before="220"/>
        <w:ind w:firstLine="540"/>
        <w:jc w:val="both"/>
      </w:pPr>
      <w:r>
        <w:t xml:space="preserve">Вместе с тем в соответствии с положениями </w:t>
      </w:r>
      <w:hyperlink r:id="rId51" w:history="1">
        <w:r>
          <w:rPr>
            <w:rStyle w:val="a3"/>
            <w:u w:val="none"/>
          </w:rPr>
          <w:t>статьи 11</w:t>
        </w:r>
      </w:hyperlink>
      <w:r>
        <w:t xml:space="preserve"> Федерального закона от 4 мая 1999 г. N 96-ФЗ "Об охране атмосферного воздуха" (далее - Закон N 96-ФЗ)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нормативы качества атмосферного воздуха и предельно допустимые уровни физических воздействий на него.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порядке, определенном Правительством Российской Федерации.</w:t>
      </w:r>
    </w:p>
    <w:p w:rsidR="00B03D41" w:rsidRDefault="00B03D41" w:rsidP="00B03D41">
      <w:pPr>
        <w:pStyle w:val="ConsPlusNormal"/>
        <w:spacing w:before="220"/>
        <w:ind w:firstLine="540"/>
        <w:jc w:val="both"/>
      </w:pPr>
      <w:r>
        <w:t xml:space="preserve">Соответствующий порядок утвержден </w:t>
      </w:r>
      <w:hyperlink r:id="rId52" w:history="1">
        <w:r>
          <w:rPr>
            <w:rStyle w:val="a3"/>
            <w:u w:val="none"/>
          </w:rPr>
          <w:t>постановлением</w:t>
        </w:r>
      </w:hyperlink>
      <w:r>
        <w:t xml:space="preserve"> Правительства Российской Федерации от 2 марта 2000 г.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 (далее - Постановление N 182).</w:t>
      </w:r>
    </w:p>
    <w:p w:rsidR="00B03D41" w:rsidRDefault="00B03D41" w:rsidP="00B03D41">
      <w:pPr>
        <w:pStyle w:val="ConsPlusNormal"/>
        <w:spacing w:before="220"/>
        <w:ind w:firstLine="540"/>
        <w:jc w:val="both"/>
      </w:pPr>
      <w:r>
        <w:lastRenderedPageBreak/>
        <w:t xml:space="preserve">Согласно </w:t>
      </w:r>
      <w:hyperlink r:id="rId53" w:history="1">
        <w:r>
          <w:rPr>
            <w:rStyle w:val="a3"/>
            <w:u w:val="none"/>
          </w:rPr>
          <w:t>пункту 2</w:t>
        </w:r>
      </w:hyperlink>
      <w:r>
        <w:t xml:space="preserve"> Постановления N 182 Роспотребнадзор в соответствии с законодательством Российской Федерации в области обеспечения санитарно-эпидемиологического благополучия населения совместно с Росприроднадзором организует регистрационные испытания вредных (загрязняющих) веществ и потенциально опасных веществ, которые оказывают или могут оказывать вредное воздействие на человека и окружающую природную среду, и осуществляет их государственную регистрацию.</w:t>
      </w:r>
    </w:p>
    <w:p w:rsidR="00B03D41" w:rsidRDefault="00B03D41" w:rsidP="00B03D41">
      <w:pPr>
        <w:pStyle w:val="ConsPlusNormal"/>
        <w:spacing w:before="220"/>
        <w:ind w:firstLine="540"/>
        <w:jc w:val="both"/>
      </w:pPr>
      <w:r>
        <w:t>Одновременно в соответствии с пунктом 2.7 раздела II проекта акта запрещается размещение, проектирование, строительство и ввод в эксплуатацию объектов, если в составе выбросов присутствуют вещества, не имеющие утвержденных гигиенических нормативов, что вступает во внутреннее противоречие с положением пункта 5.1 раздела II проекта акта, который допускает возможность размещения, проектирования, строительства и ввода в эксплуатацию объектов, в составе выбросов которых присутствуют вещества, не имеющие утвержденных гигиенических нормативов.</w:t>
      </w:r>
    </w:p>
    <w:p w:rsidR="00B03D41" w:rsidRDefault="00B03D41" w:rsidP="00B03D41">
      <w:pPr>
        <w:pStyle w:val="ConsPlusNormal"/>
        <w:spacing w:before="220"/>
        <w:ind w:firstLine="540"/>
        <w:jc w:val="both"/>
      </w:pPr>
      <w:r>
        <w:t>Полагаем, что указанные положения из-за содержащихся внутренних противоречий формируют правовую неопределенность при применении устанавливаемых норм не только при осуществлении предпринимательской деятельности, но и устанавливают для правоприменителя необоснованно широкие пределы усмотрения или возможность необоснованного применения указанных положений, что способствует возникновению рисков возложения избыточных обязанностей и ограничений в отношении субъектов предпринимательской деятельности.</w:t>
      </w:r>
    </w:p>
    <w:p w:rsidR="00B03D41" w:rsidRDefault="00B03D41" w:rsidP="00B03D41">
      <w:pPr>
        <w:pStyle w:val="ConsPlusNormal"/>
        <w:spacing w:before="220"/>
        <w:ind w:firstLine="540"/>
        <w:jc w:val="both"/>
      </w:pPr>
      <w:r>
        <w:t xml:space="preserve">Учитывая изложенное, считаем необоснованным и избыточным осуществление государственного регулирования по веществам в составе выбросов, не предусмотренных </w:t>
      </w:r>
      <w:hyperlink r:id="rId54" w:history="1">
        <w:r>
          <w:rPr>
            <w:rStyle w:val="a3"/>
            <w:u w:val="none"/>
          </w:rPr>
          <w:t>Перечнем</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утвержденных распоряжением Правительства Российской Федерации от 8 июля 2015 г. N 1316-р (далее - Перечень N 1316-р).</w:t>
      </w:r>
    </w:p>
    <w:p w:rsidR="00B03D41" w:rsidRDefault="00B03D41" w:rsidP="00B03D41">
      <w:pPr>
        <w:pStyle w:val="ConsPlusNormal"/>
        <w:spacing w:before="220"/>
        <w:ind w:firstLine="540"/>
        <w:jc w:val="both"/>
      </w:pPr>
      <w:r>
        <w:t>Дополнительно обращаем внимание, что положения пункта 2.7 раздела II проекта акта в части запрета проектирования и строительства объектов, если в составе выбросов таких объектов присутствуют вещества, не имеющие утвержденных гигиенических нормативов, представляется необоснованным. Так остается неясным, какие выбросы может осуществлять объект, находящийся на стадии проектирования или строительства.</w:t>
      </w:r>
    </w:p>
    <w:p w:rsidR="00B03D41" w:rsidRDefault="00B03D41" w:rsidP="00B03D41">
      <w:pPr>
        <w:pStyle w:val="ConsPlusNormal"/>
        <w:spacing w:before="220"/>
        <w:ind w:firstLine="540"/>
        <w:jc w:val="both"/>
      </w:pPr>
      <w:r>
        <w:t>Таким образом, считаем целесообразным исключить пункт 2.7 и абзац третий пункта 5.1 из редакции раздела II проекта акта.</w:t>
      </w:r>
    </w:p>
    <w:p w:rsidR="00B03D41" w:rsidRDefault="00B03D41" w:rsidP="00B03D41">
      <w:pPr>
        <w:pStyle w:val="ConsPlusNormal"/>
        <w:spacing w:before="220"/>
        <w:ind w:firstLine="540"/>
        <w:jc w:val="both"/>
      </w:pPr>
      <w:r>
        <w:t>2.2. В соответствии с пунктом 3.5 раздела II проекта акта достаточность размера санитарно-защитной зоны (далее - СЗЗ) подтверждается расчетами прогнозируемых уровней загрязнения в соответствии с действующими методиками по расчету рассеивания в атмосфере загрязняющих веществ, содержащихся в выбросах объектов, расчету распространения физического и биологического воздействия объектов, результатами исследования по оценке риска для здоровья населения с учетом длительности экспозиции воздействия загрязняющих атмосферу веществ для предприятий, относящихся к I и II классам опасности по принятой санитарной классификации производств и не вошедших в указанную классификацию, а также результатами лабораторных исследований факторов среды обитания в районах размещения аналогичных действующих объектов.</w:t>
      </w:r>
    </w:p>
    <w:p w:rsidR="00B03D41" w:rsidRDefault="00B03D41" w:rsidP="00B03D41">
      <w:pPr>
        <w:pStyle w:val="ConsPlusNormal"/>
        <w:spacing w:before="220"/>
        <w:ind w:firstLine="540"/>
        <w:jc w:val="both"/>
      </w:pPr>
      <w:r>
        <w:t>Указанное положение сформулировано таким образом, что подтверждение достаточности размера СЗЗ необходимо только предприятиям I и II классов опасности и производствам, не вошедшим в санитарную классификацию. Остается не ясным, по какой причине из указанного требования устанавливаются изъятия для предприятий III - V классов опасности в случае, если разработчиком подразумевается классификация, представленная в Приложении П.III.1 к проекту акта.</w:t>
      </w:r>
    </w:p>
    <w:p w:rsidR="00B03D41" w:rsidRDefault="00B03D41" w:rsidP="00B03D41">
      <w:pPr>
        <w:pStyle w:val="ConsPlusNormal"/>
        <w:spacing w:before="220"/>
        <w:ind w:firstLine="540"/>
        <w:jc w:val="both"/>
      </w:pPr>
      <w:r>
        <w:lastRenderedPageBreak/>
        <w:t xml:space="preserve">Обращаем внимание разработчика, что в соответствии с </w:t>
      </w:r>
      <w:hyperlink r:id="rId55" w:history="1">
        <w:r>
          <w:rPr>
            <w:rStyle w:val="a3"/>
            <w:u w:val="none"/>
          </w:rPr>
          <w:t>пунктом 18 статьи 105</w:t>
        </w:r>
      </w:hyperlink>
      <w:r>
        <w:t xml:space="preserve"> Земельного кодекса Российской Федерации (далее - ЗК РФ) СЗЗ является одним из видов зон с особыми условиями использования территорий.</w:t>
      </w:r>
    </w:p>
    <w:p w:rsidR="00B03D41" w:rsidRDefault="00B03D41" w:rsidP="00B03D41">
      <w:pPr>
        <w:pStyle w:val="ConsPlusNormal"/>
        <w:spacing w:before="220"/>
        <w:ind w:firstLine="540"/>
        <w:jc w:val="both"/>
      </w:pPr>
      <w:r>
        <w:t xml:space="preserve">В соответствии с </w:t>
      </w:r>
      <w:hyperlink r:id="rId56" w:history="1">
        <w:r>
          <w:rPr>
            <w:rStyle w:val="a3"/>
            <w:u w:val="none"/>
          </w:rPr>
          <w:t>пунктом 1 статьи 106</w:t>
        </w:r>
      </w:hyperlink>
      <w:r>
        <w:t xml:space="preserve"> ЗК РФ порядок подготовки и принятия решений об установлении, изменении, о прекращении существования указанных зон,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 и т.д. должны быть определены в Положении в отношении каждого вида зон с особыми условиями использования территорий, утверждаемом Правительством Российской Федерации.</w:t>
      </w:r>
    </w:p>
    <w:p w:rsidR="00B03D41" w:rsidRDefault="00B03D41" w:rsidP="00B03D41">
      <w:pPr>
        <w:pStyle w:val="ConsPlusNormal"/>
        <w:spacing w:before="220"/>
        <w:ind w:firstLine="540"/>
        <w:jc w:val="both"/>
      </w:pPr>
      <w:r>
        <w:t xml:space="preserve">Таким образом, в целях соблюдения законодательства Российской Федерации считаем необходимым исключить требования, регулирующие отношения по вопросам установления, изменения прекращения СЗЗ из редакции раздела II проекта акта с внесением соответствующих изменений в </w:t>
      </w:r>
      <w:hyperlink r:id="rId57" w:history="1">
        <w:r>
          <w:rPr>
            <w:rStyle w:val="a3"/>
            <w:u w:val="none"/>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 (далее - постановление N 222). Дополнительно обращаем внимание разработчика на необходимость соблюдения требований </w:t>
      </w:r>
      <w:hyperlink r:id="rId58" w:history="1">
        <w:r>
          <w:rPr>
            <w:rStyle w:val="a3"/>
            <w:u w:val="none"/>
          </w:rPr>
          <w:t>ЗК</w:t>
        </w:r>
      </w:hyperlink>
      <w:r>
        <w:t xml:space="preserve"> РФ и </w:t>
      </w:r>
      <w:hyperlink r:id="rId59" w:history="1">
        <w:r>
          <w:rPr>
            <w:rStyle w:val="a3"/>
            <w:u w:val="none"/>
          </w:rPr>
          <w:t>статьи 26</w:t>
        </w:r>
      </w:hyperlink>
      <w:r>
        <w:t xml:space="preserve"> 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 при доработке </w:t>
      </w:r>
      <w:hyperlink r:id="rId60" w:history="1">
        <w:r>
          <w:rPr>
            <w:rStyle w:val="a3"/>
            <w:u w:val="none"/>
          </w:rPr>
          <w:t>постановления</w:t>
        </w:r>
      </w:hyperlink>
      <w:r>
        <w:t xml:space="preserve"> N 222. Аналогичное замечание применимо ко всем разделам проекта акта в части регулирования СЗЗ.</w:t>
      </w:r>
    </w:p>
    <w:p w:rsidR="00B03D41" w:rsidRDefault="00B03D41" w:rsidP="00B03D41">
      <w:pPr>
        <w:pStyle w:val="ConsPlusNormal"/>
        <w:spacing w:before="220"/>
        <w:ind w:firstLine="540"/>
        <w:jc w:val="both"/>
      </w:pPr>
      <w:r>
        <w:t>2.3. Подразделом 4 "Гигиенические требования к обеспечению качества атмосферного воздуха при разработке проекта" раздела II проекта акта устанавливаются требования к содержанию раздела "Охрана окружающей природной среды" проектно-сметной документации на строительство объекта.</w:t>
      </w:r>
    </w:p>
    <w:p w:rsidR="00B03D41" w:rsidRDefault="00B03D41" w:rsidP="00B03D41">
      <w:pPr>
        <w:pStyle w:val="ConsPlusNormal"/>
        <w:spacing w:before="220"/>
        <w:ind w:firstLine="540"/>
        <w:jc w:val="both"/>
      </w:pPr>
      <w:r>
        <w:t xml:space="preserve">В соответствии с </w:t>
      </w:r>
      <w:hyperlink r:id="rId61" w:history="1">
        <w:r>
          <w:rPr>
            <w:rStyle w:val="a3"/>
            <w:u w:val="none"/>
          </w:rPr>
          <w:t>частью 13 статьи 48</w:t>
        </w:r>
      </w:hyperlink>
      <w:r>
        <w:t xml:space="preserve"> Градостроительного кодекса Российской Федерации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w:t>
      </w:r>
    </w:p>
    <w:p w:rsidR="00B03D41" w:rsidRDefault="00B03D41" w:rsidP="00B03D41">
      <w:pPr>
        <w:pStyle w:val="ConsPlusNormal"/>
        <w:spacing w:before="220"/>
        <w:ind w:firstLine="540"/>
        <w:jc w:val="both"/>
      </w:pPr>
      <w:r>
        <w:t xml:space="preserve">В настоящее время состав разделов проектной документации и требования к их содержанию утверждены </w:t>
      </w:r>
      <w:hyperlink r:id="rId62" w:history="1">
        <w:r>
          <w:rPr>
            <w:rStyle w:val="a3"/>
            <w:u w:val="none"/>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(далее - Постановление N 87). Требования, предусмотренные подразделом 4 раздела II проекта акта, не соотносятся с установленными в </w:t>
      </w:r>
      <w:hyperlink r:id="rId63" w:history="1">
        <w:r>
          <w:rPr>
            <w:rStyle w:val="a3"/>
            <w:u w:val="none"/>
          </w:rPr>
          <w:t>Постановлении</w:t>
        </w:r>
      </w:hyperlink>
      <w:r>
        <w:t xml:space="preserve"> N 87 требованиями к составу разделов проектной документации и требованиями к их содержанию &lt;1&gt;.</w:t>
      </w:r>
    </w:p>
    <w:p w:rsidR="00B03D41" w:rsidRDefault="00B03D41" w:rsidP="00B03D41">
      <w:pPr>
        <w:pStyle w:val="ConsPlusNormal"/>
        <w:spacing w:before="220"/>
        <w:ind w:firstLine="540"/>
        <w:jc w:val="both"/>
      </w:pPr>
      <w:r>
        <w:t>--------------------------------</w:t>
      </w:r>
    </w:p>
    <w:p w:rsidR="00B03D41" w:rsidRDefault="00B03D41" w:rsidP="00B03D41">
      <w:pPr>
        <w:pStyle w:val="ConsPlusNormal"/>
        <w:spacing w:before="220"/>
        <w:ind w:firstLine="540"/>
        <w:jc w:val="both"/>
      </w:pPr>
      <w:r>
        <w:t xml:space="preserve">&lt;1&gt; </w:t>
      </w:r>
      <w:hyperlink r:id="rId64" w:history="1">
        <w:r>
          <w:rPr>
            <w:rStyle w:val="a3"/>
            <w:u w:val="none"/>
          </w:rPr>
          <w:t>Пункты 25</w:t>
        </w:r>
      </w:hyperlink>
      <w:r>
        <w:t xml:space="preserve">, </w:t>
      </w:r>
      <w:hyperlink r:id="rId65" w:history="1">
        <w:r>
          <w:rPr>
            <w:rStyle w:val="a3"/>
            <w:u w:val="none"/>
          </w:rPr>
          <w:t>40</w:t>
        </w:r>
      </w:hyperlink>
      <w:r>
        <w:t xml:space="preserve"> Положения о составе разделов проектной документации и требованиях к их содержанию, утвержденного Постановлением N 87</w:t>
      </w:r>
    </w:p>
    <w:p w:rsidR="00B03D41" w:rsidRDefault="00B03D41" w:rsidP="00B03D41">
      <w:pPr>
        <w:pStyle w:val="ConsPlusNormal"/>
        <w:jc w:val="both"/>
      </w:pPr>
    </w:p>
    <w:p w:rsidR="00B03D41" w:rsidRDefault="00B03D41" w:rsidP="00B03D41">
      <w:pPr>
        <w:pStyle w:val="ConsPlusNormal"/>
        <w:ind w:firstLine="540"/>
        <w:jc w:val="both"/>
      </w:pPr>
      <w:r>
        <w:t xml:space="preserve">С учетом того, что установление требований к содержанию проектной документации не входит в полномочия Роспотребнадзора, а находятся в сфере ведения Правительства Российской </w:t>
      </w:r>
      <w:r>
        <w:lastRenderedPageBreak/>
        <w:t>Федерации, а также в целях соблюдения принципа одного контролирующего органа, установленного в Методике исполнения плана мероприятий ("Дорожной карты") по реализации механизма "регуляторной гильотины", считаем необходимым исключить подраздел 4 раздела II проекта акта.</w:t>
      </w:r>
    </w:p>
    <w:p w:rsidR="00B03D41" w:rsidRDefault="00B03D41" w:rsidP="00B03D41">
      <w:pPr>
        <w:pStyle w:val="ConsPlusNormal"/>
        <w:spacing w:before="220"/>
        <w:ind w:firstLine="540"/>
        <w:jc w:val="both"/>
      </w:pPr>
      <w:r>
        <w:t xml:space="preserve">2.4. Подразделом 7 раздела II проекта акта устанавливаются требования к организации производственного, в том числе лабораторного контроля за загрязнением атмосферного воздуха населенных мест, регламентация которых в проекте акта представляется избыточной ввиду урегулированности вопроса в рамках </w:t>
      </w:r>
      <w:hyperlink r:id="rId66" w:history="1">
        <w:r>
          <w:rPr>
            <w:rStyle w:val="a3"/>
            <w:u w:val="none"/>
          </w:rPr>
          <w:t>статьи 67</w:t>
        </w:r>
      </w:hyperlink>
      <w:r>
        <w:t xml:space="preserve"> Федерального закона от 10 января 2002 г. N 7-ФЗ "Об охране окружающей среды" (далее - Закон N 7-ФЗ).</w:t>
      </w:r>
    </w:p>
    <w:p w:rsidR="00B03D41" w:rsidRDefault="00B03D41" w:rsidP="00B03D41">
      <w:pPr>
        <w:pStyle w:val="ConsPlusNormal"/>
        <w:spacing w:before="220"/>
        <w:ind w:firstLine="540"/>
        <w:jc w:val="both"/>
      </w:pPr>
      <w:r>
        <w:t xml:space="preserve">Так, в соответствии с </w:t>
      </w:r>
      <w:hyperlink r:id="rId67" w:history="1">
        <w:r>
          <w:rPr>
            <w:rStyle w:val="a3"/>
            <w:u w:val="none"/>
          </w:rPr>
          <w:t>частью 3 статьи 67</w:t>
        </w:r>
      </w:hyperlink>
      <w:r>
        <w:t xml:space="preserve"> Закона N 7-ФЗ программа производственного экологического контроля содержит сведения об инвентаризации выбросов загрязняющих веществ в атмосферный воздух и их источников, об инвентаризации сбросов загрязняющих веществ в окружающую среду и их источников, об инвентаризации отходов производства и потребления и объектов их размещения, о подразделениях и (или) должностных лицах, отвечающих за осуществление производственного экологического контроля, 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 о периодичности и методах осуществления производственного экологического контроля, местах отбора проб и методиках (методах) измерений.</w:t>
      </w:r>
    </w:p>
    <w:p w:rsidR="00B03D41" w:rsidRDefault="00B03D41" w:rsidP="00B03D41">
      <w:pPr>
        <w:pStyle w:val="ConsPlusNormal"/>
        <w:spacing w:before="220"/>
        <w:ind w:firstLine="540"/>
        <w:jc w:val="both"/>
      </w:pPr>
      <w:r>
        <w:t xml:space="preserve">В соответствии с </w:t>
      </w:r>
      <w:hyperlink r:id="rId68" w:history="1">
        <w:r>
          <w:rPr>
            <w:rStyle w:val="a3"/>
            <w:u w:val="none"/>
          </w:rPr>
          <w:t>частью 7 статьи 67</w:t>
        </w:r>
      </w:hyperlink>
      <w:r>
        <w:t xml:space="preserve"> Закона N 7-ФЗ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B03D41" w:rsidRDefault="00B03D41" w:rsidP="00B03D41">
      <w:pPr>
        <w:pStyle w:val="ConsPlusNormal"/>
        <w:spacing w:before="220"/>
        <w:ind w:firstLine="540"/>
        <w:jc w:val="both"/>
      </w:pPr>
      <w:r>
        <w:t>В связи с тем, что установленный законодательством Российской Федерации производственный экологический контроль предусматривает контроль за выбросами загрязняющих веществ в атмосферу, считаем избыточным дублировать мероприятия по производственному контролю, а также дополнительное представление такой информации в Роспотребнадзор.</w:t>
      </w:r>
    </w:p>
    <w:p w:rsidR="00B03D41" w:rsidRDefault="00B03D41" w:rsidP="00B03D41">
      <w:pPr>
        <w:pStyle w:val="ConsPlusNormal"/>
        <w:spacing w:before="220"/>
        <w:ind w:firstLine="540"/>
        <w:jc w:val="both"/>
      </w:pPr>
      <w:r>
        <w:t xml:space="preserve">2.5. Приложением П.IV.1 к проекту акта регламентируются Правила установления контролируемых показателей качества питьевой воды и составление программы производственного контроля качества воды, что не в полной мере соотносится с </w:t>
      </w:r>
      <w:hyperlink r:id="rId69" w:history="1">
        <w:r>
          <w:rPr>
            <w:rStyle w:val="a3"/>
            <w:u w:val="none"/>
          </w:rPr>
          <w:t>частью 2 статьи 25</w:t>
        </w:r>
      </w:hyperlink>
      <w:r>
        <w:t xml:space="preserve"> Федерального закона от 7 декабря 2011 г. N 416-ФЗ "О водоснабжении и водоотведении" (далее - Закон N 416-ФЗ), согласно которой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 Федерации в области обеспечения санитарно-эпидемиологического благополучия населения с учетом особенностей, предусмотренных </w:t>
      </w:r>
      <w:hyperlink r:id="rId70" w:history="1">
        <w:r>
          <w:rPr>
            <w:rStyle w:val="a3"/>
            <w:u w:val="none"/>
          </w:rPr>
          <w:t>Законом</w:t>
        </w:r>
      </w:hyperlink>
      <w:r>
        <w:t xml:space="preserve"> N 416-ФЗ.</w:t>
      </w:r>
    </w:p>
    <w:p w:rsidR="00B03D41" w:rsidRDefault="00B03D41" w:rsidP="00B03D41">
      <w:pPr>
        <w:pStyle w:val="ConsPlusNormal"/>
        <w:spacing w:before="220"/>
        <w:ind w:firstLine="540"/>
        <w:jc w:val="both"/>
      </w:pPr>
      <w:r>
        <w:t xml:space="preserve">Так, Правила осуществления производственного контроля качества и безопасности питьевой воды, горячей воды утверждены </w:t>
      </w:r>
      <w:hyperlink r:id="rId71" w:history="1">
        <w:r>
          <w:rPr>
            <w:rStyle w:val="a3"/>
            <w:u w:val="none"/>
          </w:rPr>
          <w:t>постановлением</w:t>
        </w:r>
      </w:hyperlink>
      <w:r>
        <w:t xml:space="preserve">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B03D41" w:rsidRDefault="00B03D41" w:rsidP="00B03D41">
      <w:pPr>
        <w:pStyle w:val="ConsPlusNormal"/>
        <w:spacing w:before="220"/>
        <w:ind w:firstLine="540"/>
        <w:jc w:val="both"/>
      </w:pPr>
      <w:r>
        <w:t>Таким образом, в целях соблюдения законодательства Российской Федерации считаем необходимым исключить из редакции Приложения П.IV.1 к проекту акта раздел 2, которым устанавливается порядок составления программы производственного контроля качества и безопасности питьевой воды.</w:t>
      </w:r>
    </w:p>
    <w:p w:rsidR="00B03D41" w:rsidRDefault="00B03D41" w:rsidP="00B03D41">
      <w:pPr>
        <w:pStyle w:val="ConsPlusNormal"/>
        <w:spacing w:before="220"/>
        <w:ind w:firstLine="540"/>
        <w:jc w:val="both"/>
      </w:pPr>
      <w:r>
        <w:lastRenderedPageBreak/>
        <w:t>2.6. В соответствии с пунктом 1.8 раздела V проекта акта при отсутствии установленных гигиенических нормативов водопользователь обеспечивает разработку ориентировочного допустимого уровня (далее - ОДУ) или ПДК, а также метода определения вещества и/или продуктов его трансформации с нижним пределом измерения &lt;= 0,5 ПДК.</w:t>
      </w:r>
    </w:p>
    <w:p w:rsidR="00B03D41" w:rsidRDefault="00B03D41" w:rsidP="00B03D41">
      <w:pPr>
        <w:pStyle w:val="ConsPlusNormal"/>
        <w:spacing w:before="220"/>
        <w:ind w:firstLine="540"/>
        <w:jc w:val="both"/>
      </w:pPr>
      <w:r>
        <w:t xml:space="preserve">Вместе с тем в соответствии со </w:t>
      </w:r>
      <w:hyperlink r:id="rId72" w:history="1">
        <w:r>
          <w:rPr>
            <w:rStyle w:val="a3"/>
            <w:u w:val="none"/>
          </w:rPr>
          <w:t>статьей 4.1</w:t>
        </w:r>
      </w:hyperlink>
      <w:r>
        <w:t xml:space="preserve"> Закона N 7-ФЗ перечень загрязняющих веществ, в отношении которых применяются меры государственного регулирования (с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 с учетом данных государственного экологического мониторинга и социально-гигиенического мониторинга, при наличии методик (методов) измерения загрязняющих веществ), утверждается Правительством Российской Федерации (</w:t>
      </w:r>
      <w:hyperlink r:id="rId73" w:history="1">
        <w:r>
          <w:rPr>
            <w:rStyle w:val="a3"/>
            <w:u w:val="none"/>
          </w:rPr>
          <w:t>Перечень</w:t>
        </w:r>
      </w:hyperlink>
      <w:r>
        <w:t xml:space="preserve"> N 1316-р).</w:t>
      </w:r>
    </w:p>
    <w:p w:rsidR="00B03D41" w:rsidRDefault="00B03D41" w:rsidP="00B03D41">
      <w:pPr>
        <w:pStyle w:val="ConsPlusNormal"/>
        <w:spacing w:before="220"/>
        <w:ind w:firstLine="540"/>
        <w:jc w:val="both"/>
      </w:pPr>
      <w:r>
        <w:t xml:space="preserve">Таким образом, если по данным государственного экологического мониторинга и социально-гигиенического мониторинга в воде водного объекта начинает фиксироваться загрязняющее вещество, не включенное в </w:t>
      </w:r>
      <w:hyperlink r:id="rId74" w:history="1">
        <w:r>
          <w:rPr>
            <w:rStyle w:val="a3"/>
            <w:u w:val="none"/>
          </w:rPr>
          <w:t>Перечень</w:t>
        </w:r>
      </w:hyperlink>
      <w:r>
        <w:t xml:space="preserve"> N 1316-р, то первоочередным государственным решением является включение его в </w:t>
      </w:r>
      <w:hyperlink r:id="rId75" w:history="1">
        <w:r>
          <w:rPr>
            <w:rStyle w:val="a3"/>
            <w:u w:val="none"/>
          </w:rPr>
          <w:t>Перечень</w:t>
        </w:r>
      </w:hyperlink>
      <w:r>
        <w:t xml:space="preserve"> N 1316-р.</w:t>
      </w:r>
    </w:p>
    <w:p w:rsidR="00B03D41" w:rsidRDefault="00B03D41" w:rsidP="00B03D41">
      <w:pPr>
        <w:pStyle w:val="ConsPlusNormal"/>
        <w:spacing w:before="220"/>
        <w:ind w:firstLine="540"/>
        <w:jc w:val="both"/>
      </w:pPr>
      <w:r>
        <w:t xml:space="preserve">Представляется, что порядок использования </w:t>
      </w:r>
      <w:hyperlink r:id="rId76" w:history="1">
        <w:r>
          <w:rPr>
            <w:rStyle w:val="a3"/>
            <w:u w:val="none"/>
          </w:rPr>
          <w:t>Перечня</w:t>
        </w:r>
      </w:hyperlink>
      <w:r>
        <w:t xml:space="preserve"> N 1316-р должен быть отражен в </w:t>
      </w:r>
      <w:hyperlink r:id="rId77" w:history="1">
        <w:r>
          <w:rPr>
            <w:rStyle w:val="a3"/>
            <w:u w:val="none"/>
          </w:rPr>
          <w:t>Методике</w:t>
        </w:r>
      </w:hyperlink>
      <w:r>
        <w:t xml:space="preserve"> по разработке водопользователями нормативов допустимого сброса, утвержденной приказом Минприроды России от 17 декабря 2007 г. N 333 (далее - Приказ N 333).</w:t>
      </w:r>
    </w:p>
    <w:p w:rsidR="00B03D41" w:rsidRDefault="00B03D41" w:rsidP="00B03D41">
      <w:pPr>
        <w:pStyle w:val="ConsPlusNormal"/>
        <w:spacing w:before="220"/>
        <w:ind w:firstLine="540"/>
        <w:jc w:val="both"/>
      </w:pPr>
      <w:r>
        <w:t>Таким образом, возложение на хозяйствующих субъектов обязанности по разработке ПДК или ОДУ, а также метода определения вещества и/или продуктов его трансформации с нижним пределом измерения &lt;= 0,5 ПДК, является избыточным.</w:t>
      </w:r>
    </w:p>
    <w:p w:rsidR="00B03D41" w:rsidRDefault="00B03D41" w:rsidP="00B03D41">
      <w:pPr>
        <w:pStyle w:val="ConsPlusNormal"/>
        <w:spacing w:before="220"/>
        <w:ind w:firstLine="540"/>
        <w:jc w:val="both"/>
      </w:pPr>
      <w:r>
        <w:t>Аналогичное замечание относится к пункту 2.1.1 раздела V проекта акта в части недопущения сброса в водные объекты сточных вод, которые содержат вещества (или продукты их трансформации), для которых не установлены гигиенические ПДК или ОДУ, а также отсутствуют методы их определения, а также пункту 3.2 раздела VI проекта акта.</w:t>
      </w:r>
    </w:p>
    <w:p w:rsidR="00B03D41" w:rsidRDefault="00B03D41" w:rsidP="00B03D41">
      <w:pPr>
        <w:pStyle w:val="ConsPlusNormal"/>
        <w:spacing w:before="220"/>
        <w:ind w:firstLine="540"/>
        <w:jc w:val="both"/>
      </w:pPr>
      <w:r>
        <w:t>Учитывая изложенное, считаем целесообразным исключить из разделов V, VI проекта акта указанные положения.</w:t>
      </w:r>
    </w:p>
    <w:p w:rsidR="00B03D41" w:rsidRDefault="00B03D41" w:rsidP="00B03D41">
      <w:pPr>
        <w:pStyle w:val="ConsPlusNormal"/>
        <w:spacing w:before="220"/>
        <w:ind w:firstLine="540"/>
        <w:jc w:val="both"/>
      </w:pPr>
      <w:r>
        <w:t xml:space="preserve">2.7. Пунктами 2.1.7, 2.4, подразделами 6 и 7 раздела V проекта акта, Приложениями П.V.7, П.V.8, П.V.9 к проекту акта устанавливаются требования к организации и эксплуатации зон санитарной охраны (далее - ЗСО) источников водоснабжения и водопроводов питьевого назначения, требования к мероприятиям на территории ЗСО источников водоснабжения и водопроводов питьевого назначения, требования к подготовке и оценке проекта в таких ЗСО, правила установления размеров поясов ЗСО, требования к обозначению границ ЗСО, что не соотносится с главой XIX "Зоны с особыми условиями использования территорий" </w:t>
      </w:r>
      <w:hyperlink r:id="rId78" w:history="1">
        <w:r>
          <w:rPr>
            <w:rStyle w:val="a3"/>
            <w:u w:val="none"/>
          </w:rPr>
          <w:t>ЗК</w:t>
        </w:r>
      </w:hyperlink>
      <w:r>
        <w:t xml:space="preserve"> РФ.</w:t>
      </w:r>
    </w:p>
    <w:p w:rsidR="00B03D41" w:rsidRDefault="00B03D41" w:rsidP="00B03D41">
      <w:pPr>
        <w:pStyle w:val="ConsPlusNormal"/>
        <w:spacing w:before="220"/>
        <w:ind w:firstLine="540"/>
        <w:jc w:val="both"/>
      </w:pPr>
      <w:r>
        <w:t xml:space="preserve">В соответствии с </w:t>
      </w:r>
      <w:hyperlink r:id="rId79" w:history="1">
        <w:r>
          <w:rPr>
            <w:rStyle w:val="a3"/>
            <w:u w:val="none"/>
          </w:rPr>
          <w:t>пунктом 16 статьи 105</w:t>
        </w:r>
      </w:hyperlink>
      <w:r>
        <w:t xml:space="preserve"> ЗК РФ ЗСО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 являются одним из видов зон с особыми условиями использования территорий.</w:t>
      </w:r>
    </w:p>
    <w:p w:rsidR="00B03D41" w:rsidRDefault="00B03D41" w:rsidP="00B03D41">
      <w:pPr>
        <w:pStyle w:val="ConsPlusNormal"/>
        <w:spacing w:before="220"/>
        <w:ind w:firstLine="540"/>
        <w:jc w:val="both"/>
      </w:pPr>
      <w:r>
        <w:t>Таким образом, по аналогии с замечанием 2.2 настоящего заключения в целях соблюдения законодательства Российской Федерации считаем необходимым исключить из редакции проекта акта пункты 2.1.7, 2.4, подразделы 6 и 7 раздела V проекта акта, Приложения П.V.7, П.V.8, П.V.9 к проекту акта.</w:t>
      </w:r>
    </w:p>
    <w:p w:rsidR="00B03D41" w:rsidRDefault="00B03D41" w:rsidP="00B03D41">
      <w:pPr>
        <w:pStyle w:val="ConsPlusNormal"/>
        <w:spacing w:before="220"/>
        <w:ind w:firstLine="540"/>
        <w:jc w:val="both"/>
      </w:pPr>
      <w:r>
        <w:t xml:space="preserve">Кроме того, обращаем внимание разработчика, что соответствующий проект постановления Правительства Российской Федерации "Об утверждении Положения о зонах санитарной охраны источников питьевого и хозяйственно-бытового водоснабжения, а также устанавливаемых в </w:t>
      </w:r>
      <w:r>
        <w:lastRenderedPageBreak/>
        <w:t>случаях, предусмотренных Водным кодексом Российской Федерации, в отношении подземных водных объектов зонах специальной охраны" (далее - проект постановления), разработанный Роспотребнадзором, содержащий предусмотренные пунктами 2.1.7, 2.4, подразделами 6 и 7 раздела V проекта акта, Приложения П.V.7, П.V.8, П.V.9 требования, неоднократно поступал в адрес Минэкономразвития России в целях подготовки заключения об оценке регулирующего воздействия (письма Роспотребнадзора от 18 декабря 2019 г. N 02/17839-2019-16, от 1 июля 2020 г. N 02/13318-2020-23).</w:t>
      </w:r>
    </w:p>
    <w:p w:rsidR="00B03D41" w:rsidRDefault="00B03D41" w:rsidP="00B03D41">
      <w:pPr>
        <w:pStyle w:val="ConsPlusNormal"/>
        <w:spacing w:before="220"/>
        <w:ind w:firstLine="540"/>
        <w:jc w:val="both"/>
      </w:pPr>
      <w:r>
        <w:t>По результатам проведенных оценок регулирующего воздействия Минэкономразвития России были представлены соответствующие заключения письмами Минэкономразвития России от 17 января 2020 г. N 874-СШ/Д26и (далее - заключение 1), от 24 июля 2020 г. N 23819-АХ/Д26и, содержащие вывод о наличии в проекте постановления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w:t>
      </w:r>
    </w:p>
    <w:p w:rsidR="00B03D41" w:rsidRDefault="00B03D41" w:rsidP="00B03D41">
      <w:pPr>
        <w:pStyle w:val="ConsPlusNormal"/>
        <w:spacing w:before="220"/>
        <w:ind w:firstLine="540"/>
        <w:jc w:val="both"/>
      </w:pPr>
      <w:r>
        <w:t>Стоит отметить, что с момента подготовки заключения 1 проект постановления существенно дорабатывался в том числе с учетом замечаний, представленных в заключении 1, перечня поручений Президента Российской Федерации по вопросам санитарной охраны источников питьевого и хозяйственно-бытового водоснабжения от 13 февраля 2020 г. N Пр-244, поручений Правительства Российской Федерации от 19 февраля 2020 г. N ВА-П11-1064 и от 20 февраля 2020 г. N МХ-П16-1256, протокола совещания у Заместителя Председателя Правительства Российской Федерации В.В. Абрамченко от 26 февраля 2020 г. N ВА-П11-13пр.</w:t>
      </w:r>
    </w:p>
    <w:p w:rsidR="00B03D41" w:rsidRDefault="00B03D41" w:rsidP="00B03D41">
      <w:pPr>
        <w:pStyle w:val="ConsPlusNormal"/>
        <w:spacing w:before="220"/>
        <w:ind w:firstLine="540"/>
        <w:jc w:val="both"/>
      </w:pPr>
      <w:r>
        <w:t>Вместе с тем проектируемые положения, регулирующие вопросы организации и эксплуатации ЗСО, мероприятия на территории ЗСО, требования к подготовке и оценке проекта таких ЗСО, правила установления размеров поясов ЗСО, требования к обозначению границ ЗСО не учитывают концепций, подходов и решений, предусмотренных в вышеуказанных поручениях, протоколе и заключениях об оценке регулирующего воздействия.</w:t>
      </w:r>
    </w:p>
    <w:p w:rsidR="00B03D41" w:rsidRDefault="00B03D41" w:rsidP="00B03D41">
      <w:pPr>
        <w:pStyle w:val="ConsPlusNormal"/>
        <w:spacing w:before="220"/>
        <w:ind w:firstLine="540"/>
        <w:jc w:val="both"/>
      </w:pPr>
      <w:r>
        <w:t>2.8. Пунктами 2.1.1, 2.1.2, 2.1.7, 2.2, 2.3 раздела V проекта акта в части санитарно-эпидемиологических требований к охране водных объектов от загрязнения устанавливаются запреты и ограничения на сброс сточных вод в водные объекты, контроль и надзор за соблюдением которых, в соответствии с пунктом 1.10 раздела V проекта акта проводится органами, осуществляющими функции по контролю и надзору в сфере обеспечения санитарно-эпидемиологического благополучия населения.</w:t>
      </w:r>
    </w:p>
    <w:p w:rsidR="00B03D41" w:rsidRDefault="00B03D41" w:rsidP="00B03D41">
      <w:pPr>
        <w:pStyle w:val="ConsPlusNormal"/>
        <w:spacing w:before="220"/>
        <w:ind w:firstLine="540"/>
        <w:jc w:val="both"/>
      </w:pPr>
      <w:r>
        <w:t xml:space="preserve">Вместе с тем положения о запретах и ограничениях в части сброса сточных вод регламентированы </w:t>
      </w:r>
      <w:hyperlink r:id="rId80" w:history="1">
        <w:r>
          <w:rPr>
            <w:rStyle w:val="a3"/>
            <w:u w:val="none"/>
          </w:rPr>
          <w:t>статьями 44</w:t>
        </w:r>
      </w:hyperlink>
      <w:r>
        <w:t xml:space="preserve">, </w:t>
      </w:r>
      <w:hyperlink r:id="rId81" w:history="1">
        <w:r>
          <w:rPr>
            <w:rStyle w:val="a3"/>
            <w:u w:val="none"/>
          </w:rPr>
          <w:t>56</w:t>
        </w:r>
      </w:hyperlink>
      <w:r>
        <w:t xml:space="preserve"> Водного кодекса Российской Федерации (далее - ВК РФ).</w:t>
      </w:r>
    </w:p>
    <w:p w:rsidR="00B03D41" w:rsidRDefault="00B03D41" w:rsidP="00B03D41">
      <w:pPr>
        <w:pStyle w:val="ConsPlusNormal"/>
        <w:spacing w:before="220"/>
        <w:ind w:firstLine="540"/>
        <w:jc w:val="both"/>
      </w:pPr>
      <w:r>
        <w:t xml:space="preserve">В соответствии с </w:t>
      </w:r>
      <w:hyperlink r:id="rId82" w:history="1">
        <w:r>
          <w:rPr>
            <w:rStyle w:val="a3"/>
            <w:u w:val="none"/>
          </w:rPr>
          <w:t>частями 1.1</w:t>
        </w:r>
      </w:hyperlink>
      <w:r>
        <w:t xml:space="preserve">, </w:t>
      </w:r>
      <w:hyperlink r:id="rId83" w:history="1">
        <w:r>
          <w:rPr>
            <w:rStyle w:val="a3"/>
            <w:u w:val="none"/>
          </w:rPr>
          <w:t>2 статьи 36</w:t>
        </w:r>
      </w:hyperlink>
      <w:r>
        <w:t xml:space="preserve"> ВК РФ государственный надзор за соблюдением требований, установленных в соответствии с международными договорами Российской Федерации, ВК РФ,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03D41" w:rsidRDefault="00B03D41" w:rsidP="00B03D41">
      <w:pPr>
        <w:pStyle w:val="ConsPlusNormal"/>
        <w:spacing w:before="220"/>
        <w:ind w:firstLine="540"/>
        <w:jc w:val="both"/>
      </w:pPr>
      <w:r>
        <w:lastRenderedPageBreak/>
        <w:t>Таким образом, в раздел V проекта акта включены положения, необоснованно расширяющие полномочия Роспотребнадзора в области водных отношений.</w:t>
      </w:r>
    </w:p>
    <w:p w:rsidR="00B03D41" w:rsidRDefault="00B03D41" w:rsidP="00B03D41">
      <w:pPr>
        <w:pStyle w:val="ConsPlusNormal"/>
        <w:spacing w:before="220"/>
        <w:ind w:firstLine="540"/>
        <w:jc w:val="both"/>
      </w:pPr>
      <w:r>
        <w:t>Учитывая изложенное, в целях соблюдения принципа одного контролирующего органа, приоритета законодательного уровня регулирования, установленными в Методике исполнения плана мероприятий ("Дорожной карты") по реализации механизма "регуляторной гильотины", считаем необходимым пересмотреть раздел V проекта акта на предмет исключения положений, регулирующих сбросы сточных вод и организацию контроля таких сбросов. Аналогичное замечание относится к разделу VI проекта акта.</w:t>
      </w:r>
    </w:p>
    <w:p w:rsidR="00B03D41" w:rsidRDefault="00B03D41" w:rsidP="00B03D41">
      <w:pPr>
        <w:pStyle w:val="ConsPlusNormal"/>
        <w:spacing w:before="220"/>
        <w:ind w:firstLine="540"/>
        <w:jc w:val="both"/>
      </w:pPr>
      <w:r>
        <w:t>2.9. В соответствии с пунктом 3.4 раздела V проекта акта для объектов, сбрасывающих сточные воды через стационарные выпуски, разрабатываются нормативы допустимых сбросов (далее - НДС), которые утверждаются специально уполномоченными органами при обязательном наличии согласования с территориальными органами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B03D41" w:rsidRDefault="00B03D41" w:rsidP="00B03D41">
      <w:pPr>
        <w:pStyle w:val="ConsPlusNormal"/>
        <w:spacing w:before="220"/>
        <w:ind w:firstLine="540"/>
        <w:jc w:val="both"/>
      </w:pPr>
      <w:r>
        <w:t xml:space="preserve">В соответствии с </w:t>
      </w:r>
      <w:hyperlink r:id="rId84" w:history="1">
        <w:r>
          <w:rPr>
            <w:rStyle w:val="a3"/>
            <w:u w:val="none"/>
          </w:rPr>
          <w:t>частью 2 статьи 22</w:t>
        </w:r>
      </w:hyperlink>
      <w:r>
        <w:t xml:space="preserve"> Закона N 7-ФЗ расчет НДС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B03D41" w:rsidRDefault="00B03D41" w:rsidP="00B03D41">
      <w:pPr>
        <w:pStyle w:val="ConsPlusNormal"/>
        <w:spacing w:before="220"/>
        <w:ind w:firstLine="540"/>
        <w:jc w:val="both"/>
      </w:pPr>
      <w:r>
        <w:t xml:space="preserve">В соответствии с </w:t>
      </w:r>
      <w:hyperlink r:id="rId85" w:history="1">
        <w:r>
          <w:rPr>
            <w:rStyle w:val="a3"/>
            <w:u w:val="none"/>
          </w:rPr>
          <w:t>частью 3 статьи 22</w:t>
        </w:r>
      </w:hyperlink>
      <w:r>
        <w:t xml:space="preserve"> Закона N 7-ФЗ расчет нормативов допустимых выбросов, НДС,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r:id="rId86" w:history="1">
        <w:r>
          <w:rPr>
            <w:rStyle w:val="a3"/>
            <w:u w:val="none"/>
          </w:rPr>
          <w:t>статьей 31.2</w:t>
        </w:r>
      </w:hyperlink>
      <w:r>
        <w:t xml:space="preserve"> Закона N 7-ФЗ, кроме случаев, предусмотренных </w:t>
      </w:r>
      <w:hyperlink r:id="rId87" w:history="1">
        <w:r>
          <w:rPr>
            <w:rStyle w:val="a3"/>
            <w:u w:val="none"/>
          </w:rPr>
          <w:t>статьей 23.1</w:t>
        </w:r>
      </w:hyperlink>
      <w:r>
        <w:t xml:space="preserve"> Закона N 7-ФЗ.</w:t>
      </w:r>
    </w:p>
    <w:p w:rsidR="00B03D41" w:rsidRDefault="00B03D41" w:rsidP="00B03D41">
      <w:pPr>
        <w:pStyle w:val="ConsPlusNormal"/>
        <w:spacing w:before="220"/>
        <w:ind w:firstLine="540"/>
        <w:jc w:val="both"/>
      </w:pPr>
      <w:r>
        <w:t xml:space="preserve">Таким образом, требование о согласовании НДС с органами Роспотребнадзора противоречит нормам </w:t>
      </w:r>
      <w:hyperlink r:id="rId88" w:history="1">
        <w:r>
          <w:rPr>
            <w:rStyle w:val="a3"/>
            <w:u w:val="none"/>
          </w:rPr>
          <w:t>Закона</w:t>
        </w:r>
      </w:hyperlink>
      <w:r>
        <w:t xml:space="preserve"> N 7-ФЗ.</w:t>
      </w:r>
    </w:p>
    <w:p w:rsidR="00B03D41" w:rsidRDefault="00B03D41" w:rsidP="00B03D41">
      <w:pPr>
        <w:pStyle w:val="ConsPlusNormal"/>
        <w:spacing w:before="220"/>
        <w:ind w:firstLine="540"/>
        <w:jc w:val="both"/>
      </w:pPr>
      <w:r>
        <w:t xml:space="preserve">Кроме того, на основании положений </w:t>
      </w:r>
      <w:hyperlink r:id="rId89" w:history="1">
        <w:r>
          <w:rPr>
            <w:rStyle w:val="a3"/>
            <w:u w:val="none"/>
          </w:rPr>
          <w:t>Закона</w:t>
        </w:r>
      </w:hyperlink>
      <w:r>
        <w:t xml:space="preserve"> N 7-ФЗ требования по разработке НДС, утверждение НДС и контроль за соблюдением НДС относится к сфере регулирования Минприроды России, в связи с чем считаем избыточным и необоснованным расширение полномочий Роспотребнадзора в указанной части.</w:t>
      </w:r>
    </w:p>
    <w:p w:rsidR="00B03D41" w:rsidRDefault="00B03D41" w:rsidP="00B03D41">
      <w:pPr>
        <w:pStyle w:val="ConsPlusNormal"/>
        <w:spacing w:before="220"/>
        <w:ind w:firstLine="540"/>
        <w:jc w:val="both"/>
      </w:pPr>
      <w:r>
        <w:t xml:space="preserve">2.10. Пунктом 3.5 раздела V проекта акта устанавливаются требования к осуществлению оценки и учета ряда параметров при согласовании НДС, что также является избыточным ввиду урегулированности указанного вопроса. </w:t>
      </w:r>
      <w:hyperlink r:id="rId90" w:history="1">
        <w:r>
          <w:rPr>
            <w:rStyle w:val="a3"/>
            <w:u w:val="none"/>
          </w:rPr>
          <w:t>Приказом</w:t>
        </w:r>
      </w:hyperlink>
      <w:r>
        <w:t xml:space="preserve"> N 333 утверждена (в том числе, по согласованию с Росприроднадзором) </w:t>
      </w:r>
      <w:hyperlink r:id="rId91" w:history="1">
        <w:r>
          <w:rPr>
            <w:rStyle w:val="a3"/>
            <w:u w:val="none"/>
          </w:rPr>
          <w:t>Методика</w:t>
        </w:r>
      </w:hyperlink>
      <w:r>
        <w:t xml:space="preserve"> разработки нормативов допустимых сбросов веществ и микроорганизмов в водные объекты для водопользователей.</w:t>
      </w:r>
    </w:p>
    <w:p w:rsidR="00B03D41" w:rsidRDefault="00B03D41" w:rsidP="00B03D41">
      <w:pPr>
        <w:pStyle w:val="ConsPlusNormal"/>
        <w:spacing w:before="220"/>
        <w:ind w:firstLine="540"/>
        <w:jc w:val="both"/>
      </w:pPr>
      <w:r>
        <w:t>Принимая во внимание доводы, представленные в замечании 2.10 настоящего заключения, пункт 3.5 раздела V проекта акта подлежит исключению.</w:t>
      </w:r>
    </w:p>
    <w:p w:rsidR="00B03D41" w:rsidRDefault="00B03D41" w:rsidP="00B03D41">
      <w:pPr>
        <w:pStyle w:val="ConsPlusNormal"/>
        <w:spacing w:before="220"/>
        <w:ind w:firstLine="540"/>
        <w:jc w:val="both"/>
      </w:pPr>
      <w:r>
        <w:t xml:space="preserve">2.11. Пунктами 1.1, 2.1, 2.2.1, 2.2.2, 2.3, 2.4, 2.6, 4.3.1, 4.8 - 4.8.4, 4.9 - 4.9.5 раздела VI проекта акта устанавливаются положения, в соответствии с которыми в отношении вод морей устанавливается ЗСО и прибрежная полоса суши, границы таких территорий и особый режим их использования, что не соотносится с положениями </w:t>
      </w:r>
      <w:hyperlink r:id="rId92" w:history="1">
        <w:r>
          <w:rPr>
            <w:rStyle w:val="a3"/>
            <w:u w:val="none"/>
          </w:rPr>
          <w:t>статьи 65</w:t>
        </w:r>
      </w:hyperlink>
      <w:r>
        <w:t xml:space="preserve"> ВК РФ с </w:t>
      </w:r>
      <w:hyperlink r:id="rId93" w:history="1">
        <w:r>
          <w:rPr>
            <w:rStyle w:val="a3"/>
            <w:u w:val="none"/>
          </w:rPr>
          <w:t>статьи 18</w:t>
        </w:r>
      </w:hyperlink>
      <w:r>
        <w:t xml:space="preserve"> Закона N 52-ФЗ.</w:t>
      </w:r>
    </w:p>
    <w:p w:rsidR="00B03D41" w:rsidRDefault="00B03D41" w:rsidP="00B03D41">
      <w:pPr>
        <w:pStyle w:val="ConsPlusNormal"/>
        <w:spacing w:before="220"/>
        <w:ind w:firstLine="540"/>
        <w:jc w:val="both"/>
      </w:pPr>
      <w:r>
        <w:t xml:space="preserve">Так, в соответствии со </w:t>
      </w:r>
      <w:hyperlink r:id="rId94" w:history="1">
        <w:r>
          <w:rPr>
            <w:rStyle w:val="a3"/>
            <w:u w:val="none"/>
          </w:rPr>
          <w:t>статьей 65 ВК</w:t>
        </w:r>
      </w:hyperlink>
      <w:r>
        <w:t xml:space="preserve"> РФ для морей устанавливается водоохранная зона и прибрежная защитная полоса, границы или порядок определения границ которых, также установлены в указанной статье вместе с перечнем запретов и ограничений в водоохранной зоне и прибрежной защитной полосе.</w:t>
      </w:r>
    </w:p>
    <w:p w:rsidR="00B03D41" w:rsidRDefault="00B03D41" w:rsidP="00B03D41">
      <w:pPr>
        <w:pStyle w:val="ConsPlusNormal"/>
        <w:spacing w:before="220"/>
        <w:ind w:firstLine="540"/>
        <w:jc w:val="both"/>
      </w:pPr>
      <w:r>
        <w:lastRenderedPageBreak/>
        <w:t xml:space="preserve">В соответствии со </w:t>
      </w:r>
      <w:hyperlink r:id="rId95" w:history="1">
        <w:r>
          <w:rPr>
            <w:rStyle w:val="a3"/>
            <w:u w:val="none"/>
          </w:rPr>
          <w:t>статьей 18</w:t>
        </w:r>
      </w:hyperlink>
      <w:r>
        <w:t xml:space="preserve"> Закона N 52-ФЗ зоны санитарной охраны устанавливаются только в отношении источников питьевого и хозяйственно-бытового водоснабжения, порядок установления которых предусмотрен положениями </w:t>
      </w:r>
      <w:hyperlink r:id="rId96" w:history="1">
        <w:r>
          <w:rPr>
            <w:rStyle w:val="a3"/>
            <w:u w:val="none"/>
          </w:rPr>
          <w:t>ЗК</w:t>
        </w:r>
      </w:hyperlink>
      <w:r>
        <w:t xml:space="preserve"> РФ в части зон с особыми условиями использования территорий.</w:t>
      </w:r>
    </w:p>
    <w:p w:rsidR="00B03D41" w:rsidRDefault="00B03D41" w:rsidP="00B03D41">
      <w:pPr>
        <w:pStyle w:val="ConsPlusNormal"/>
        <w:spacing w:before="220"/>
        <w:ind w:firstLine="540"/>
        <w:jc w:val="both"/>
      </w:pPr>
      <w:r>
        <w:t>Учитывая, что указанные проектируемые отношения урегулированы водным и земельным законодательством Российской Федерации, считаем избыточным и необоснованным установление дополнительных требований в проекте акта.</w:t>
      </w:r>
    </w:p>
    <w:p w:rsidR="00B03D41" w:rsidRDefault="00B03D41" w:rsidP="00B03D41">
      <w:pPr>
        <w:pStyle w:val="ConsPlusNormal"/>
        <w:spacing w:before="220"/>
        <w:ind w:firstLine="540"/>
        <w:jc w:val="both"/>
      </w:pPr>
      <w:r>
        <w:t>2.12. В соответствии с пунктом 1.7 подраздела 2.4 раздела X проекта акта расчетный метод класса опасности отхода приведен в Приложении П.X.12 и применяется, если известен качественный и количественный состав отхода и имеются необходимые сведения для определения показателей опасности компонентов отхода (Приложение П.X.13). В противном случае определение класса опасности проводится экспериментально.</w:t>
      </w:r>
    </w:p>
    <w:p w:rsidR="00B03D41" w:rsidRDefault="00B03D41" w:rsidP="00B03D41">
      <w:pPr>
        <w:pStyle w:val="ConsPlusNormal"/>
        <w:spacing w:before="220"/>
        <w:ind w:firstLine="540"/>
        <w:jc w:val="both"/>
      </w:pPr>
      <w:r>
        <w:t xml:space="preserve">Вместе с тем определение класса опасности отходов в соответствии с действующим законодательством Российской Федерации определяется в соответствии с </w:t>
      </w:r>
      <w:hyperlink r:id="rId97" w:history="1">
        <w:r>
          <w:rPr>
            <w:rStyle w:val="a3"/>
            <w:u w:val="none"/>
          </w:rPr>
          <w:t>приказом</w:t>
        </w:r>
      </w:hyperlink>
      <w:r>
        <w:t xml:space="preserve"> Минприроды России от 4 декабря 2014 г. N 536 "Об утверждении Критериев отнесения отходов к I - V классам опасности по степени негативного воздействия на окружающую среду".</w:t>
      </w:r>
    </w:p>
    <w:p w:rsidR="00B03D41" w:rsidRDefault="00B03D41" w:rsidP="00B03D41">
      <w:pPr>
        <w:pStyle w:val="ConsPlusNormal"/>
        <w:spacing w:before="220"/>
        <w:ind w:firstLine="540"/>
        <w:jc w:val="both"/>
      </w:pPr>
      <w:r>
        <w:t>Таким образом, представляется избыточным устанавливать дополнительный расчетный метод определения класса опасности.</w:t>
      </w:r>
    </w:p>
    <w:p w:rsidR="00B03D41" w:rsidRDefault="00B03D41" w:rsidP="00B03D41">
      <w:pPr>
        <w:pStyle w:val="ConsPlusNormal"/>
        <w:spacing w:before="220"/>
        <w:ind w:firstLine="540"/>
        <w:jc w:val="both"/>
      </w:pPr>
      <w:r>
        <w:t>При этом стоит отметить, что соответствующие полномочия реализуются Минприроды России.</w:t>
      </w:r>
    </w:p>
    <w:p w:rsidR="00B03D41" w:rsidRDefault="00B03D41" w:rsidP="00B03D41">
      <w:pPr>
        <w:pStyle w:val="ConsPlusNormal"/>
        <w:spacing w:before="220"/>
        <w:ind w:firstLine="540"/>
        <w:jc w:val="both"/>
      </w:pPr>
      <w:r>
        <w:t>2.13. Указанным разделом проекта акта устанавливаются требования безопасности к обращению с пестицидами и агрохимикатами при выполнении регистрационных испытаний, при реализации, при хранении и отпуске, при транспортировании, при работе с машинами, аппаратурой и оборудованием, при применении наземной аппаратуры для внесения пестицидов и агрохимикатов, при применении пестицидов и агрохимикатов авиационным методом, при применении в условиях защищенного грунта, при фитосанитарной подготовке семян, посадочного материала и их обороте, при изготовлении и применении отравленных приманок, при возделывании кормовых культур, проектируемые в подразделах 1 - 12, а также требования безопасности при обезвреживании транспортных средств, аппаратуры, тары, помещений и спецодежды, проектируемые в подразделе 19, представляющие из себя совокупность требований, обеспечивающих сохранение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B03D41" w:rsidRDefault="00B03D41" w:rsidP="00B03D41">
      <w:pPr>
        <w:pStyle w:val="ConsPlusNormal"/>
        <w:spacing w:before="220"/>
        <w:ind w:firstLine="540"/>
        <w:jc w:val="both"/>
      </w:pPr>
      <w:r>
        <w:t>Обращаем внимание разработчика, что указанные требования в соответствии с Трудовым кодексом Российской Федерации относятся к сфере охраны труда, контроль и надзор за соблюдением которых осуществляет Минтруд России.</w:t>
      </w:r>
    </w:p>
    <w:p w:rsidR="00B03D41" w:rsidRDefault="00B03D41" w:rsidP="00B03D41">
      <w:pPr>
        <w:pStyle w:val="ConsPlusNormal"/>
        <w:spacing w:before="220"/>
        <w:ind w:firstLine="540"/>
        <w:jc w:val="both"/>
      </w:pPr>
      <w:r>
        <w:t>Аналогичное замечание относится к пунктам 15.3 - 15.8, 16.1, 16.3 - 16.11, 16.16,16.22 - 16.26, к подразделу 17, пункту 20.1.2 раздела XII проекта акта, пунктами 7.2, 7.3 раздела XIV проекта акта.</w:t>
      </w:r>
    </w:p>
    <w:p w:rsidR="00B03D41" w:rsidRDefault="00B03D41" w:rsidP="00B03D41">
      <w:pPr>
        <w:pStyle w:val="ConsPlusNormal"/>
        <w:spacing w:before="220"/>
        <w:ind w:firstLine="540"/>
        <w:jc w:val="both"/>
      </w:pPr>
      <w:r>
        <w:t>2.14. В соответствии с пунктом 1.5 раздела XIV проекта акта при строительстве, реконструкции, техническом перевооружении и модернизации передающих радиотехнических объектов (далее - ПРТО) разрабатывается проектная документация, в отношении которой должно быть выдано санитарно-эпидемиологического заключения.</w:t>
      </w:r>
    </w:p>
    <w:p w:rsidR="00B03D41" w:rsidRDefault="00B03D41" w:rsidP="00B03D41">
      <w:pPr>
        <w:pStyle w:val="ConsPlusNormal"/>
        <w:spacing w:before="220"/>
        <w:ind w:firstLine="540"/>
        <w:jc w:val="both"/>
      </w:pPr>
      <w:r>
        <w:t xml:space="preserve">Вместе с тем указанное положение вступает в противоречие с </w:t>
      </w:r>
      <w:hyperlink r:id="rId98" w:history="1">
        <w:r>
          <w:rPr>
            <w:rStyle w:val="a3"/>
            <w:u w:val="none"/>
          </w:rPr>
          <w:t>частью 6 статьи 49</w:t>
        </w:r>
      </w:hyperlink>
      <w:r>
        <w:t xml:space="preserve"> Градостроительного кодекса Российской Федерации (далее - ГрК РФ), в соответствии с которой не допускается проведение иных экспертиз проектной документации за исключением экспертизы проектной документации, предусмотренной </w:t>
      </w:r>
      <w:hyperlink r:id="rId99" w:history="1">
        <w:r>
          <w:rPr>
            <w:rStyle w:val="a3"/>
            <w:u w:val="none"/>
          </w:rPr>
          <w:t>статьей 49</w:t>
        </w:r>
      </w:hyperlink>
      <w:r>
        <w:t xml:space="preserve"> ГрК РФ, государственной историко-</w:t>
      </w:r>
      <w:r>
        <w:lastRenderedPageBreak/>
        <w:t xml:space="preserve">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в случаях, предусмотренных </w:t>
      </w:r>
      <w:hyperlink r:id="rId100" w:history="1">
        <w:r>
          <w:rPr>
            <w:rStyle w:val="a3"/>
            <w:u w:val="none"/>
          </w:rPr>
          <w:t>частью 6 статьи 49</w:t>
        </w:r>
      </w:hyperlink>
      <w:r>
        <w:t xml:space="preserve"> ГрК РФ.</w:t>
      </w:r>
    </w:p>
    <w:p w:rsidR="00B03D41" w:rsidRDefault="00B03D41" w:rsidP="00B03D41">
      <w:pPr>
        <w:pStyle w:val="ConsPlusNormal"/>
        <w:spacing w:before="220"/>
        <w:ind w:firstLine="540"/>
        <w:jc w:val="both"/>
      </w:pPr>
      <w:r>
        <w:t>Учитывая изложенное, в случае, если проектная документация подлежит государственной экспертизе проектной документации выдача санитарно-эпидемиологического заключения не требуется и представляется избыточной процедурой. Аналогичное замечание относится к пунктам 3.7 - 3.13, 4.4, 5.1, 5.3 раздела XIV проекта акта.</w:t>
      </w:r>
    </w:p>
    <w:p w:rsidR="00B03D41" w:rsidRDefault="00B03D41" w:rsidP="00B03D41">
      <w:pPr>
        <w:pStyle w:val="ConsPlusNormal"/>
        <w:spacing w:before="220"/>
        <w:ind w:firstLine="540"/>
        <w:jc w:val="both"/>
      </w:pPr>
      <w:r>
        <w:t>2.15. Пунктом 3.18 раздела XIV проекта акта устанавливается требование по установлению СЗЗ и зон ограниченной застройки. При этом такой вид зоны как зона ограниченной застройки не предусмотрен градостроительным и земельным законодательством Российской Федерации.</w:t>
      </w:r>
    </w:p>
    <w:p w:rsidR="00B03D41" w:rsidRDefault="00B03D41" w:rsidP="00B03D41">
      <w:pPr>
        <w:pStyle w:val="ConsPlusNormal"/>
        <w:spacing w:before="220"/>
        <w:ind w:firstLine="540"/>
        <w:jc w:val="both"/>
      </w:pPr>
      <w:r>
        <w:t>Таким образом, считаем целесообразным исключить указанное требование из редакции раздела XIV проекта акта.</w:t>
      </w:r>
    </w:p>
    <w:p w:rsidR="00B03D41" w:rsidRDefault="00B03D41" w:rsidP="00B03D41">
      <w:pPr>
        <w:pStyle w:val="ConsPlusNormal"/>
        <w:spacing w:before="220"/>
        <w:ind w:firstLine="540"/>
        <w:jc w:val="both"/>
      </w:pPr>
      <w:r>
        <w:t>3. К разделу I. "Санитарно-эпидемиологические требования к содержанию территорий муниципальных образований" имеются следующие замечания.</w:t>
      </w:r>
    </w:p>
    <w:p w:rsidR="00B03D41" w:rsidRDefault="00B03D41" w:rsidP="00B03D41">
      <w:pPr>
        <w:pStyle w:val="ConsPlusNormal"/>
        <w:spacing w:before="220"/>
        <w:ind w:firstLine="540"/>
        <w:jc w:val="both"/>
      </w:pPr>
      <w:r>
        <w:t>3.1. Указанным разделом устанавливается ряд требований к обустройству контейнерных площадок, срокам временного накопления несортированных твердых коммунальных отходов (далее - ТКО), периодичности вывоза КГО, которые не соотносятся с Порядком проведения санитарно-противоэпидемиологических (профилактических) мероприятий на контейнерных площадках, площадках для размещения бункеров для КГО, предусмотренным Приложением П.I.1 (далее - Порядок) к проекту акта.</w:t>
      </w:r>
    </w:p>
    <w:p w:rsidR="00B03D41" w:rsidRDefault="00B03D41" w:rsidP="00B03D41">
      <w:pPr>
        <w:pStyle w:val="ConsPlusNormal"/>
        <w:spacing w:before="220"/>
        <w:ind w:firstLine="540"/>
        <w:jc w:val="both"/>
      </w:pPr>
      <w:r>
        <w:t>Так, в соответствии с пунктом 2.1 раздела I проекта акта на территориях муниципальных образований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и навесами над мусоросборниками (за исключением бункеров).</w:t>
      </w:r>
    </w:p>
    <w:p w:rsidR="00B03D41" w:rsidRDefault="00B03D41" w:rsidP="00B03D41">
      <w:pPr>
        <w:pStyle w:val="ConsPlusNormal"/>
        <w:spacing w:before="220"/>
        <w:ind w:firstLine="540"/>
        <w:jc w:val="both"/>
      </w:pPr>
      <w:r>
        <w:t>Вместе с тем в соответствии с вышеуказанным Порядком навес над мусоросборниками не обязателен для контейнеров для ТКО в случаях, когда расстояние от объектов нормирования составляет 20 метров и более.</w:t>
      </w:r>
    </w:p>
    <w:p w:rsidR="00B03D41" w:rsidRDefault="00B03D41" w:rsidP="00B03D41">
      <w:pPr>
        <w:pStyle w:val="ConsPlusNormal"/>
        <w:spacing w:before="220"/>
        <w:ind w:firstLine="540"/>
        <w:jc w:val="both"/>
      </w:pPr>
      <w:r>
        <w:t>В соответствии с пунктом 2.12 раздела I проекта акта срок временного накопления несортированных ТКО определяется исходя из среднесуточной температуры наружного воздуха в течение 3-х суток: плюс 5°C и выше - не более 1 суток, плюс 4°C и ниже - не более 3 суток.</w:t>
      </w:r>
    </w:p>
    <w:p w:rsidR="00B03D41" w:rsidRDefault="00B03D41" w:rsidP="00B03D41">
      <w:pPr>
        <w:pStyle w:val="ConsPlusNormal"/>
        <w:spacing w:before="220"/>
        <w:ind w:firstLine="540"/>
        <w:jc w:val="both"/>
      </w:pPr>
      <w:r>
        <w:t>Вместе с тем в соответствии с вышеуказанным Порядком устанавливается ежедневная кратность вывоза отходов из контейнеров для ТКО в холодное время года.</w:t>
      </w:r>
    </w:p>
    <w:p w:rsidR="00B03D41" w:rsidRDefault="00B03D41" w:rsidP="00B03D41">
      <w:pPr>
        <w:pStyle w:val="ConsPlusNormal"/>
        <w:spacing w:before="220"/>
        <w:ind w:firstLine="540"/>
        <w:jc w:val="both"/>
      </w:pPr>
      <w:r>
        <w:t>При этом Порядок не содержит указания на температурный режим холодного и теплого времени года.</w:t>
      </w:r>
    </w:p>
    <w:p w:rsidR="00B03D41" w:rsidRDefault="00B03D41" w:rsidP="00B03D41">
      <w:pPr>
        <w:pStyle w:val="ConsPlusNormal"/>
        <w:spacing w:before="220"/>
        <w:ind w:firstLine="540"/>
        <w:jc w:val="both"/>
      </w:pPr>
      <w:r>
        <w:t>В соответствии с пунктом 2.14 раздела I проекта акта вывоз КГО необходимо производить не реже 1 раза в 5 календарных дней.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на объекты, предназначенные для обработки, обезвреживания, утилизации, размещения отходов.</w:t>
      </w:r>
    </w:p>
    <w:p w:rsidR="00B03D41" w:rsidRDefault="00B03D41" w:rsidP="00B03D41">
      <w:pPr>
        <w:pStyle w:val="ConsPlusNormal"/>
        <w:spacing w:before="220"/>
        <w:ind w:firstLine="540"/>
        <w:jc w:val="both"/>
      </w:pPr>
      <w:r>
        <w:t>Вместе с тем Порядком устанавливается еженедельная кратность вывоза отходов из бункеров для КГО.</w:t>
      </w:r>
    </w:p>
    <w:p w:rsidR="00B03D41" w:rsidRDefault="00B03D41" w:rsidP="00B03D41">
      <w:pPr>
        <w:pStyle w:val="ConsPlusNormal"/>
        <w:spacing w:before="220"/>
        <w:ind w:firstLine="540"/>
        <w:jc w:val="both"/>
      </w:pPr>
      <w:r>
        <w:lastRenderedPageBreak/>
        <w:t>Учитывая изложенное, представляется целесообразным синхронизировать проектируемые положения раздела I проекта акта и Порядка.</w:t>
      </w:r>
    </w:p>
    <w:p w:rsidR="00B03D41" w:rsidRDefault="00B03D41" w:rsidP="00B03D41">
      <w:pPr>
        <w:pStyle w:val="ConsPlusNormal"/>
        <w:spacing w:before="220"/>
        <w:ind w:firstLine="540"/>
        <w:jc w:val="both"/>
      </w:pPr>
      <w:r>
        <w:t>3.2. Пунктом 2.2 раздела I проекта акта устанавливаются требования к размещению контейнерных площадок, расстояние от которых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w:t>
      </w:r>
    </w:p>
    <w:p w:rsidR="00B03D41" w:rsidRDefault="00B03D41" w:rsidP="00B03D41">
      <w:pPr>
        <w:pStyle w:val="ConsPlusNormal"/>
        <w:spacing w:before="220"/>
        <w:ind w:firstLine="540"/>
        <w:jc w:val="both"/>
      </w:pPr>
      <w:r>
        <w:t>Вместе с тем указанные требования не учитывают местные условия, при которых не всегда возможно предусмотреть такие расстояния при имеющейся застройке крупных городов, планировке индивидуальной жилой застройки или сельской местности.</w:t>
      </w:r>
    </w:p>
    <w:p w:rsidR="00B03D41" w:rsidRDefault="00B03D41" w:rsidP="00B03D41">
      <w:pPr>
        <w:pStyle w:val="ConsPlusNormal"/>
        <w:spacing w:before="220"/>
        <w:ind w:firstLine="540"/>
        <w:jc w:val="both"/>
      </w:pPr>
      <w:r>
        <w:t>Так, например, может быть невозможно оборудовать соответствующую требованиям контейнерную площадку, которая должна находиться на установленном расстоянии от границы земельных участков, предназначенных для индивидуальных жилых строений, расположенных вдоль основной дороги и растянутых на 3 - 5 км.</w:t>
      </w:r>
    </w:p>
    <w:p w:rsidR="00B03D41" w:rsidRDefault="00B03D41" w:rsidP="00B03D41">
      <w:pPr>
        <w:pStyle w:val="ConsPlusNormal"/>
        <w:spacing w:before="220"/>
        <w:ind w:firstLine="540"/>
        <w:jc w:val="both"/>
      </w:pPr>
      <w:r>
        <w:t>Учитывая изложенное, представляется целесообразным дифференцировать расстояния по видам жилой застройки (многоквартирные дома и индивидуальное жилищное строительство), с увеличением максимального расстояния расположения контейнерных площадок до 300 м (современная планировка индивидуальной жилой застройки в ином случае потребует установки контейнеров у каждого земельного участка).</w:t>
      </w:r>
    </w:p>
    <w:p w:rsidR="00B03D41" w:rsidRDefault="00B03D41" w:rsidP="00B03D41">
      <w:pPr>
        <w:pStyle w:val="ConsPlusNormal"/>
        <w:spacing w:before="220"/>
        <w:ind w:firstLine="540"/>
        <w:jc w:val="both"/>
      </w:pPr>
      <w:r>
        <w:t>3.3. Пунктом 2.6 раздела I проекта акта устанавливается неоднозначное и затруднительное в исполнении требование к мусоросборникам, которые должны быть закрыты. При этом из редакции указанного пункта не представляется возможным определить, в каком случае мусоросборники могут считаться закрытыми (крышкой, крышей над контейнерной площадкой либо ограждением).</w:t>
      </w:r>
    </w:p>
    <w:p w:rsidR="00B03D41" w:rsidRDefault="00B03D41" w:rsidP="00B03D41">
      <w:pPr>
        <w:pStyle w:val="ConsPlusNormal"/>
        <w:spacing w:before="220"/>
        <w:ind w:firstLine="540"/>
        <w:jc w:val="both"/>
      </w:pPr>
      <w:r>
        <w:t>Следует отметить, что зачастую население избегает прикосновений к мусоросборникам из гигиенических соображений. В случае, если разработчиком подразумевается обязательное наличие закрытой крышки мусоросборника, указанное обстоятельство может привести к замусориванию и навалам на контейнерной площадке.</w:t>
      </w:r>
    </w:p>
    <w:p w:rsidR="00B03D41" w:rsidRDefault="00B03D41" w:rsidP="00B03D41">
      <w:pPr>
        <w:pStyle w:val="ConsPlusNormal"/>
        <w:spacing w:before="220"/>
        <w:ind w:firstLine="540"/>
        <w:jc w:val="both"/>
      </w:pPr>
      <w:r>
        <w:t>Таким образом, полагаем целесообразным исключить указанное препятствие для помещения отходов в мусоросборники.</w:t>
      </w:r>
    </w:p>
    <w:p w:rsidR="00B03D41" w:rsidRDefault="00B03D41" w:rsidP="00B03D41">
      <w:pPr>
        <w:pStyle w:val="ConsPlusNormal"/>
        <w:spacing w:before="220"/>
        <w:ind w:firstLine="540"/>
        <w:jc w:val="both"/>
      </w:pPr>
      <w:r>
        <w:t>3.4. Пунктом 2.12 раздела I проекта акта устанавливается срок временного накопления несортированных ТКО, определяемый исходя из среднесуточной температуры наружного воздуха в течение 3-х суток: плюс 5°C и выше - не более 1 суток, плюс 4°C и ниже - не более 3 суток.</w:t>
      </w:r>
    </w:p>
    <w:p w:rsidR="00B03D41" w:rsidRDefault="00B03D41" w:rsidP="00B03D41">
      <w:pPr>
        <w:pStyle w:val="ConsPlusNormal"/>
        <w:spacing w:before="220"/>
        <w:ind w:firstLine="540"/>
        <w:jc w:val="both"/>
      </w:pPr>
      <w:r>
        <w:t>Вместе с тем указанный срок может быть избыточен в отношении контейнеров для ТКО, находящихся в собственности юридических лиц, так как зачастую на практике такие контейнеры за сутки не наполняются.</w:t>
      </w:r>
    </w:p>
    <w:p w:rsidR="00B03D41" w:rsidRDefault="00B03D41" w:rsidP="00B03D41">
      <w:pPr>
        <w:pStyle w:val="ConsPlusNormal"/>
        <w:spacing w:before="220"/>
        <w:ind w:firstLine="540"/>
        <w:jc w:val="both"/>
      </w:pPr>
      <w:r>
        <w:t>Учитывая изложенное, считаем целесообразным для таких случаев предусмотреть срок вывоза отходов, который будет установлен договором на оказание услуг по обращению с ТКО.</w:t>
      </w:r>
    </w:p>
    <w:p w:rsidR="00B03D41" w:rsidRDefault="00B03D41" w:rsidP="00B03D41">
      <w:pPr>
        <w:pStyle w:val="ConsPlusNormal"/>
        <w:spacing w:before="220"/>
        <w:ind w:firstLine="540"/>
        <w:jc w:val="both"/>
      </w:pPr>
      <w:r>
        <w:t>Дополнительно обращаем внимание, что разделом I проекта акта не установлены сроки накопления сортируемых отходов. При этом кратность вывоза отходов из контейнеров ТКО, устанавливаемая в Порядке, представляется избыточной в случае ее распространения на сортируемые отходы, так как представляется очевидным, что при сортировке отходы накапливаются существенно медленнее.</w:t>
      </w:r>
    </w:p>
    <w:p w:rsidR="00B03D41" w:rsidRDefault="00B03D41" w:rsidP="00B03D41">
      <w:pPr>
        <w:pStyle w:val="ConsPlusNormal"/>
        <w:spacing w:before="220"/>
        <w:ind w:firstLine="540"/>
        <w:jc w:val="both"/>
      </w:pPr>
      <w:r>
        <w:t>4. К разделу II. "Санитарно-эпидемиологические требования к обеспечению качества атмосферного воздуха населенных мест" имеются следующие замечания.</w:t>
      </w:r>
    </w:p>
    <w:p w:rsidR="00B03D41" w:rsidRDefault="00B03D41" w:rsidP="00B03D41">
      <w:pPr>
        <w:pStyle w:val="ConsPlusNormal"/>
        <w:spacing w:before="220"/>
        <w:ind w:firstLine="540"/>
        <w:jc w:val="both"/>
      </w:pPr>
      <w:r>
        <w:lastRenderedPageBreak/>
        <w:t>4.1. Пунктом 6.2 раздела II проекта акта устанавливается неопределенное положение, в соответствии с которым при разработке нормативов допустимых выбросов (далее - НДВ) для конкретного стационарного источника учитываются выбросы загрязняющих веществ от данного источника и соседствующих, определяющих загрязнение атмосферного воздуха в зоне влияния выбросов рассматриваемого объекта. Существующее загрязнение атмосферного воздуха (фоновое загрязнение) при разработке предложений по установлению НДВ может учитываться расчетным путем или определяться по результатам лабораторных исследований в установленном порядке. Перечень источников выбросов соседствующих объектов, учтенных расчетным путем, и значение фоновой концентрации определяются и согласовываются в установленном порядке.</w:t>
      </w:r>
    </w:p>
    <w:p w:rsidR="00B03D41" w:rsidRDefault="00B03D41" w:rsidP="00B03D41">
      <w:pPr>
        <w:pStyle w:val="ConsPlusNormal"/>
        <w:spacing w:before="220"/>
        <w:ind w:firstLine="540"/>
        <w:jc w:val="both"/>
      </w:pPr>
      <w:r>
        <w:t>Редакцией указанного пункта и всего подраздела 6 раздела II проекта акта не конкретизируется, в каком порядке должен определяться и согласовываться вышеуказанный перечень и значение фоновой концентрации. Так, остается неясным, с кем должно осуществляться такое согласование, в какой срок, каков порядок действия в случае отсутствия согласования, каковы основания для отказа в согласовании.</w:t>
      </w:r>
    </w:p>
    <w:p w:rsidR="00B03D41" w:rsidRDefault="00B03D41" w:rsidP="00B03D41">
      <w:pPr>
        <w:pStyle w:val="ConsPlusNormal"/>
        <w:spacing w:before="220"/>
        <w:ind w:firstLine="540"/>
        <w:jc w:val="both"/>
      </w:pPr>
      <w:r>
        <w:t>Представляется необходимым доработать подраздел 6 раздела II проекта акта в указанной части.</w:t>
      </w:r>
    </w:p>
    <w:p w:rsidR="00B03D41" w:rsidRDefault="00B03D41" w:rsidP="00B03D41">
      <w:pPr>
        <w:pStyle w:val="ConsPlusNormal"/>
        <w:spacing w:before="220"/>
        <w:ind w:firstLine="540"/>
        <w:jc w:val="both"/>
      </w:pPr>
      <w:r>
        <w:t>4.2. Пунктом 6.4 раздела II проекта акта устанавливается перечень материалов, представляемых для проведения экспертизы, при этом остается неясным, какая экспертиза имеется ввиду.</w:t>
      </w:r>
    </w:p>
    <w:p w:rsidR="00B03D41" w:rsidRDefault="00B03D41" w:rsidP="00B03D41">
      <w:pPr>
        <w:pStyle w:val="ConsPlusNormal"/>
        <w:spacing w:before="220"/>
        <w:ind w:firstLine="540"/>
        <w:jc w:val="both"/>
      </w:pPr>
      <w:r>
        <w:t xml:space="preserve">Так, перечень материалов, необходимый для получения комплексного экологического разрешения, установлен </w:t>
      </w:r>
      <w:hyperlink r:id="rId101" w:history="1">
        <w:r>
          <w:rPr>
            <w:rStyle w:val="a3"/>
            <w:u w:val="none"/>
          </w:rPr>
          <w:t>частями 3</w:t>
        </w:r>
      </w:hyperlink>
      <w:r>
        <w:t xml:space="preserve">, </w:t>
      </w:r>
      <w:hyperlink r:id="rId102" w:history="1">
        <w:r>
          <w:rPr>
            <w:rStyle w:val="a3"/>
            <w:u w:val="none"/>
          </w:rPr>
          <w:t>4 статьи 31.1</w:t>
        </w:r>
      </w:hyperlink>
      <w:r>
        <w:t xml:space="preserve"> Федерального закона от 10 января 2002 г. N 7-ФЗ "Об охране окружающей среды" (далее - Закон N 7-ФЗ).</w:t>
      </w:r>
    </w:p>
    <w:p w:rsidR="00B03D41" w:rsidRDefault="00B03D41" w:rsidP="00B03D41">
      <w:pPr>
        <w:pStyle w:val="ConsPlusNormal"/>
        <w:spacing w:before="220"/>
        <w:ind w:firstLine="540"/>
        <w:jc w:val="both"/>
      </w:pPr>
      <w:r>
        <w:t>Учитывая изложенное, представляется целесообразным уточнить проектируемое регулирование в указанной части либо исключить указанный пункт из раздела II проекта акта.</w:t>
      </w:r>
    </w:p>
    <w:p w:rsidR="00B03D41" w:rsidRDefault="00B03D41" w:rsidP="00B03D41">
      <w:pPr>
        <w:pStyle w:val="ConsPlusNormal"/>
        <w:spacing w:before="220"/>
        <w:ind w:firstLine="540"/>
        <w:jc w:val="both"/>
      </w:pPr>
      <w:r>
        <w:t xml:space="preserve">4.3. Пункт 7.3 раздела II проекта акта содержит ссылку на национальный стандарт </w:t>
      </w:r>
      <w:hyperlink r:id="rId103" w:history="1">
        <w:r>
          <w:rPr>
            <w:rStyle w:val="a3"/>
            <w:u w:val="none"/>
          </w:rPr>
          <w:t>ГОСТ 17.2.3.01-86</w:t>
        </w:r>
      </w:hyperlink>
      <w:r>
        <w:t xml:space="preserve"> "Охрана природы. Атмосфера. Правила контроля качества воздуха населенных пунктов", требованиям которого должна соответствовать система контроля и наблюдения.</w:t>
      </w:r>
    </w:p>
    <w:p w:rsidR="00B03D41" w:rsidRDefault="00B03D41" w:rsidP="00B03D41">
      <w:pPr>
        <w:pStyle w:val="ConsPlusNormal"/>
        <w:spacing w:before="220"/>
        <w:ind w:firstLine="540"/>
        <w:jc w:val="both"/>
      </w:pPr>
      <w:r>
        <w:t xml:space="preserve">Вместе с тем в соответствии со </w:t>
      </w:r>
      <w:hyperlink r:id="rId104" w:history="1">
        <w:r>
          <w:rPr>
            <w:rStyle w:val="a3"/>
            <w:u w:val="none"/>
          </w:rPr>
          <w:t>статьей 27</w:t>
        </w:r>
      </w:hyperlink>
      <w:r>
        <w:t xml:space="preserve"> Федерального закона от 29 июня 2015 г. N 162-ФЗ "О стандартизации в Российской Федерации" нормативные правовые акты могут содержать ссылки на официально опубликованные национальные стандарты и информационно-технические справочники. Применение ссылок на национальные стандарты и (или) информационно-технические справочники в нормативных правовых актах допускается в целях обеспечения выполнения технических и функциональных требований нормативного правового акта и в случае, если Правительство Российской Федерации, заинтересованные федеральные органы исполнительной власти, Государственная корпорация по атомной энергии "Росатом", иные заинтересованные государственные корпорации уполномочены на установление соответствующих требований. Тексты национальных стандартов и информационно-технических справочников, на которые даны ссылки, прилагаются к соответствующим проектам нормативных правовых актов при прохождении ими установленных процедур разработки и утверждения.</w:t>
      </w:r>
    </w:p>
    <w:p w:rsidR="00B03D41" w:rsidRDefault="00B03D41" w:rsidP="00B03D41">
      <w:pPr>
        <w:pStyle w:val="ConsPlusNormal"/>
        <w:spacing w:before="220"/>
        <w:ind w:firstLine="540"/>
        <w:jc w:val="both"/>
      </w:pPr>
      <w:r>
        <w:t xml:space="preserve">Учитывая, что указанный стандарт не был официально опубликован, а в соответствии с </w:t>
      </w:r>
      <w:hyperlink r:id="rId105" w:history="1">
        <w:r>
          <w:rPr>
            <w:rStyle w:val="a3"/>
            <w:u w:val="none"/>
          </w:rPr>
          <w:t>Положением</w:t>
        </w:r>
      </w:hyperlink>
      <w:r>
        <w:t xml:space="preserve"> о Минприроды России, утвержденным постановлением Правительства Российской Федерации от 11 ноября 2015 г. N 1219 &lt;1&gt; (далее - Положение о Минприроды России), полномочия по определению порядка осуществления государственного мониторинга атмосферного воздуха, формированию и ведению перечня методик расчета выбросов вредных (загрязняющих) веществ в атмосферный воздух стационарными источниками возложены на Минприроды России, текст указанного национального стандарта не был приложен к проекту акта (в том числе в рамках проведения публичного обсуждения на официальном сайте в рамках процедуры оценки </w:t>
      </w:r>
      <w:r>
        <w:lastRenderedPageBreak/>
        <w:t>регулирующего воздействия), считаем необходимым исключить ссылку на национальный стандарт из редакции проекта акта.</w:t>
      </w:r>
    </w:p>
    <w:p w:rsidR="00B03D41" w:rsidRDefault="00B03D41" w:rsidP="00B03D41">
      <w:pPr>
        <w:pStyle w:val="ConsPlusNormal"/>
        <w:spacing w:before="220"/>
        <w:ind w:firstLine="540"/>
        <w:jc w:val="both"/>
      </w:pPr>
      <w:r>
        <w:t>--------------------------------</w:t>
      </w:r>
    </w:p>
    <w:p w:rsidR="00B03D41" w:rsidRDefault="00B03D41" w:rsidP="00B03D41">
      <w:pPr>
        <w:pStyle w:val="ConsPlusNormal"/>
        <w:spacing w:before="220"/>
        <w:ind w:firstLine="540"/>
        <w:jc w:val="both"/>
      </w:pPr>
      <w:r>
        <w:t>&lt;1&gt; Пункты 1, 5.2.75, 5.4</w:t>
      </w:r>
    </w:p>
    <w:p w:rsidR="00B03D41" w:rsidRDefault="00B03D41" w:rsidP="00B03D41">
      <w:pPr>
        <w:pStyle w:val="ConsPlusNormal"/>
        <w:jc w:val="both"/>
      </w:pPr>
    </w:p>
    <w:p w:rsidR="00B03D41" w:rsidRDefault="00B03D41" w:rsidP="00B03D41">
      <w:pPr>
        <w:pStyle w:val="ConsPlusNormal"/>
        <w:ind w:firstLine="540"/>
        <w:jc w:val="both"/>
      </w:pPr>
      <w:r>
        <w:t>5. К разделу III. "Санитарно-эпидемиологические требования к устройству зон с особыми условиями использования территорий" имеются следующие замечания.</w:t>
      </w:r>
    </w:p>
    <w:p w:rsidR="00B03D41" w:rsidRDefault="00B03D41" w:rsidP="00B03D41">
      <w:pPr>
        <w:pStyle w:val="ConsPlusNormal"/>
        <w:spacing w:before="220"/>
        <w:ind w:firstLine="540"/>
        <w:jc w:val="both"/>
      </w:pPr>
      <w:r>
        <w:t>5.1. В соответствии с пунктами 1.1 и 2.1 раздела III проекта акта СЗЗ представляет собой территорию между границей промышленной площадки и/или контуром объекта, полосой отвода и границами достижения санитарно-эпидемиологических требований. При этом при определении границ могут возникнуть затруднения вследствие неоднозначного трактования понятия "контур объекта".</w:t>
      </w:r>
    </w:p>
    <w:p w:rsidR="00B03D41" w:rsidRDefault="00B03D41" w:rsidP="00B03D41">
      <w:pPr>
        <w:pStyle w:val="ConsPlusNormal"/>
        <w:spacing w:before="220"/>
        <w:ind w:firstLine="540"/>
        <w:jc w:val="both"/>
      </w:pPr>
      <w:r>
        <w:t xml:space="preserve">Таким образом, принимая во внимание замечание 2.2 настоящего заключения, считаем целесообразным принять к сведению необходимость определения термина "контур объекта" при доработке </w:t>
      </w:r>
      <w:hyperlink r:id="rId106" w:history="1">
        <w:r>
          <w:rPr>
            <w:rStyle w:val="a3"/>
            <w:u w:val="none"/>
          </w:rPr>
          <w:t>постановления</w:t>
        </w:r>
      </w:hyperlink>
      <w:r>
        <w:t xml:space="preserve"> N 222.</w:t>
      </w:r>
    </w:p>
    <w:p w:rsidR="00B03D41" w:rsidRDefault="00B03D41" w:rsidP="00B03D41">
      <w:pPr>
        <w:pStyle w:val="ConsPlusNormal"/>
        <w:spacing w:before="220"/>
        <w:ind w:firstLine="540"/>
        <w:jc w:val="both"/>
      </w:pPr>
      <w:r>
        <w:t>5.2. Пунктом 2.3 раздела III проекта акта не определен верхний предел размера СЗЗ для объектов I класса, что может способствовать возникновению риска непрогнозируемого увеличения размера СЗЗ, и соответственно, ограничению использования земельных участков в границах СЗЗ, что несет риски избыточного регулирования для широкого круга субъектов предпринимательской и иной экономической деятельности.</w:t>
      </w:r>
    </w:p>
    <w:p w:rsidR="00B03D41" w:rsidRDefault="00B03D41" w:rsidP="00B03D41">
      <w:pPr>
        <w:pStyle w:val="ConsPlusNormal"/>
        <w:spacing w:before="220"/>
        <w:ind w:firstLine="540"/>
        <w:jc w:val="both"/>
      </w:pPr>
      <w:r>
        <w:t xml:space="preserve">При этом стоит отметить, что установление СЗЗ неизбежно повлечет обязанность для правообладателей объектов капитального строительства, в отношении которых подлежат установлению и изменению СЗЗ, по возмещению убытков правообладателям земельных участков, объектов капитального строительства, в границах таких зон в соответствии со </w:t>
      </w:r>
      <w:hyperlink r:id="rId107" w:history="1">
        <w:r>
          <w:rPr>
            <w:rStyle w:val="a3"/>
            <w:u w:val="none"/>
          </w:rPr>
          <w:t>статьями 57</w:t>
        </w:r>
      </w:hyperlink>
      <w:r>
        <w:t xml:space="preserve">, </w:t>
      </w:r>
      <w:hyperlink r:id="rId108" w:history="1">
        <w:r>
          <w:rPr>
            <w:rStyle w:val="a3"/>
            <w:u w:val="none"/>
          </w:rPr>
          <w:t>57.1</w:t>
        </w:r>
      </w:hyperlink>
      <w:r>
        <w:t xml:space="preserve"> ЗК РФ.</w:t>
      </w:r>
    </w:p>
    <w:p w:rsidR="00B03D41" w:rsidRDefault="00B03D41" w:rsidP="00B03D41">
      <w:pPr>
        <w:pStyle w:val="ConsPlusNormal"/>
        <w:spacing w:before="220"/>
        <w:ind w:firstLine="540"/>
        <w:jc w:val="both"/>
      </w:pPr>
      <w:r>
        <w:t xml:space="preserve">По аналогии с замечанием 5.2 считаем целесообразным учесть указанное замечание при доработке </w:t>
      </w:r>
      <w:hyperlink r:id="rId109" w:history="1">
        <w:r>
          <w:rPr>
            <w:rStyle w:val="a3"/>
            <w:u w:val="none"/>
          </w:rPr>
          <w:t>постановления</w:t>
        </w:r>
      </w:hyperlink>
      <w:r>
        <w:t xml:space="preserve"> N 222.</w:t>
      </w:r>
    </w:p>
    <w:p w:rsidR="00B03D41" w:rsidRDefault="00B03D41" w:rsidP="00B03D41">
      <w:pPr>
        <w:pStyle w:val="ConsPlusNormal"/>
        <w:spacing w:before="220"/>
        <w:ind w:firstLine="540"/>
        <w:jc w:val="both"/>
      </w:pPr>
      <w:r>
        <w:t>6. К разделу IV. "Санитарно-эпидемиологические требования качеств воды хозяйственно-питьевого водоснабжения" имеются следующие замечания.</w:t>
      </w:r>
    </w:p>
    <w:p w:rsidR="00B03D41" w:rsidRDefault="00B03D41" w:rsidP="00B03D41">
      <w:pPr>
        <w:pStyle w:val="ConsPlusNormal"/>
        <w:spacing w:before="220"/>
        <w:ind w:firstLine="540"/>
        <w:jc w:val="both"/>
      </w:pPr>
      <w:r>
        <w:t>В соответствии с пунктом 1.4 раздела IV проекта акта качество воды должно соответствовать гигиеническим нормативам, регламентирующим требования к качеству и безопасности различных видов вод (далее - гигиенические нормативы).</w:t>
      </w:r>
    </w:p>
    <w:p w:rsidR="00B03D41" w:rsidRDefault="00B03D41" w:rsidP="00B03D41">
      <w:pPr>
        <w:pStyle w:val="ConsPlusNormal"/>
        <w:spacing w:before="220"/>
        <w:ind w:firstLine="540"/>
        <w:jc w:val="both"/>
      </w:pPr>
      <w:r>
        <w:t>Указанная формулировка носит обобщенный характер и требует уточнения в части видов вод, а также указания ссылки на гигиенические требования к качеству вод, так как для организаций, осуществляющих подготовку питьевой воды, это имеет принципиальное значение.</w:t>
      </w:r>
    </w:p>
    <w:p w:rsidR="00B03D41" w:rsidRDefault="00B03D41" w:rsidP="00B03D41">
      <w:pPr>
        <w:pStyle w:val="ConsPlusNormal"/>
        <w:spacing w:before="220"/>
        <w:ind w:firstLine="540"/>
        <w:jc w:val="both"/>
      </w:pPr>
      <w:r>
        <w:t>Согласно иным положениям раздела IV проекта акта, можно предположить, что предлагаемое регулирование относится к питьевой воде. С учетом изложенного, представляется целесообразным конкретизировать предложение второе пункта 1.4 раздела IV проекта акта соответствующим образом.</w:t>
      </w:r>
    </w:p>
    <w:p w:rsidR="00B03D41" w:rsidRDefault="00B03D41" w:rsidP="00B03D41">
      <w:pPr>
        <w:pStyle w:val="ConsPlusNormal"/>
        <w:spacing w:before="220"/>
        <w:ind w:firstLine="540"/>
        <w:jc w:val="both"/>
      </w:pPr>
      <w:r>
        <w:t>7. К разделу V. "Санитарно-эпидемиологические требования к охране водных объектов от загрязнения" имеются следующие замечания.</w:t>
      </w:r>
    </w:p>
    <w:p w:rsidR="00B03D41" w:rsidRDefault="00B03D41" w:rsidP="00B03D41">
      <w:pPr>
        <w:pStyle w:val="ConsPlusNormal"/>
        <w:spacing w:before="220"/>
        <w:ind w:firstLine="540"/>
        <w:jc w:val="both"/>
      </w:pPr>
      <w:r>
        <w:t xml:space="preserve">7.1. В соответствии с пунктом 1.6 раздела V проекта акта качество воды поверхностных и подземных водных объектов должно соответствовать гигиеническим нормативам показателей </w:t>
      </w:r>
      <w:r>
        <w:lastRenderedPageBreak/>
        <w:t>качества и безопасности воды питьевой систем централизованного, в том числе горячего, и нецентрализованного водоснабжения, воды подземных и поверхностных водных объектов хозяйственно-питьевого и культурно-бытового водопользования, воды плавательных бассейнов, аквапарков и технической воды.</w:t>
      </w:r>
    </w:p>
    <w:p w:rsidR="00B03D41" w:rsidRDefault="00B03D41" w:rsidP="00B03D41">
      <w:pPr>
        <w:pStyle w:val="ConsPlusNormal"/>
        <w:spacing w:before="220"/>
        <w:ind w:firstLine="540"/>
        <w:jc w:val="both"/>
      </w:pPr>
      <w:r>
        <w:t>Вместе с тем в подавляющем большинстве случаев по ряду компонентов невозможно обеспечить качество воды в соответствии с гигиеническими нормативами.</w:t>
      </w:r>
    </w:p>
    <w:p w:rsidR="00B03D41" w:rsidRDefault="00B03D41" w:rsidP="00B03D41">
      <w:pPr>
        <w:pStyle w:val="ConsPlusNormal"/>
        <w:spacing w:before="220"/>
        <w:ind w:firstLine="540"/>
        <w:jc w:val="both"/>
      </w:pPr>
      <w:r>
        <w:t>Вследствие чего с целью доведения исходного качества водоисточника до качества, соответствующего гигиеническим нормативам для соответствующих целей потребления в настоящее время внедряются станции водоподготовки в централизованных системах водоснабжения и иные технологии.</w:t>
      </w:r>
    </w:p>
    <w:p w:rsidR="00B03D41" w:rsidRDefault="00B03D41" w:rsidP="00B03D41">
      <w:pPr>
        <w:pStyle w:val="ConsPlusNormal"/>
        <w:spacing w:before="220"/>
        <w:ind w:firstLine="540"/>
        <w:jc w:val="both"/>
      </w:pPr>
      <w:r>
        <w:t>Учитывая изложенное, представляется целесообразным исключить указанное положение из раздела V проекта акта в отношении обеспечения качества воды поверхностных и подземных водных объектов вследствие того, что указанное качество для указанных целей потребления обеспечивается в рамках реализации технологий очистки воды.</w:t>
      </w:r>
    </w:p>
    <w:p w:rsidR="00B03D41" w:rsidRDefault="00B03D41" w:rsidP="00B03D41">
      <w:pPr>
        <w:pStyle w:val="ConsPlusNormal"/>
        <w:spacing w:before="220"/>
        <w:ind w:firstLine="540"/>
        <w:jc w:val="both"/>
      </w:pPr>
      <w:r>
        <w:t xml:space="preserve">7.2. Пунктом 4.7 раздела V проекта акта устанавливается запрет на использование различного рода неэкранированных земляных амбаров, прудов-накопителей, а также карстовых воронок и </w:t>
      </w:r>
      <w:proofErr w:type="gramStart"/>
      <w:r>
        <w:t>других углублений для сброса сточных вод</w:t>
      </w:r>
      <w:proofErr w:type="gramEnd"/>
      <w:r>
        <w:t xml:space="preserve"> и шламов, образующихся в процессе бурения или других работ.</w:t>
      </w:r>
    </w:p>
    <w:p w:rsidR="00B03D41" w:rsidRDefault="00B03D41" w:rsidP="00B03D41">
      <w:pPr>
        <w:pStyle w:val="ConsPlusNormal"/>
        <w:spacing w:before="220"/>
        <w:ind w:firstLine="540"/>
        <w:jc w:val="both"/>
      </w:pPr>
      <w:r>
        <w:t>Вместе с тем вид территории, на которой предполагаются данные ограничения, не указываются, что подлежит конкретизации.</w:t>
      </w:r>
    </w:p>
    <w:p w:rsidR="00B03D41" w:rsidRDefault="00B03D41" w:rsidP="00B03D41">
      <w:pPr>
        <w:pStyle w:val="ConsPlusNormal"/>
        <w:spacing w:before="220"/>
        <w:ind w:firstLine="540"/>
        <w:jc w:val="both"/>
      </w:pPr>
      <w:r>
        <w:t>Кроме того, обращаем внимание, что требования к мероприятиям на территории ЗСО должны устанавливаться Правительством Российской Федерации.</w:t>
      </w:r>
    </w:p>
    <w:p w:rsidR="00B03D41" w:rsidRDefault="00B03D41" w:rsidP="00B03D41">
      <w:pPr>
        <w:pStyle w:val="ConsPlusNormal"/>
        <w:spacing w:before="220"/>
        <w:ind w:firstLine="540"/>
        <w:jc w:val="both"/>
      </w:pPr>
      <w:r>
        <w:t>8. К разделу VI. "Санитарно-эпидемиологические требования к охране прибрежных вод морей от загрязнения в местах водопользования населения" имеется следующее замечание.</w:t>
      </w:r>
    </w:p>
    <w:p w:rsidR="00B03D41" w:rsidRDefault="00B03D41" w:rsidP="00B03D41">
      <w:pPr>
        <w:pStyle w:val="ConsPlusNormal"/>
        <w:spacing w:before="220"/>
        <w:ind w:firstLine="540"/>
        <w:jc w:val="both"/>
      </w:pPr>
      <w:r>
        <w:t xml:space="preserve">В соответствии с пунктом 2.2 раздела VI проекта акта границы района водопользования проходят от уреза воды в сторону моря на расстояние не менее двух километров, что также не соотносится с положениями </w:t>
      </w:r>
      <w:hyperlink r:id="rId110" w:history="1">
        <w:r>
          <w:rPr>
            <w:rStyle w:val="a3"/>
            <w:u w:val="none"/>
          </w:rPr>
          <w:t>ВК</w:t>
        </w:r>
      </w:hyperlink>
      <w:r>
        <w:t xml:space="preserve"> РФ, согласно которым сведения о границах водопользования определяются в договоре водопользования (</w:t>
      </w:r>
      <w:hyperlink r:id="rId111" w:history="1">
        <w:r>
          <w:rPr>
            <w:rStyle w:val="a3"/>
            <w:u w:val="none"/>
          </w:rPr>
          <w:t>статья 13</w:t>
        </w:r>
      </w:hyperlink>
      <w:r>
        <w:t xml:space="preserve"> ВК РФ).</w:t>
      </w:r>
    </w:p>
    <w:p w:rsidR="00B03D41" w:rsidRDefault="00B03D41" w:rsidP="00B03D41">
      <w:pPr>
        <w:pStyle w:val="ConsPlusNormal"/>
        <w:spacing w:before="220"/>
        <w:ind w:firstLine="540"/>
        <w:jc w:val="both"/>
      </w:pPr>
      <w:r>
        <w:t>9. К разделу VII. "Санитарно-эпидемиологические требования к качеству почвы" имеются следующие замечания.</w:t>
      </w:r>
    </w:p>
    <w:p w:rsidR="00B03D41" w:rsidRDefault="00B03D41" w:rsidP="00B03D41">
      <w:pPr>
        <w:pStyle w:val="ConsPlusNormal"/>
        <w:spacing w:before="220"/>
        <w:ind w:firstLine="540"/>
        <w:jc w:val="both"/>
      </w:pPr>
      <w:r>
        <w:t>9.1. В соответствии с пунктом 2.3 раздела VII проекта акта требования к почвам населенных мест определяются в зависимости от приоритетности компонентов загрязнения в соответствии со списком ПДК (ОДК) химических веществ в почве и их класса опасности согласно государственному стандарту.</w:t>
      </w:r>
    </w:p>
    <w:p w:rsidR="00B03D41" w:rsidRDefault="00B03D41" w:rsidP="00B03D41">
      <w:pPr>
        <w:pStyle w:val="ConsPlusNormal"/>
        <w:spacing w:before="220"/>
        <w:ind w:firstLine="540"/>
        <w:jc w:val="both"/>
      </w:pPr>
      <w:r>
        <w:t>Представляется целесообразным указать, каким государственным стандартом определяется список ПДК (ОДК) химических веществ в почве.</w:t>
      </w:r>
    </w:p>
    <w:p w:rsidR="00B03D41" w:rsidRDefault="00B03D41" w:rsidP="00B03D41">
      <w:pPr>
        <w:pStyle w:val="ConsPlusNormal"/>
        <w:spacing w:before="220"/>
        <w:ind w:firstLine="540"/>
        <w:jc w:val="both"/>
      </w:pPr>
      <w:r>
        <w:t>9.2. В соответствии с пунктом 3.3 раздела VII проекта акта контроль с использованием расширенного перечня санитарно-эпидемиологических показателей проводится на объектах повышенного риска, на остальных - по стандартному перечню показателей.</w:t>
      </w:r>
    </w:p>
    <w:p w:rsidR="00B03D41" w:rsidRDefault="00B03D41" w:rsidP="00B03D41">
      <w:pPr>
        <w:pStyle w:val="ConsPlusNormal"/>
        <w:spacing w:before="220"/>
        <w:ind w:firstLine="540"/>
        <w:jc w:val="both"/>
      </w:pPr>
      <w:r>
        <w:t>Вместе с тем в разделе VII проекта акта не конкретизируется, какие объекты являются объектами повышенного риска.</w:t>
      </w:r>
    </w:p>
    <w:p w:rsidR="00B03D41" w:rsidRDefault="00B03D41" w:rsidP="00B03D41">
      <w:pPr>
        <w:pStyle w:val="ConsPlusNormal"/>
        <w:spacing w:before="220"/>
        <w:ind w:firstLine="540"/>
        <w:jc w:val="both"/>
      </w:pPr>
      <w:r>
        <w:t xml:space="preserve">10. К разделу VIII. "Санитарно-эпидемиологические требования к устройству, оборудованию </w:t>
      </w:r>
      <w:r>
        <w:lastRenderedPageBreak/>
        <w:t>и содержанию зданий и помещений" имеются следующие замечания.</w:t>
      </w:r>
    </w:p>
    <w:p w:rsidR="00B03D41" w:rsidRDefault="00B03D41" w:rsidP="00B03D41">
      <w:pPr>
        <w:pStyle w:val="ConsPlusNormal"/>
        <w:spacing w:before="220"/>
        <w:ind w:firstLine="540"/>
        <w:jc w:val="both"/>
      </w:pPr>
      <w:r>
        <w:t>10.1. В соответствии с пунктом 3.3.9 раздела VIII проекта акта над жилыми комнатами, под ними, а также смежно с ними не допускается размещать машинное отделение и шахты лифтов, мусороприемную камеру, ствол мусоропровода и устройство для его очистки и промывки, электрощитовую, венткамеры, насосные, индивидуальные насосные пункты с насосным оборудованием, водомерные узлы с насосным оборудованием, трансформаторные подстанции, холодильное оборудование.</w:t>
      </w:r>
    </w:p>
    <w:p w:rsidR="00B03D41" w:rsidRDefault="00B03D41" w:rsidP="00B03D41">
      <w:pPr>
        <w:pStyle w:val="ConsPlusNormal"/>
        <w:spacing w:before="220"/>
        <w:ind w:firstLine="540"/>
        <w:jc w:val="both"/>
      </w:pPr>
      <w:r>
        <w:t>Исходя из указанного положения не представляется возможным определить, где должно находиться холодильное оборудование, предназначенное для хозяйственно-бытовых нужд, если не в смежном с жилым помещением другим помещением, например, кухне. Полагаем выполнение указанного требования в части размещения холодильного оборудования над жилыми комнатами, под ними, а также смежно с ними необосновано и невыполнимо.</w:t>
      </w:r>
    </w:p>
    <w:p w:rsidR="00B03D41" w:rsidRDefault="00B03D41" w:rsidP="00B03D41">
      <w:pPr>
        <w:pStyle w:val="ConsPlusNormal"/>
        <w:spacing w:before="220"/>
        <w:jc w:val="both"/>
      </w:pPr>
      <w:r>
        <w:t xml:space="preserve">Кроме того, остается неясным, как будет осуществляться контроль указанного требования ввиду существующих норм о неприкосновенности жилища, установленных </w:t>
      </w:r>
      <w:hyperlink r:id="rId112" w:history="1">
        <w:r>
          <w:rPr>
            <w:rStyle w:val="a3"/>
            <w:u w:val="none"/>
          </w:rPr>
          <w:t>статьей 25</w:t>
        </w:r>
      </w:hyperlink>
      <w:r>
        <w:t xml:space="preserve"> Конституции Российской Федерации, </w:t>
      </w:r>
      <w:hyperlink r:id="rId113" w:history="1">
        <w:r>
          <w:rPr>
            <w:rStyle w:val="a3"/>
            <w:u w:val="none"/>
          </w:rPr>
          <w:t>статьи 3</w:t>
        </w:r>
      </w:hyperlink>
      <w:r>
        <w:t xml:space="preserve"> Жилищного кодекса Российской Федерации.</w:t>
      </w:r>
    </w:p>
    <w:p w:rsidR="00B03D41" w:rsidRDefault="00B03D41" w:rsidP="00B03D41">
      <w:pPr>
        <w:pStyle w:val="ConsPlusNormal"/>
        <w:spacing w:before="220"/>
        <w:ind w:firstLine="540"/>
        <w:jc w:val="both"/>
      </w:pPr>
      <w:r>
        <w:t>11. К разделу X. "Требования к обращению с отходами" имеется следующее замечания.</w:t>
      </w:r>
    </w:p>
    <w:p w:rsidR="00B03D41" w:rsidRDefault="00B03D41" w:rsidP="00B03D41">
      <w:pPr>
        <w:pStyle w:val="ConsPlusNormal"/>
        <w:spacing w:before="220"/>
        <w:ind w:firstLine="540"/>
        <w:jc w:val="both"/>
      </w:pPr>
      <w:r>
        <w:t>Подразделом 2.4 раздела X проекта акта устанавливается порядок определения класса опасности токсических отходов производства и потребления.</w:t>
      </w:r>
    </w:p>
    <w:p w:rsidR="00B03D41" w:rsidRDefault="00B03D41" w:rsidP="00B03D41">
      <w:pPr>
        <w:pStyle w:val="ConsPlusNormal"/>
        <w:spacing w:before="220"/>
        <w:ind w:firstLine="540"/>
        <w:jc w:val="both"/>
      </w:pPr>
      <w:r>
        <w:t>Обращаем внимание разработчика, что пункты 1.6 и 1.8 подраздела 2.4 раздела X проекта акта вступают в противоречие друг с другом.</w:t>
      </w:r>
    </w:p>
    <w:p w:rsidR="00B03D41" w:rsidRDefault="00B03D41" w:rsidP="00B03D41">
      <w:pPr>
        <w:pStyle w:val="ConsPlusNormal"/>
        <w:spacing w:before="220"/>
        <w:ind w:firstLine="540"/>
        <w:jc w:val="both"/>
      </w:pPr>
      <w:r>
        <w:t>Так, согласно пункту 1.6 подраздела 2.4 раздела X проекта акта класс опасности отходов, для которых согласно Перечню, приведенному в Приложении П.IX.11, уже установлен класс опасности отхода, не подлежит дополнительному определению расчетным или (и) экспериментальным методом.</w:t>
      </w:r>
    </w:p>
    <w:p w:rsidR="00B03D41" w:rsidRDefault="00B03D41" w:rsidP="00B03D41">
      <w:pPr>
        <w:pStyle w:val="ConsPlusNormal"/>
        <w:spacing w:before="220"/>
        <w:ind w:firstLine="540"/>
        <w:jc w:val="both"/>
      </w:pPr>
      <w:r>
        <w:t xml:space="preserve">Вместе с тем согласно пункту 1.8 подраздела 2.4 раздела X </w:t>
      </w:r>
      <w:proofErr w:type="gramStart"/>
      <w:r>
        <w:t>проекта акта</w:t>
      </w:r>
      <w:proofErr w:type="gramEnd"/>
      <w:r>
        <w:t xml:space="preserve"> полученный расчетным методом или установленный в перечне класс опасности отхода по желанию его производителя (или собственника) может быть уточнен с помощью экспериментального определения.</w:t>
      </w:r>
    </w:p>
    <w:p w:rsidR="00B03D41" w:rsidRDefault="00B03D41" w:rsidP="00B03D41">
      <w:pPr>
        <w:pStyle w:val="ConsPlusNormal"/>
        <w:spacing w:before="220"/>
        <w:ind w:firstLine="540"/>
        <w:jc w:val="both"/>
      </w:pPr>
      <w:r>
        <w:t>Таким образом, представляется целесообразным привести указанные положения в соответствие друг с другом.</w:t>
      </w:r>
    </w:p>
    <w:p w:rsidR="00B03D41" w:rsidRDefault="00B03D41" w:rsidP="00B03D41">
      <w:pPr>
        <w:pStyle w:val="ConsPlusNormal"/>
        <w:spacing w:before="220"/>
        <w:ind w:firstLine="540"/>
        <w:jc w:val="both"/>
      </w:pPr>
      <w:r>
        <w:t>12. К разделу XI. "Требования к устройству и содержанию полигонов для твердых коммунальных отходов" имеется следующее замечание.</w:t>
      </w:r>
    </w:p>
    <w:p w:rsidR="00B03D41" w:rsidRDefault="00B03D41" w:rsidP="00B03D41">
      <w:pPr>
        <w:pStyle w:val="ConsPlusNormal"/>
        <w:spacing w:before="220"/>
        <w:ind w:firstLine="540"/>
        <w:jc w:val="both"/>
      </w:pPr>
      <w:r>
        <w:t>В соответствии с пунктом 3.5 раздела XI проекта акта на территории полигона не допускается сжигание ТКО и должны быть приняты меры по недопустимости самовозгорания ТКО.</w:t>
      </w:r>
    </w:p>
    <w:p w:rsidR="00B03D41" w:rsidRDefault="00B03D41" w:rsidP="00B03D41">
      <w:pPr>
        <w:pStyle w:val="ConsPlusNormal"/>
        <w:spacing w:before="220"/>
        <w:ind w:firstLine="540"/>
        <w:jc w:val="both"/>
      </w:pPr>
      <w:r>
        <w:t>Вместе с тем указанное положение вступает в противоречие с пунктом 2.3.10 раздела X проект акта, согласно которому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B03D41" w:rsidRDefault="00B03D41" w:rsidP="00B03D41">
      <w:pPr>
        <w:pStyle w:val="ConsPlusNormal"/>
        <w:spacing w:before="220"/>
        <w:ind w:firstLine="540"/>
        <w:jc w:val="both"/>
      </w:pPr>
      <w:r>
        <w:t>Таким образом, считаем целесообразным доработать пункт 3.5 раздела XI проекта акта соответствующим образом.</w:t>
      </w:r>
    </w:p>
    <w:p w:rsidR="00B03D41" w:rsidRDefault="00B03D41" w:rsidP="00B03D41">
      <w:pPr>
        <w:pStyle w:val="ConsPlusNormal"/>
        <w:spacing w:before="220"/>
        <w:ind w:firstLine="540"/>
        <w:jc w:val="both"/>
      </w:pPr>
      <w:r>
        <w:t>13. К разделу XII. "Санитарно-гигиенические требования к обращению пестицидов и агрохимикатов" имеются следующие замечания.</w:t>
      </w:r>
    </w:p>
    <w:p w:rsidR="00B03D41" w:rsidRDefault="00B03D41" w:rsidP="00B03D41">
      <w:pPr>
        <w:pStyle w:val="ConsPlusNormal"/>
        <w:spacing w:before="220"/>
        <w:ind w:firstLine="540"/>
        <w:jc w:val="both"/>
      </w:pPr>
      <w:r>
        <w:lastRenderedPageBreak/>
        <w:t>13.1. Подразделом 20 раздела XII проекта акта устанавливаются требования к охране почвы, охране атмосферного воздуха, охране источников водоснабжения, которые по принадлежности целесообразно отнести к соответствующим разделам проекта акта.</w:t>
      </w:r>
    </w:p>
    <w:p w:rsidR="00B03D41" w:rsidRDefault="00B03D41" w:rsidP="00B03D41">
      <w:pPr>
        <w:pStyle w:val="ConsPlusNormal"/>
        <w:spacing w:before="220"/>
        <w:ind w:firstLine="540"/>
        <w:jc w:val="both"/>
      </w:pPr>
      <w:r>
        <w:t>В связи с чем представляется избыточным устанавливать такие требования в отдельном разделе, регулирующим вопросы обращения с пестицидами и агрохимикатами.</w:t>
      </w:r>
    </w:p>
    <w:p w:rsidR="00B03D41" w:rsidRDefault="00B03D41" w:rsidP="00B03D41">
      <w:pPr>
        <w:pStyle w:val="ConsPlusNormal"/>
        <w:spacing w:before="220"/>
        <w:ind w:firstLine="540"/>
        <w:jc w:val="both"/>
      </w:pPr>
      <w:r>
        <w:t>13.2. Подразделом 20.4 раздела XII проекта акта устанавливаются требования по обеспечению выпуска безопасной пищевой продукции, что представляется нецелесообразным устанавливать в проекте постановления Главного государственного санитарного врача Российской Федерации "О введении в действие Санитарных правил "Санитарно-эпидемиологические требования к условиям проживания, планировки, застройки и содержания территорий населенных мест".</w:t>
      </w:r>
    </w:p>
    <w:p w:rsidR="00B03D41" w:rsidRDefault="00B03D41" w:rsidP="00B03D41">
      <w:pPr>
        <w:pStyle w:val="ConsPlusNormal"/>
        <w:spacing w:before="220"/>
        <w:ind w:firstLine="540"/>
        <w:jc w:val="both"/>
      </w:pPr>
      <w:r>
        <w:t xml:space="preserve">13.3. Подразделом 21 раздела XII проекта акта устанавливаются требования безопасности при обезвреживании, утилизации и уничтожении пестицидов и агрохимикатов, вместе с тем пестициды и агрохимикаты в соответствии с Федеральным классификационным </w:t>
      </w:r>
      <w:hyperlink r:id="rId114" w:history="1">
        <w:r>
          <w:rPr>
            <w:rStyle w:val="a3"/>
            <w:u w:val="none"/>
          </w:rPr>
          <w:t>каталогом</w:t>
        </w:r>
      </w:hyperlink>
      <w:r>
        <w:t xml:space="preserve"> отходов, утвержденным приказом Росприроднадзора от 22 мая 2017 г. N 242, относятся к отходам сельского хозяйства.</w:t>
      </w:r>
    </w:p>
    <w:p w:rsidR="00B03D41" w:rsidRDefault="00B03D41" w:rsidP="00B03D41">
      <w:pPr>
        <w:pStyle w:val="ConsPlusNormal"/>
        <w:spacing w:before="220"/>
        <w:ind w:firstLine="540"/>
        <w:jc w:val="both"/>
      </w:pPr>
      <w:r>
        <w:t>Таким образом, считаем, что вопрос обезвреживания, утилизации и уничтожения пестицидов и агрохимикатов урегулирован в разделе X проекта акта.</w:t>
      </w:r>
    </w:p>
    <w:p w:rsidR="00B03D41" w:rsidRDefault="00B03D41" w:rsidP="00B03D41">
      <w:pPr>
        <w:pStyle w:val="ConsPlusNormal"/>
        <w:spacing w:before="220"/>
        <w:ind w:firstLine="540"/>
        <w:jc w:val="both"/>
      </w:pPr>
      <w:r>
        <w:t>Аналогичное замечание относится к разделу XIII проекта акта "Санитарно-эпидемиологические требования к устройству технологических линий удаления, обработки, обеззараживания и утилизации навоза и помета, получаемых на животноводческих и птицеводческих комплексах и фермах".</w:t>
      </w:r>
    </w:p>
    <w:p w:rsidR="00B03D41" w:rsidRDefault="00B03D41" w:rsidP="00B03D41">
      <w:pPr>
        <w:pStyle w:val="ConsPlusNormal"/>
        <w:spacing w:before="220"/>
        <w:ind w:firstLine="540"/>
        <w:jc w:val="both"/>
      </w:pPr>
      <w:r>
        <w:t>14. К разделу XIV. "Санитарно-гигиенические требования к размещению и эксплуатации передающих радиотехнических объектов" имеются следующие замечания.</w:t>
      </w:r>
    </w:p>
    <w:p w:rsidR="00B03D41" w:rsidRDefault="00B03D41" w:rsidP="00B03D41">
      <w:pPr>
        <w:pStyle w:val="ConsPlusNormal"/>
        <w:spacing w:before="220"/>
        <w:ind w:firstLine="540"/>
        <w:jc w:val="both"/>
      </w:pPr>
      <w:r>
        <w:t>14.1. В соответствии с пунктом 3.2 раздела XIV проекта акта уровни электромагнитных полей, создаваемые оборудованием ПРТО на рабочих местах персонала, в зонах рекреационного назначения, на территории жилой застройки и в местах, связанных с пребыванием людей, внутри жилых, общественно-деловых и производственных зданий, не должны превышать предельно допустимые уровни (далее - ПДУ), указанные в приложении 1 (таблица 1 и таблица 2) с учетом вторичного излучения. Представленные в таблице 2 приложения 1 ПДУ для населения распространяются также на другие источники электромагнитных полей радиочастотного диапазона (далее - ЭМП РЧ).</w:t>
      </w:r>
    </w:p>
    <w:p w:rsidR="00B03D41" w:rsidRDefault="00B03D41" w:rsidP="00B03D41">
      <w:pPr>
        <w:pStyle w:val="ConsPlusNormal"/>
        <w:spacing w:before="220"/>
        <w:ind w:firstLine="540"/>
        <w:jc w:val="both"/>
      </w:pPr>
      <w:r>
        <w:t>Вместе с тем в проекте акта отсутствует упомянутое приложение и соответственно таблицы с устанавливаемыми ПДУ. Аналогичное замечание относится к пунктам 3.10, 3.13 раздела XIV проекта акта.</w:t>
      </w:r>
    </w:p>
    <w:p w:rsidR="00B03D41" w:rsidRDefault="00B03D41" w:rsidP="00B03D41">
      <w:pPr>
        <w:pStyle w:val="ConsPlusNormal"/>
        <w:spacing w:before="220"/>
        <w:ind w:firstLine="540"/>
        <w:jc w:val="both"/>
      </w:pPr>
      <w:r>
        <w:t>Кроме того, считаем нецелесообразным распространять проектируемые требования на источники ЭМП РЧ, не являющиеся ПРТО, так как объектом регулирования являются именно ПРТО.</w:t>
      </w:r>
    </w:p>
    <w:p w:rsidR="00B03D41" w:rsidRDefault="00B03D41" w:rsidP="00B03D41">
      <w:pPr>
        <w:pStyle w:val="ConsPlusNormal"/>
        <w:spacing w:before="220"/>
        <w:ind w:firstLine="540"/>
        <w:jc w:val="both"/>
      </w:pPr>
      <w:r>
        <w:t>14.2. Согласно пункту 3.14 раздела XIV проекта акта на этапе согласования эксплуатации ПРТО уполномоченным органом выдается письмо о возможности эксплуатации. Основанием для выдачи письменного согласования являются результаты санитарно-эпидемиологической экспертизы, выданной на основании фактических измерений уровней ЭМП, подтверждающих расчетные уровни, указанные в санитарно-эпидемиологическом заключении на проектную документацию.</w:t>
      </w:r>
    </w:p>
    <w:p w:rsidR="00B03D41" w:rsidRDefault="00B03D41" w:rsidP="00B03D41">
      <w:pPr>
        <w:pStyle w:val="ConsPlusNormal"/>
        <w:spacing w:before="220"/>
        <w:ind w:firstLine="540"/>
        <w:jc w:val="both"/>
      </w:pPr>
      <w:r>
        <w:t>Вместе с тем в законодательстве Российской Федерации отсутствует такие процедуры как согласование эксплуатации.</w:t>
      </w:r>
    </w:p>
    <w:p w:rsidR="00B03D41" w:rsidRDefault="00B03D41" w:rsidP="00B03D41">
      <w:pPr>
        <w:pStyle w:val="ConsPlusNormal"/>
        <w:spacing w:before="220"/>
        <w:ind w:firstLine="540"/>
        <w:jc w:val="both"/>
      </w:pPr>
      <w:r>
        <w:lastRenderedPageBreak/>
        <w:t>Аналогичное замечание относится к подразделу 5, пункту 6.2 раздела XIV проекта акта.</w:t>
      </w:r>
    </w:p>
    <w:p w:rsidR="00B03D41" w:rsidRDefault="00B03D41" w:rsidP="00B03D41">
      <w:pPr>
        <w:pStyle w:val="ConsPlusNormal"/>
        <w:spacing w:before="220"/>
        <w:ind w:firstLine="540"/>
        <w:jc w:val="both"/>
      </w:pPr>
      <w:r>
        <w:t>14.3. В соответствии с пунктом 3.16 раздела XIV проекта акта при размещении антенн радиолюбительских радиостанций и радиостанций гражданского диапазона с эффективной излучаемой мощностью от 1000 до 5000 Вт на расстоянии не менее 25 м от любой точки антенны независимо от ее типа и направления излучения доступ людей должен быть исключен. При установке на крыше здания антенна должна монтироваться на высоте не менее 5 м над коньком кровли и отсутствии соседних строений, высотность которых превышает здание, на котором установлено ПРТО.</w:t>
      </w:r>
    </w:p>
    <w:p w:rsidR="00B03D41" w:rsidRDefault="00B03D41" w:rsidP="00B03D41">
      <w:pPr>
        <w:pStyle w:val="ConsPlusNormal"/>
        <w:spacing w:before="220"/>
        <w:ind w:firstLine="540"/>
        <w:jc w:val="both"/>
      </w:pPr>
      <w:r>
        <w:t xml:space="preserve">Предлагаемое требование на практике приведет </w:t>
      </w:r>
      <w:proofErr w:type="gramStart"/>
      <w:r>
        <w:t>к установления</w:t>
      </w:r>
      <w:proofErr w:type="gramEnd"/>
      <w:r>
        <w:t xml:space="preserve"> запрета доступа к указанным объектам, в том числе обслуживающего такие объекты персонала.</w:t>
      </w:r>
    </w:p>
    <w:p w:rsidR="00B03D41" w:rsidRDefault="00B03D41" w:rsidP="00B03D41">
      <w:pPr>
        <w:pStyle w:val="ConsPlusNormal"/>
        <w:spacing w:before="220"/>
        <w:ind w:firstLine="540"/>
        <w:jc w:val="both"/>
      </w:pPr>
      <w:r>
        <w:t>Полагаем целесообразным уточнить редакцию пункта в указанной части.</w:t>
      </w:r>
    </w:p>
    <w:p w:rsidR="00B03D41" w:rsidRDefault="00B03D41" w:rsidP="00B03D41">
      <w:pPr>
        <w:pStyle w:val="ConsPlusNormal"/>
        <w:spacing w:before="220"/>
        <w:ind w:firstLine="540"/>
        <w:jc w:val="both"/>
      </w:pPr>
      <w:r>
        <w:t>15. В соответствии с протоколом заседания членов рабочей группы от экспертного и делового сообщества по реализации механизма "регуляторной гильотины" в сфере санитарно-эпидемиологического благополучия от 16 июня 2020 г. N 12 по проекту акта принято единогласное решение о невозможности его согласования.</w:t>
      </w:r>
    </w:p>
    <w:p w:rsidR="00B03D41" w:rsidRDefault="00B03D41" w:rsidP="00B03D41">
      <w:pPr>
        <w:pStyle w:val="ConsPlusNormal"/>
        <w:spacing w:before="220"/>
        <w:ind w:firstLine="540"/>
        <w:jc w:val="both"/>
      </w:pPr>
      <w:r>
        <w:t>Таким образом, по результатам проведенной оценки регулирующего воздействия проекта акта с учетом информации, представленной разработчиком в сводном отчете, Минэкономразвития России сделаны следующие выводы.</w:t>
      </w:r>
    </w:p>
    <w:p w:rsidR="00B03D41" w:rsidRDefault="00B03D41" w:rsidP="00B03D41">
      <w:pPr>
        <w:pStyle w:val="ConsPlusNormal"/>
        <w:spacing w:before="220"/>
        <w:ind w:firstLine="540"/>
        <w:jc w:val="both"/>
      </w:pPr>
      <w:r>
        <w:t>Проект акта не соответствует принципам наименьшего регуляторного воздействия, одного контролирующего органа, научно-технической обоснованности, риск-ориентированности, открытости и консенсуса с подконтрольными субъектами, выполнимости, борьбы только с внешними рисками, приоритета законодательного уровня регулирования, установленными в Методике исполнения плана мероприятий ("Дорожной карты") по реализации механизма "регуляторной гильотины".</w:t>
      </w:r>
    </w:p>
    <w:p w:rsidR="00B03D41" w:rsidRDefault="00B03D41" w:rsidP="00B03D41">
      <w:pPr>
        <w:pStyle w:val="ConsPlusNormal"/>
        <w:spacing w:before="220"/>
        <w:ind w:firstLine="540"/>
        <w:jc w:val="both"/>
      </w:pPr>
      <w:r>
        <w:t>Наличие проблемы и целесообразность ее решения с помощью регулирования, предусмотренного проектом акта, разработчиком не обоснованы.</w:t>
      </w:r>
    </w:p>
    <w:p w:rsidR="00B03D41" w:rsidRDefault="00B03D41" w:rsidP="00B03D41">
      <w:pPr>
        <w:pStyle w:val="ConsPlusNormal"/>
        <w:spacing w:before="220"/>
        <w:ind w:firstLine="540"/>
        <w:jc w:val="both"/>
      </w:pPr>
      <w:r>
        <w:t>С учетом информации, представленной разработчиком, в проекте акта выявлены положения, вводящие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введению, а также положения, приводящие к возникновению необоснованных расходов физических и юридических лиц в сфере предпринимательской и иной экономической деятельности.</w:t>
      </w:r>
    </w:p>
    <w:p w:rsidR="00B03D41" w:rsidRDefault="00B03D41" w:rsidP="00B03D41">
      <w:pPr>
        <w:pStyle w:val="ConsPlusNormal"/>
        <w:spacing w:before="220"/>
        <w:ind w:firstLine="540"/>
        <w:jc w:val="both"/>
      </w:pPr>
      <w:r>
        <w:t>Приложение: на 76 л. в 1 экз.</w:t>
      </w:r>
    </w:p>
    <w:p w:rsidR="00B03D41" w:rsidRDefault="00B03D41" w:rsidP="00B03D41">
      <w:pPr>
        <w:pStyle w:val="ConsPlusNormal"/>
        <w:jc w:val="both"/>
      </w:pPr>
    </w:p>
    <w:p w:rsidR="00B03D41" w:rsidRDefault="00B03D41" w:rsidP="00B03D41">
      <w:pPr>
        <w:pStyle w:val="ConsPlusNormal"/>
        <w:jc w:val="both"/>
      </w:pPr>
    </w:p>
    <w:p w:rsidR="00B03D41" w:rsidRDefault="00B03D41" w:rsidP="00B03D41">
      <w:pPr>
        <w:pStyle w:val="ConsPlusNormal"/>
        <w:jc w:val="both"/>
      </w:pPr>
    </w:p>
    <w:p w:rsidR="00B03D41" w:rsidRDefault="00B03D41" w:rsidP="00B03D41">
      <w:pPr>
        <w:pStyle w:val="ConsPlusNormal"/>
        <w:jc w:val="both"/>
      </w:pPr>
    </w:p>
    <w:p w:rsidR="00B03D41" w:rsidRDefault="00B03D41" w:rsidP="00B03D41">
      <w:pPr>
        <w:pStyle w:val="ConsPlusNormal"/>
        <w:jc w:val="both"/>
      </w:pPr>
    </w:p>
    <w:p w:rsidR="00B03D41" w:rsidRDefault="00B03D41" w:rsidP="00B03D41">
      <w:pPr>
        <w:pStyle w:val="ConsPlusNormal"/>
        <w:jc w:val="right"/>
        <w:outlineLvl w:val="1"/>
      </w:pPr>
      <w:r>
        <w:t>Приложение</w:t>
      </w:r>
    </w:p>
    <w:p w:rsidR="00B03D41" w:rsidRDefault="00B03D41" w:rsidP="00B03D41">
      <w:pPr>
        <w:pStyle w:val="ConsPlusNormal"/>
        <w:jc w:val="right"/>
      </w:pPr>
      <w:r>
        <w:t>к заключению об оценке</w:t>
      </w:r>
    </w:p>
    <w:p w:rsidR="00B03D41" w:rsidRDefault="00B03D41" w:rsidP="00B03D41">
      <w:pPr>
        <w:pStyle w:val="ConsPlusNormal"/>
        <w:jc w:val="right"/>
      </w:pPr>
      <w:r>
        <w:t>регулирующего воздействия</w:t>
      </w:r>
    </w:p>
    <w:p w:rsidR="00B03D41" w:rsidRDefault="00B03D41" w:rsidP="00B03D41">
      <w:pPr>
        <w:pStyle w:val="ConsPlusNormal"/>
        <w:jc w:val="right"/>
      </w:pPr>
      <w:r>
        <w:t>на проект постановления</w:t>
      </w:r>
    </w:p>
    <w:p w:rsidR="00B03D41" w:rsidRDefault="00B03D41" w:rsidP="00B03D41">
      <w:pPr>
        <w:pStyle w:val="ConsPlusNormal"/>
        <w:jc w:val="right"/>
      </w:pPr>
      <w:r>
        <w:t>Главного государственного</w:t>
      </w:r>
    </w:p>
    <w:p w:rsidR="00B03D41" w:rsidRDefault="00B03D41" w:rsidP="00B03D41">
      <w:pPr>
        <w:pStyle w:val="ConsPlusNormal"/>
        <w:jc w:val="right"/>
      </w:pPr>
      <w:r>
        <w:t>санитарного врача</w:t>
      </w:r>
    </w:p>
    <w:p w:rsidR="00B03D41" w:rsidRDefault="00B03D41" w:rsidP="00B03D41">
      <w:pPr>
        <w:pStyle w:val="ConsPlusNormal"/>
        <w:jc w:val="right"/>
      </w:pPr>
      <w:r>
        <w:t>Российской Федерации</w:t>
      </w:r>
    </w:p>
    <w:p w:rsidR="00B03D41" w:rsidRDefault="00B03D41" w:rsidP="00B03D41">
      <w:pPr>
        <w:pStyle w:val="ConsPlusNormal"/>
        <w:jc w:val="both"/>
      </w:pPr>
    </w:p>
    <w:p w:rsidR="00B03D41" w:rsidRDefault="00B03D41" w:rsidP="00B03D41">
      <w:pPr>
        <w:pStyle w:val="ConsPlusTitle"/>
        <w:jc w:val="center"/>
      </w:pPr>
      <w:r>
        <w:lastRenderedPageBreak/>
        <w:t>СПРАВКА</w:t>
      </w:r>
    </w:p>
    <w:p w:rsidR="00B03D41" w:rsidRDefault="00B03D41" w:rsidP="00B03D41">
      <w:pPr>
        <w:pStyle w:val="ConsPlusTitle"/>
        <w:jc w:val="center"/>
      </w:pPr>
      <w:r>
        <w:t>О РЕЗУЛЬТАТАХ ПРОВЕДЕНИЯ ПУБЛИЧНЫХ КОНСУЛЬТАЦИЙ</w:t>
      </w:r>
    </w:p>
    <w:p w:rsidR="00B03D41" w:rsidRDefault="00B03D41" w:rsidP="00B03D41">
      <w:pPr>
        <w:pStyle w:val="ConsPlusTitle"/>
        <w:jc w:val="center"/>
      </w:pPr>
      <w:r>
        <w:t>С ПРЕДСТАВИТЕЛЯМИ СУБЪЕКТОВ ПРЕДПРИНИМАТЕЛЬСКОЙ И ИНОЙ</w:t>
      </w:r>
    </w:p>
    <w:p w:rsidR="00B03D41" w:rsidRDefault="00B03D41" w:rsidP="00B03D41">
      <w:pPr>
        <w:pStyle w:val="ConsPlusTitle"/>
        <w:jc w:val="center"/>
      </w:pPr>
      <w:r>
        <w:t>ДЕЯТЕЛЬНОСТИ ПО ПРОЕКТУ ПОСТАНОВЛЕНИЯ ГЛАВНОГО</w:t>
      </w:r>
    </w:p>
    <w:p w:rsidR="00B03D41" w:rsidRDefault="00B03D41" w:rsidP="00B03D41">
      <w:pPr>
        <w:pStyle w:val="ConsPlusTitle"/>
        <w:jc w:val="center"/>
      </w:pPr>
      <w:r>
        <w:t>ГОСУДАРСТВЕННОГО САНИТАРНОГО ВРАЧА РОССИЙСКОЙ ФЕДЕРАЦИИ</w:t>
      </w:r>
    </w:p>
    <w:p w:rsidR="00B03D41" w:rsidRDefault="00B03D41" w:rsidP="00B03D41">
      <w:pPr>
        <w:pStyle w:val="ConsPlusTitle"/>
        <w:jc w:val="center"/>
      </w:pPr>
      <w:r>
        <w:t>"О ВВЕДЕНИИ В ДЕЙСТВИЕ САНИТАРНЫХ ПРАВИЛ</w:t>
      </w:r>
    </w:p>
    <w:p w:rsidR="00B03D41" w:rsidRDefault="00B03D41" w:rsidP="00B03D41">
      <w:pPr>
        <w:pStyle w:val="ConsPlusTitle"/>
        <w:jc w:val="center"/>
      </w:pPr>
      <w:r>
        <w:t>"САНИТАРНО-ЭПИДЕМИОЛОГИЧЕСКИЕ ТРЕБОВАНИЯ К УСЛОВИЯМ</w:t>
      </w:r>
    </w:p>
    <w:p w:rsidR="00B03D41" w:rsidRDefault="00B03D41" w:rsidP="00B03D41">
      <w:pPr>
        <w:pStyle w:val="ConsPlusTitle"/>
        <w:jc w:val="center"/>
      </w:pPr>
      <w:r>
        <w:t>ПРОЖИВАНИЯ, ПЛАНИРОВКИ, ЗАСТРОЙКИ И СОДЕРЖАНИЯ ТЕРРИТОРИЙ</w:t>
      </w:r>
    </w:p>
    <w:p w:rsidR="00B03D41" w:rsidRDefault="00B03D41" w:rsidP="00B03D41">
      <w:pPr>
        <w:pStyle w:val="ConsPlusTitle"/>
        <w:jc w:val="center"/>
      </w:pPr>
      <w:r>
        <w:t>НАСЕЛЕННЫХ МЕСТ" (ДАЛЕЕ - ПРОЕКТ АКТА)</w:t>
      </w:r>
    </w:p>
    <w:p w:rsidR="00B03D41" w:rsidRDefault="00B03D41" w:rsidP="00B03D41">
      <w:pPr>
        <w:pStyle w:val="ConsPlusNormal"/>
        <w:jc w:val="both"/>
      </w:pPr>
    </w:p>
    <w:p w:rsidR="00B03D41" w:rsidRDefault="00B03D41" w:rsidP="00B03D41">
      <w:pPr>
        <w:pStyle w:val="ConsPlusNormal"/>
        <w:ind w:firstLine="540"/>
        <w:jc w:val="both"/>
      </w:pPr>
      <w:r>
        <w:t>Минэкономразвития России проведены публичные консультации по законопроекту.</w:t>
      </w:r>
    </w:p>
    <w:p w:rsidR="00B03D41" w:rsidRDefault="00B03D41" w:rsidP="00B03D41">
      <w:pPr>
        <w:pStyle w:val="ConsPlusNormal"/>
        <w:spacing w:before="220"/>
        <w:ind w:firstLine="540"/>
        <w:jc w:val="both"/>
      </w:pPr>
      <w:r>
        <w:t>Законопроект и перечень вопросов по нему были направлены в Торгово-промышленную палату Российской Федерации, Российский союз промышленников 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и другие организации.</w:t>
      </w:r>
    </w:p>
    <w:p w:rsidR="00B03D41" w:rsidRDefault="00B03D41" w:rsidP="00B03D41">
      <w:pPr>
        <w:pStyle w:val="ConsPlusNormal"/>
        <w:spacing w:before="220"/>
        <w:ind w:firstLine="540"/>
        <w:jc w:val="both"/>
      </w:pPr>
      <w:r>
        <w:t>Всего по результатам публичных консультаций было получено 34 отзыва от:</w:t>
      </w:r>
    </w:p>
    <w:p w:rsidR="00B03D41" w:rsidRDefault="00B03D41" w:rsidP="00B03D41">
      <w:pPr>
        <w:pStyle w:val="ConsPlusNormal"/>
        <w:spacing w:before="220"/>
        <w:ind w:firstLine="540"/>
        <w:jc w:val="both"/>
      </w:pPr>
      <w:r>
        <w:t>1. ПАО "Газпром газораспределение Нижний Новгород";</w:t>
      </w:r>
    </w:p>
    <w:p w:rsidR="00B03D41" w:rsidRDefault="00B03D41" w:rsidP="00B03D41">
      <w:pPr>
        <w:pStyle w:val="ConsPlusNormal"/>
        <w:spacing w:before="220"/>
        <w:ind w:firstLine="540"/>
        <w:jc w:val="both"/>
      </w:pPr>
      <w:r>
        <w:t>2. АО "ТАИФ-НК";</w:t>
      </w:r>
    </w:p>
    <w:p w:rsidR="00B03D41" w:rsidRDefault="00B03D41" w:rsidP="00B03D41">
      <w:pPr>
        <w:pStyle w:val="ConsPlusNormal"/>
        <w:spacing w:before="220"/>
        <w:ind w:firstLine="540"/>
        <w:jc w:val="both"/>
      </w:pPr>
      <w:r>
        <w:t>3. ООО "Центр коммунального сервиса";</w:t>
      </w:r>
    </w:p>
    <w:p w:rsidR="00B03D41" w:rsidRDefault="00B03D41" w:rsidP="00B03D41">
      <w:pPr>
        <w:pStyle w:val="ConsPlusNormal"/>
        <w:spacing w:before="220"/>
        <w:ind w:firstLine="540"/>
        <w:jc w:val="both"/>
      </w:pPr>
      <w:r>
        <w:t>4. ООО "Иркутская нефтяная компания";</w:t>
      </w:r>
    </w:p>
    <w:p w:rsidR="00B03D41" w:rsidRDefault="00B03D41" w:rsidP="00B03D41">
      <w:pPr>
        <w:pStyle w:val="ConsPlusNormal"/>
        <w:spacing w:before="220"/>
        <w:ind w:firstLine="540"/>
        <w:jc w:val="both"/>
      </w:pPr>
      <w:r>
        <w:t>5. АО "Теплокоммунэнерго";</w:t>
      </w:r>
    </w:p>
    <w:p w:rsidR="00B03D41" w:rsidRDefault="00B03D41" w:rsidP="00B03D41">
      <w:pPr>
        <w:pStyle w:val="ConsPlusNormal"/>
        <w:spacing w:before="220"/>
        <w:ind w:firstLine="540"/>
        <w:jc w:val="both"/>
      </w:pPr>
      <w:r>
        <w:t>6. АО "МОСГАЗ";</w:t>
      </w:r>
    </w:p>
    <w:p w:rsidR="00B03D41" w:rsidRDefault="00B03D41" w:rsidP="00B03D41">
      <w:pPr>
        <w:pStyle w:val="ConsPlusNormal"/>
        <w:spacing w:before="220"/>
        <w:ind w:firstLine="540"/>
        <w:jc w:val="both"/>
      </w:pPr>
      <w:r>
        <w:t>7. Управления капитального строительства АК "АЛРОСА" (ПАО);</w:t>
      </w:r>
    </w:p>
    <w:p w:rsidR="00B03D41" w:rsidRDefault="00B03D41" w:rsidP="00B03D41">
      <w:pPr>
        <w:pStyle w:val="ConsPlusNormal"/>
        <w:spacing w:before="220"/>
        <w:ind w:firstLine="540"/>
        <w:jc w:val="both"/>
      </w:pPr>
      <w:r>
        <w:t>8. ПАО "Компания "Сухой" (ОАО "ОКБ Сухого");</w:t>
      </w:r>
    </w:p>
    <w:p w:rsidR="00B03D41" w:rsidRDefault="00B03D41" w:rsidP="00B03D41">
      <w:pPr>
        <w:pStyle w:val="ConsPlusNormal"/>
        <w:spacing w:before="220"/>
        <w:ind w:firstLine="540"/>
        <w:jc w:val="both"/>
      </w:pPr>
      <w:r>
        <w:t>9. ООО "Оникс";</w:t>
      </w:r>
    </w:p>
    <w:p w:rsidR="00B03D41" w:rsidRDefault="00B03D41" w:rsidP="00B03D41">
      <w:pPr>
        <w:pStyle w:val="ConsPlusNormal"/>
        <w:spacing w:before="220"/>
        <w:ind w:firstLine="540"/>
        <w:jc w:val="both"/>
      </w:pPr>
      <w:r>
        <w:t>10. ООО "Афипский НПЗ";</w:t>
      </w:r>
    </w:p>
    <w:p w:rsidR="00B03D41" w:rsidRDefault="00B03D41" w:rsidP="00B03D41">
      <w:pPr>
        <w:pStyle w:val="ConsPlusNormal"/>
        <w:spacing w:before="220"/>
        <w:ind w:firstLine="540"/>
        <w:jc w:val="both"/>
      </w:pPr>
      <w:r>
        <w:t>11. ПАО НК "РуссНефть";</w:t>
      </w:r>
    </w:p>
    <w:p w:rsidR="00B03D41" w:rsidRDefault="00B03D41" w:rsidP="00B03D41">
      <w:pPr>
        <w:pStyle w:val="ConsPlusNormal"/>
        <w:spacing w:before="220"/>
        <w:ind w:firstLine="540"/>
        <w:jc w:val="both"/>
      </w:pPr>
      <w:r>
        <w:t>12. АО "Челябинсгоргаз";</w:t>
      </w:r>
    </w:p>
    <w:p w:rsidR="00B03D41" w:rsidRDefault="00B03D41" w:rsidP="00B03D41">
      <w:pPr>
        <w:pStyle w:val="ConsPlusNormal"/>
        <w:spacing w:before="220"/>
        <w:ind w:firstLine="540"/>
        <w:jc w:val="both"/>
      </w:pPr>
      <w:r>
        <w:t>13. АО "Объединенная двигателестроительная корпорация";</w:t>
      </w:r>
    </w:p>
    <w:p w:rsidR="00B03D41" w:rsidRDefault="00B03D41" w:rsidP="00B03D41">
      <w:pPr>
        <w:pStyle w:val="ConsPlusNormal"/>
        <w:spacing w:before="220"/>
        <w:ind w:firstLine="540"/>
        <w:jc w:val="both"/>
      </w:pPr>
      <w:r>
        <w:t>14. Ассоциации "НП ТСО";</w:t>
      </w:r>
    </w:p>
    <w:p w:rsidR="00B03D41" w:rsidRDefault="00B03D41" w:rsidP="00B03D41">
      <w:pPr>
        <w:pStyle w:val="ConsPlusNormal"/>
        <w:spacing w:before="220"/>
        <w:ind w:firstLine="540"/>
        <w:jc w:val="both"/>
      </w:pPr>
      <w:r>
        <w:t>15. ООО "Сибирская генерирующая компания";</w:t>
      </w:r>
    </w:p>
    <w:p w:rsidR="00B03D41" w:rsidRDefault="00B03D41" w:rsidP="00B03D41">
      <w:pPr>
        <w:pStyle w:val="ConsPlusNormal"/>
        <w:spacing w:before="220"/>
        <w:ind w:firstLine="540"/>
        <w:jc w:val="both"/>
      </w:pPr>
      <w:r>
        <w:t>16. ГК "Росводоканал";</w:t>
      </w:r>
    </w:p>
    <w:p w:rsidR="00B03D41" w:rsidRDefault="00B03D41" w:rsidP="00B03D41">
      <w:pPr>
        <w:pStyle w:val="ConsPlusNormal"/>
        <w:spacing w:before="220"/>
        <w:ind w:firstLine="540"/>
        <w:jc w:val="both"/>
      </w:pPr>
      <w:r>
        <w:t>17. Национального союза производителей молока (Союзмолоко);</w:t>
      </w:r>
    </w:p>
    <w:p w:rsidR="00B03D41" w:rsidRDefault="00B03D41" w:rsidP="00B03D41">
      <w:pPr>
        <w:pStyle w:val="ConsPlusNormal"/>
        <w:spacing w:before="220"/>
        <w:ind w:firstLine="540"/>
        <w:jc w:val="both"/>
      </w:pPr>
      <w:r>
        <w:t>18. ООО "Институт "Мосинжпроект";</w:t>
      </w:r>
    </w:p>
    <w:p w:rsidR="00B03D41" w:rsidRDefault="00B03D41" w:rsidP="00B03D41">
      <w:pPr>
        <w:pStyle w:val="ConsPlusNormal"/>
        <w:spacing w:before="220"/>
        <w:ind w:firstLine="540"/>
        <w:jc w:val="both"/>
      </w:pPr>
      <w:r>
        <w:t>19. ПАО "Сургутнефтегаз";</w:t>
      </w:r>
    </w:p>
    <w:p w:rsidR="00B03D41" w:rsidRDefault="00B03D41" w:rsidP="00B03D41">
      <w:pPr>
        <w:pStyle w:val="ConsPlusNormal"/>
        <w:spacing w:before="220"/>
        <w:ind w:firstLine="540"/>
        <w:jc w:val="both"/>
      </w:pPr>
      <w:r>
        <w:t xml:space="preserve">20. Ассоциации организаций, операторов и специалистов в сфере обращения с отходами </w:t>
      </w:r>
      <w:r>
        <w:lastRenderedPageBreak/>
        <w:t>"Чистая страна";</w:t>
      </w:r>
    </w:p>
    <w:p w:rsidR="00B03D41" w:rsidRDefault="00B03D41" w:rsidP="00B03D41">
      <w:pPr>
        <w:pStyle w:val="ConsPlusNormal"/>
        <w:spacing w:before="220"/>
        <w:ind w:firstLine="540"/>
        <w:jc w:val="both"/>
      </w:pPr>
      <w:r>
        <w:t>21. ООО "Сибирский Институт Горного дела";</w:t>
      </w:r>
    </w:p>
    <w:p w:rsidR="00B03D41" w:rsidRDefault="00B03D41" w:rsidP="00B03D41">
      <w:pPr>
        <w:pStyle w:val="ConsPlusNormal"/>
        <w:spacing w:before="220"/>
        <w:ind w:firstLine="540"/>
        <w:jc w:val="both"/>
      </w:pPr>
      <w:r>
        <w:t>22. АО ХК "СДС Уголь";</w:t>
      </w:r>
    </w:p>
    <w:p w:rsidR="00B03D41" w:rsidRDefault="00B03D41" w:rsidP="00B03D41">
      <w:pPr>
        <w:pStyle w:val="ConsPlusNormal"/>
        <w:spacing w:before="220"/>
        <w:ind w:firstLine="540"/>
        <w:jc w:val="both"/>
      </w:pPr>
      <w:r>
        <w:t>23. АО "Теплоэнерго Нижний Новгород";</w:t>
      </w:r>
    </w:p>
    <w:p w:rsidR="00B03D41" w:rsidRDefault="00B03D41" w:rsidP="00B03D41">
      <w:pPr>
        <w:pStyle w:val="ConsPlusNormal"/>
        <w:spacing w:before="220"/>
        <w:ind w:firstLine="540"/>
        <w:jc w:val="both"/>
      </w:pPr>
      <w:r>
        <w:t>24. ПАО "МОЭК";</w:t>
      </w:r>
    </w:p>
    <w:p w:rsidR="00B03D41" w:rsidRDefault="00B03D41" w:rsidP="00B03D41">
      <w:pPr>
        <w:pStyle w:val="ConsPlusNormal"/>
        <w:spacing w:before="220"/>
        <w:ind w:firstLine="540"/>
        <w:jc w:val="both"/>
      </w:pPr>
      <w:r>
        <w:t>25. ПАО "Транснефть";</w:t>
      </w:r>
    </w:p>
    <w:p w:rsidR="00B03D41" w:rsidRDefault="00B03D41" w:rsidP="00B03D41">
      <w:pPr>
        <w:pStyle w:val="ConsPlusNormal"/>
        <w:spacing w:before="220"/>
        <w:ind w:firstLine="540"/>
        <w:jc w:val="both"/>
      </w:pPr>
      <w:r>
        <w:t>26. ФАУ "Главгосэкспертиза";</w:t>
      </w:r>
    </w:p>
    <w:p w:rsidR="00B03D41" w:rsidRDefault="00B03D41" w:rsidP="00B03D41">
      <w:pPr>
        <w:pStyle w:val="ConsPlusNormal"/>
        <w:spacing w:before="220"/>
        <w:ind w:firstLine="540"/>
        <w:jc w:val="both"/>
      </w:pPr>
      <w:r>
        <w:t>27. СРО Ассоциация "Объединение генеральных подрядчиков в строительстве";</w:t>
      </w:r>
    </w:p>
    <w:p w:rsidR="00B03D41" w:rsidRDefault="00B03D41" w:rsidP="00B03D41">
      <w:pPr>
        <w:pStyle w:val="ConsPlusNormal"/>
        <w:spacing w:before="220"/>
        <w:ind w:firstLine="540"/>
        <w:jc w:val="both"/>
      </w:pPr>
      <w:r>
        <w:t>28. ООО "Региональный оператор по обращению с твердыми коммунальными отходами";</w:t>
      </w:r>
    </w:p>
    <w:p w:rsidR="00B03D41" w:rsidRDefault="00B03D41" w:rsidP="00B03D41">
      <w:pPr>
        <w:pStyle w:val="ConsPlusNormal"/>
        <w:spacing w:before="220"/>
        <w:ind w:firstLine="540"/>
        <w:jc w:val="both"/>
      </w:pPr>
      <w:r>
        <w:t>29. Публично-правовой компании по формированию комплексной системы обращения с твердыми коммунальными отходами "Российский экологический оператор";</w:t>
      </w:r>
    </w:p>
    <w:p w:rsidR="00B03D41" w:rsidRDefault="00B03D41" w:rsidP="00B03D41">
      <w:pPr>
        <w:pStyle w:val="ConsPlusNormal"/>
        <w:spacing w:before="220"/>
        <w:ind w:firstLine="540"/>
        <w:jc w:val="both"/>
      </w:pPr>
      <w:r>
        <w:t>30. ГУП "Водоканал Санкт-Петербурга";</w:t>
      </w:r>
    </w:p>
    <w:p w:rsidR="00B03D41" w:rsidRDefault="00B03D41" w:rsidP="00B03D41">
      <w:pPr>
        <w:pStyle w:val="ConsPlusNormal"/>
        <w:spacing w:before="220"/>
        <w:ind w:firstLine="540"/>
        <w:jc w:val="both"/>
      </w:pPr>
      <w:r>
        <w:t>31. АО "Мосводоканал";</w:t>
      </w:r>
    </w:p>
    <w:p w:rsidR="00B03D41" w:rsidRDefault="00B03D41" w:rsidP="00B03D41">
      <w:pPr>
        <w:pStyle w:val="ConsPlusNormal"/>
        <w:spacing w:before="220"/>
        <w:ind w:firstLine="540"/>
        <w:jc w:val="both"/>
      </w:pPr>
      <w:r>
        <w:t>32. ООО "ЭкоЛайн";</w:t>
      </w:r>
    </w:p>
    <w:p w:rsidR="00B03D41" w:rsidRDefault="00B03D41" w:rsidP="00B03D41">
      <w:pPr>
        <w:pStyle w:val="ConsPlusNormal"/>
        <w:spacing w:before="220"/>
        <w:ind w:firstLine="540"/>
        <w:jc w:val="both"/>
      </w:pPr>
      <w:r>
        <w:t>33. ПАО "НК "Роснефть";</w:t>
      </w:r>
    </w:p>
    <w:p w:rsidR="00B03D41" w:rsidRDefault="00B03D41" w:rsidP="00B03D41">
      <w:pPr>
        <w:pStyle w:val="ConsPlusNormal"/>
        <w:spacing w:before="220"/>
        <w:ind w:firstLine="540"/>
        <w:jc w:val="both"/>
      </w:pPr>
      <w:r>
        <w:t>34. Ассоциации "ЖКХ и городская среда";</w:t>
      </w:r>
    </w:p>
    <w:p w:rsidR="00B03D41" w:rsidRDefault="00B03D41" w:rsidP="00B03D41">
      <w:pPr>
        <w:pStyle w:val="ConsPlusNormal"/>
        <w:spacing w:before="220"/>
        <w:ind w:firstLine="540"/>
        <w:jc w:val="both"/>
      </w:pPr>
      <w:r>
        <w:t>35. ПАО "Сухой".</w:t>
      </w:r>
    </w:p>
    <w:p w:rsidR="00B03D41" w:rsidRDefault="00B03D41" w:rsidP="00B03D41">
      <w:pPr>
        <w:pStyle w:val="ConsPlusNormal"/>
        <w:jc w:val="both"/>
      </w:pPr>
    </w:p>
    <w:p w:rsidR="00B03D41" w:rsidRDefault="00B03D41" w:rsidP="00B03D41">
      <w:pPr>
        <w:pStyle w:val="ConsPlusTitle"/>
        <w:jc w:val="center"/>
        <w:outlineLvl w:val="2"/>
      </w:pPr>
      <w:r>
        <w:t>Сводная таблица</w:t>
      </w:r>
    </w:p>
    <w:p w:rsidR="00B03D41" w:rsidRDefault="00B03D41" w:rsidP="00B03D41">
      <w:pPr>
        <w:pStyle w:val="ConsPlusTitle"/>
        <w:jc w:val="center"/>
      </w:pPr>
      <w:r>
        <w:t>результатов проведения публичных</w:t>
      </w:r>
    </w:p>
    <w:p w:rsidR="00B03D41" w:rsidRDefault="00B03D41" w:rsidP="00B03D41">
      <w:pPr>
        <w:pStyle w:val="ConsPlusTitle"/>
        <w:jc w:val="center"/>
      </w:pPr>
      <w:r>
        <w:t>консультаций по проекту акта</w:t>
      </w:r>
    </w:p>
    <w:p w:rsidR="00B03D41" w:rsidRDefault="00B03D41" w:rsidP="00B03D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6917"/>
      </w:tblGrid>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Пункт проекта акта</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Замечания и (или) предложения</w:t>
            </w:r>
          </w:p>
        </w:tc>
      </w:tr>
      <w:tr w:rsidR="00B03D41" w:rsidTr="00B03D41">
        <w:tc>
          <w:tcPr>
            <w:tcW w:w="9039" w:type="dxa"/>
            <w:gridSpan w:val="2"/>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outlineLvl w:val="3"/>
              <w:rPr>
                <w:lang w:eastAsia="en-US"/>
              </w:rPr>
            </w:pPr>
            <w:r>
              <w:rPr>
                <w:lang w:eastAsia="en-US"/>
              </w:rPr>
              <w:t>I. САНИТАРНО-ЭПИДЕМИОЛОГИЧЕСКИЕ ТРЕБОВАНИЯ К СОДЕРЖАНИЮ ТЕРРИТОРИЙ МУНИЦИПАЛЬНЫХ</w:t>
            </w:r>
          </w:p>
          <w:p w:rsidR="00B03D41" w:rsidRDefault="00B03D41">
            <w:pPr>
              <w:pStyle w:val="ConsPlusNormal"/>
              <w:spacing w:line="256" w:lineRule="auto"/>
              <w:jc w:val="center"/>
              <w:rPr>
                <w:lang w:eastAsia="en-US"/>
              </w:rPr>
            </w:pPr>
            <w:r>
              <w:rPr>
                <w:lang w:eastAsia="en-US"/>
              </w:rPr>
              <w:t>ОБРАЗОВАНИЙ</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В целом по разделу</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Согласно </w:t>
            </w:r>
            <w:hyperlink r:id="rId115" w:history="1">
              <w:r>
                <w:rPr>
                  <w:rStyle w:val="a3"/>
                  <w:u w:val="none"/>
                  <w:lang w:eastAsia="en-US"/>
                </w:rPr>
                <w:t>статье 1</w:t>
              </w:r>
            </w:hyperlink>
            <w:r>
              <w:rPr>
                <w:lang w:eastAsia="en-US"/>
              </w:rPr>
              <w:t xml:space="preserve"> Федерального закона от 24 июня 1998 г. N 89-ФЗ "Об отходах производства и потребления" (далее - Закон N 89-ФЗ) понятие отходов производства и потребления шире, чем приведенное в рассматриваемом пункте. При содержании территорий населенных пунктов образуются не только твердые коммунальные отходы (далее - ТКО), но и жидкие бытовые отходы (далее - ЖБО).</w:t>
            </w:r>
          </w:p>
          <w:p w:rsidR="00B03D41" w:rsidRDefault="00B03D41">
            <w:pPr>
              <w:pStyle w:val="ConsPlusNormal"/>
              <w:spacing w:line="256" w:lineRule="auto"/>
              <w:ind w:firstLine="709"/>
              <w:jc w:val="both"/>
              <w:rPr>
                <w:lang w:eastAsia="en-US"/>
              </w:rPr>
            </w:pPr>
            <w:r>
              <w:rPr>
                <w:lang w:eastAsia="en-US"/>
              </w:rPr>
              <w:t>Проектом акта никак не регулируется обращение с отходами, не относящимися к ТКО и ЖБО, в рамках содержания территорий населенных пунктов.</w:t>
            </w:r>
          </w:p>
          <w:p w:rsidR="00B03D41" w:rsidRDefault="00B03D41">
            <w:pPr>
              <w:pStyle w:val="ConsPlusNormal"/>
              <w:spacing w:line="256" w:lineRule="auto"/>
              <w:ind w:firstLine="709"/>
              <w:jc w:val="both"/>
              <w:rPr>
                <w:lang w:eastAsia="en-US"/>
              </w:rPr>
            </w:pPr>
            <w:r>
              <w:rPr>
                <w:lang w:eastAsia="en-US"/>
              </w:rPr>
              <w:t xml:space="preserve">Кроме того, правила обращения с ТКО определены нормативным актом Правительства Российской Федерации. Проект акта не соответствует нормам </w:t>
            </w:r>
            <w:hyperlink r:id="rId116" w:history="1">
              <w:r>
                <w:rPr>
                  <w:rStyle w:val="a3"/>
                  <w:u w:val="none"/>
                  <w:lang w:eastAsia="en-US"/>
                </w:rPr>
                <w:t>Правил</w:t>
              </w:r>
            </w:hyperlink>
            <w:r>
              <w:rPr>
                <w:lang w:eastAsia="en-US"/>
              </w:rPr>
              <w:t xml:space="preserve"> обращения с твердыми </w:t>
            </w:r>
            <w:r>
              <w:rPr>
                <w:lang w:eastAsia="en-US"/>
              </w:rPr>
              <w:lastRenderedPageBreak/>
              <w:t>коммунальными отходами, утвержденными постановлением Правительства Российской Федерации от 12 ноября 2016 г. N 1156 (далее - Правила N 1156).</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В действующих </w:t>
            </w:r>
            <w:hyperlink r:id="rId117" w:history="1">
              <w:r>
                <w:rPr>
                  <w:rStyle w:val="a3"/>
                  <w:u w:val="none"/>
                  <w:lang w:eastAsia="en-US"/>
                </w:rPr>
                <w:t>СанПиН 2.1.7.3550-19</w:t>
              </w:r>
            </w:hyperlink>
            <w:r>
              <w:rPr>
                <w:lang w:eastAsia="en-US"/>
              </w:rPr>
              <w:t xml:space="preserve"> (далее - СанПиН 19), и в новом проекте СанПиН не предусматривается допустимое отклонение сроков временного накопления ТКО.</w:t>
            </w:r>
          </w:p>
          <w:p w:rsidR="00B03D41" w:rsidRDefault="00B03D41">
            <w:pPr>
              <w:pStyle w:val="ConsPlusNormal"/>
              <w:spacing w:line="256" w:lineRule="auto"/>
              <w:ind w:firstLine="709"/>
              <w:jc w:val="both"/>
              <w:rPr>
                <w:lang w:eastAsia="en-US"/>
              </w:rPr>
            </w:pPr>
            <w:r>
              <w:rPr>
                <w:lang w:eastAsia="en-US"/>
              </w:rPr>
              <w:t xml:space="preserve">В то же время, в рамках </w:t>
            </w:r>
            <w:hyperlink r:id="rId118" w:history="1">
              <w:r>
                <w:rPr>
                  <w:rStyle w:val="a3"/>
                  <w:u w:val="none"/>
                  <w:lang w:eastAsia="en-US"/>
                </w:rPr>
                <w:t>пункта 17 Приложения N 1</w:t>
              </w:r>
            </w:hyperlink>
            <w:r>
              <w:rPr>
                <w:lang w:eastAsia="en-US"/>
              </w:rPr>
              <w:t xml:space="preserve"> к Правилам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установлены допустимые отклонения сроков вывоза ТКО.</w:t>
            </w:r>
          </w:p>
          <w:p w:rsidR="00B03D41" w:rsidRDefault="00B03D41">
            <w:pPr>
              <w:pStyle w:val="ConsPlusNormal"/>
              <w:spacing w:line="256" w:lineRule="auto"/>
              <w:ind w:firstLine="709"/>
              <w:jc w:val="both"/>
              <w:rPr>
                <w:lang w:eastAsia="en-US"/>
              </w:rPr>
            </w:pPr>
            <w:r>
              <w:rPr>
                <w:lang w:eastAsia="en-US"/>
              </w:rPr>
              <w:t xml:space="preserve">При этом, учитывая тот факт, что сроки временного хранения ТКО, указанные в СанПиН совпадают со сроками транспортирования ТКО в </w:t>
            </w:r>
            <w:hyperlink r:id="rId119" w:history="1">
              <w:r>
                <w:rPr>
                  <w:rStyle w:val="a3"/>
                  <w:u w:val="none"/>
                  <w:lang w:eastAsia="en-US"/>
                </w:rPr>
                <w:t>Правилах</w:t>
              </w:r>
            </w:hyperlink>
            <w:r>
              <w:rPr>
                <w:lang w:eastAsia="en-US"/>
              </w:rPr>
              <w:t xml:space="preserve"> N 354, в целях исключения возникновения коллизий на практике, в том числе при рассмотрении дел о привлечении к административной ответственности за нарушение порядка обращения с ТКО, необходимо привести вышеуказанные положения нормативных правовых актов к единообразию: либо исключив положения о допустимых отклонениях сроков вывоза из </w:t>
            </w:r>
            <w:hyperlink r:id="rId120" w:history="1">
              <w:r>
                <w:rPr>
                  <w:rStyle w:val="a3"/>
                  <w:u w:val="none"/>
                  <w:lang w:eastAsia="en-US"/>
                </w:rPr>
                <w:t>Правил</w:t>
              </w:r>
            </w:hyperlink>
            <w:r>
              <w:rPr>
                <w:lang w:eastAsia="en-US"/>
              </w:rPr>
              <w:t xml:space="preserve"> N 354, либо увеличив срок временного накопления ТКО, закрепленных в пункте 2.12 проекта новых СанПиН.</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Понятийный аппарат и терминология указанного проекта акта в разделе 2 "Обращение с ТКО" не соответствует терминам и определениям </w:t>
            </w:r>
            <w:hyperlink r:id="rId121" w:history="1">
              <w:r>
                <w:rPr>
                  <w:rStyle w:val="a3"/>
                  <w:u w:val="none"/>
                  <w:lang w:eastAsia="en-US"/>
                </w:rPr>
                <w:t>Закона</w:t>
              </w:r>
            </w:hyperlink>
            <w:r>
              <w:rPr>
                <w:lang w:eastAsia="en-US"/>
              </w:rPr>
              <w:t xml:space="preserve"> N 89-ФЗ, </w:t>
            </w:r>
            <w:hyperlink r:id="rId122" w:history="1">
              <w:r>
                <w:rPr>
                  <w:rStyle w:val="a3"/>
                  <w:u w:val="none"/>
                  <w:lang w:eastAsia="en-US"/>
                </w:rPr>
                <w:t>постановления</w:t>
              </w:r>
            </w:hyperlink>
            <w:r>
              <w:rPr>
                <w:lang w:eastAsia="en-US"/>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что может повлечь двойственность и неоднозначность последующего толкования и правоприменения со стороны контрольно-надзорных органов.</w:t>
            </w:r>
          </w:p>
          <w:p w:rsidR="00B03D41" w:rsidRDefault="00B03D41">
            <w:pPr>
              <w:pStyle w:val="ConsPlusNormal"/>
              <w:spacing w:line="256" w:lineRule="auto"/>
              <w:ind w:firstLine="709"/>
              <w:jc w:val="both"/>
              <w:rPr>
                <w:lang w:eastAsia="en-US"/>
              </w:rPr>
            </w:pPr>
            <w:r>
              <w:rPr>
                <w:lang w:eastAsia="en-US"/>
              </w:rPr>
              <w:t>В части остальных пунктов данного раздела, которые предполагают введение дополнительных обязанностей, предлагаем, помимо указанного по тексту и достаточно "размытому" и не конкретизированному термину "хозяйствующий субъект", добавить органы местного самоуправления (если земельный участок в собственности ОМС), собственников или правообладателей земельных участков.</w:t>
            </w:r>
          </w:p>
          <w:p w:rsidR="00B03D41" w:rsidRDefault="00B03D41">
            <w:pPr>
              <w:pStyle w:val="ConsPlusNormal"/>
              <w:spacing w:line="256" w:lineRule="auto"/>
              <w:ind w:firstLine="709"/>
              <w:jc w:val="both"/>
              <w:rPr>
                <w:lang w:eastAsia="en-US"/>
              </w:rPr>
            </w:pPr>
            <w:r>
              <w:rPr>
                <w:lang w:eastAsia="en-US"/>
              </w:rPr>
              <w:t xml:space="preserve">Рассматриваемым проектом не регламентирована возможность и порядок мобильного вывоза отходов (без организации накопления в мусоросборниках), хотя такая система удаления отходов установлена </w:t>
            </w:r>
            <w:hyperlink r:id="rId123" w:history="1">
              <w:r>
                <w:rPr>
                  <w:rStyle w:val="a3"/>
                  <w:u w:val="none"/>
                  <w:lang w:eastAsia="en-US"/>
                </w:rPr>
                <w:t>СанПиН 42-128-4690-88</w:t>
              </w:r>
            </w:hyperlink>
            <w:r>
              <w:rPr>
                <w:lang w:eastAsia="en-US"/>
              </w:rPr>
              <w:t xml:space="preserve"> и применяется на территориях субъектов Российской Федерации.</w:t>
            </w:r>
          </w:p>
          <w:p w:rsidR="00B03D41" w:rsidRDefault="00B03D41">
            <w:pPr>
              <w:pStyle w:val="ConsPlusNormal"/>
              <w:spacing w:line="256" w:lineRule="auto"/>
              <w:ind w:firstLine="709"/>
              <w:jc w:val="both"/>
              <w:rPr>
                <w:lang w:eastAsia="en-US"/>
              </w:rPr>
            </w:pPr>
            <w:r>
              <w:rPr>
                <w:lang w:eastAsia="en-US"/>
              </w:rPr>
              <w:t>Не урегулирован вопрос по прекращению действия "</w:t>
            </w:r>
            <w:hyperlink r:id="rId124" w:history="1">
              <w:r>
                <w:rPr>
                  <w:rStyle w:val="a3"/>
                  <w:u w:val="none"/>
                  <w:lang w:eastAsia="en-US"/>
                </w:rPr>
                <w:t>СанПиН 42-128-4690-88</w:t>
              </w:r>
            </w:hyperlink>
            <w:r>
              <w:rPr>
                <w:lang w:eastAsia="en-US"/>
              </w:rPr>
              <w:t xml:space="preserve">. Санитарные правила содержания территорий населенных мест" (утв. Главным государственным санитарным врачом СССР 5 августа 1988 г. N 4690-88), поскольку Постановлением Главного государственного санитарного врача Российской Федерации от 5 декабря 2019 г. N 20 утверждены </w:t>
            </w:r>
            <w:hyperlink r:id="rId125" w:history="1">
              <w:r>
                <w:rPr>
                  <w:rStyle w:val="a3"/>
                  <w:u w:val="none"/>
                  <w:lang w:eastAsia="en-US"/>
                </w:rPr>
                <w:t>СанПиН 2.1.7.3550-19</w:t>
              </w:r>
            </w:hyperlink>
            <w:r>
              <w:rPr>
                <w:lang w:eastAsia="en-US"/>
              </w:rPr>
              <w:t xml:space="preserve"> "Санитарно-</w:t>
            </w:r>
            <w:r>
              <w:rPr>
                <w:lang w:eastAsia="en-US"/>
              </w:rPr>
              <w:lastRenderedPageBreak/>
              <w:t>эпидемиологические требования к содержанию территорий муниципальных образований" данный вопрос также не урегулирован.</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1.2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Предлагается дополнить пункт 1.2 указанием на распространение на деятельность, связанную с архитектурно-строительным проектированием (</w:t>
            </w:r>
            <w:hyperlink r:id="rId126" w:history="1">
              <w:r>
                <w:rPr>
                  <w:rStyle w:val="a3"/>
                  <w:u w:val="none"/>
                  <w:lang w:eastAsia="en-US"/>
                </w:rPr>
                <w:t>часть 2 статьи 12</w:t>
              </w:r>
            </w:hyperlink>
            <w:r>
              <w:rPr>
                <w:lang w:eastAsia="en-US"/>
              </w:rPr>
              <w:t xml:space="preserve"> Федерального закона от 30 марта 1999 г. N 52-ФЗ "О санитарно-эпидемиологическом благополучии населения" (далее - Закон N 52-ФЗ)).</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Пунктом 2 вводятся требования по устройству и содержанию контейнерных площадок и бункеров для накопления ТКО, устанавливается кратность промывки контейнеров и периодичность вывоза ТКО, необходимость дератизационных работ на территории домовладений.</w:t>
            </w:r>
          </w:p>
          <w:p w:rsidR="00B03D41" w:rsidRDefault="00B03D41">
            <w:pPr>
              <w:pStyle w:val="ConsPlusNormal"/>
              <w:spacing w:line="256" w:lineRule="auto"/>
              <w:ind w:firstLine="709"/>
              <w:jc w:val="both"/>
              <w:rPr>
                <w:lang w:eastAsia="en-US"/>
              </w:rPr>
            </w:pPr>
            <w:r>
              <w:rPr>
                <w:lang w:eastAsia="en-US"/>
              </w:rPr>
              <w:t>На территории муниципального образования располагаются площадки накопления ТКО структурных подразделений ПАО "Сургутнефтегаз" (далее - Общество). При этом в Обществе организована работа по раздельному накоплению отходов бумаги и картона, а также полимерсодержащих отходов в целях их передачи на утилизацию.</w:t>
            </w:r>
          </w:p>
          <w:p w:rsidR="00B03D41" w:rsidRDefault="00B03D41">
            <w:pPr>
              <w:pStyle w:val="ConsPlusNormal"/>
              <w:spacing w:line="256" w:lineRule="auto"/>
              <w:ind w:firstLine="709"/>
              <w:jc w:val="both"/>
              <w:rPr>
                <w:lang w:eastAsia="en-US"/>
              </w:rPr>
            </w:pPr>
            <w:r>
              <w:rPr>
                <w:lang w:eastAsia="en-US"/>
              </w:rPr>
              <w:t xml:space="preserve">При обращении с ТКО Общество руководствуется постановлениями Правительства Российской Федерации от 12 ноября 2016 г. </w:t>
            </w:r>
            <w:hyperlink r:id="rId127" w:history="1">
              <w:r>
                <w:rPr>
                  <w:rStyle w:val="a3"/>
                  <w:u w:val="none"/>
                  <w:lang w:eastAsia="en-US"/>
                </w:rPr>
                <w:t>N 1156</w:t>
              </w:r>
            </w:hyperlink>
            <w:r>
              <w:rPr>
                <w:lang w:eastAsia="en-US"/>
              </w:rPr>
              <w:t xml:space="preserve"> "Об обращении с твердыми коммунальными отходами и внесении изменения в постановление Правительства Российской Федерации от 25 августа 2008 г. N 641", от 31 августа 2018 г. </w:t>
            </w:r>
            <w:hyperlink r:id="rId128" w:history="1">
              <w:r>
                <w:rPr>
                  <w:rStyle w:val="a3"/>
                  <w:u w:val="none"/>
                  <w:lang w:eastAsia="en-US"/>
                </w:rPr>
                <w:t>N 1039</w:t>
              </w:r>
            </w:hyperlink>
            <w:r>
              <w:rPr>
                <w:lang w:eastAsia="en-US"/>
              </w:rPr>
              <w:t xml:space="preserve"> "Об утверждении Правил обустройства мест (площадок) накопления твердых коммунальных отходов и ведения их реестра", а также </w:t>
            </w:r>
            <w:hyperlink r:id="rId129" w:history="1">
              <w:r>
                <w:rPr>
                  <w:rStyle w:val="a3"/>
                  <w:u w:val="none"/>
                  <w:lang w:eastAsia="en-US"/>
                </w:rPr>
                <w:t>письмом</w:t>
              </w:r>
            </w:hyperlink>
            <w:r>
              <w:rPr>
                <w:lang w:eastAsia="en-US"/>
              </w:rPr>
              <w:t xml:space="preserve"> Роспотребнадзора от 29 апреля 2019 г. N 02/6111-2019-27 "Об особенностях правового регулирования отношений в сфере обращения отходов производства и потребления" (далее - Письмо), которым разъяснено, что требования к условиям накопления и периодичности вывоза отходов, установленные требованиями </w:t>
            </w:r>
            <w:hyperlink r:id="rId130" w:history="1">
              <w:r>
                <w:rPr>
                  <w:rStyle w:val="a3"/>
                  <w:u w:val="none"/>
                  <w:lang w:eastAsia="en-US"/>
                </w:rPr>
                <w:t>СанПиН 42-128-4690-88</w:t>
              </w:r>
            </w:hyperlink>
            <w:r>
              <w:rPr>
                <w:lang w:eastAsia="en-US"/>
              </w:rPr>
              <w:t xml:space="preserve"> "Санитарно-эпидемиологические требования к содержанию территории населенных мест", на отходы собранные раздельно не распространяются.</w:t>
            </w:r>
          </w:p>
          <w:p w:rsidR="00B03D41" w:rsidRDefault="00B03D41">
            <w:pPr>
              <w:pStyle w:val="ConsPlusNormal"/>
              <w:spacing w:line="256" w:lineRule="auto"/>
              <w:ind w:firstLine="709"/>
              <w:jc w:val="both"/>
              <w:rPr>
                <w:lang w:eastAsia="en-US"/>
              </w:rPr>
            </w:pPr>
            <w:r>
              <w:rPr>
                <w:lang w:eastAsia="en-US"/>
              </w:rPr>
              <w:t>Проект акта не предусматривает вариативности выполнения работ с учетом назначения объектов (домовладения, административные и производственные здания и т.п.), не учитывает требования законодательства о запрете на захоронение видов отходов, в состав которых входят полезные компоненты (</w:t>
            </w:r>
            <w:hyperlink r:id="rId131" w:history="1">
              <w:r>
                <w:rPr>
                  <w:rStyle w:val="a3"/>
                  <w:u w:val="none"/>
                  <w:lang w:eastAsia="en-US"/>
                </w:rPr>
                <w:t>распоряжение</w:t>
              </w:r>
            </w:hyperlink>
            <w:r>
              <w:rPr>
                <w:lang w:eastAsia="en-US"/>
              </w:rPr>
              <w:t xml:space="preserve"> Правительства Российской Федерации от 25 июля 2017 г. N 1589-р "Об утверждении перечня видов отходов производства и потребления, в состав которых входят полезные компоненты, захоронение которых запрещается"), что влечет необходимость организации селективного накопления таких отходов.</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Изложить: "На территориях муниципальных образований в соответствии с территориальной схемой обращения с отходами должны быты обустроены контейнерные площадки для места накопления ТКО, которые независимо от видов мусоросборников должны иметь </w:t>
            </w:r>
            <w:r>
              <w:rPr>
                <w:lang w:eastAsia="en-US"/>
              </w:rPr>
              <w:lastRenderedPageBreak/>
              <w:t>подъездной путь, водонепроницаемое покрытие, а также ограждение, обеспечивающее предупреждение распространения отходов за пределы контейнерной площадки.".</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Пунктом 2.1 предлагается закрепить, что на территориях муниципальных образований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и навесами над мусоросборниками (за исключением бункеров).</w:t>
            </w:r>
          </w:p>
          <w:p w:rsidR="00B03D41" w:rsidRDefault="00B03D41">
            <w:pPr>
              <w:pStyle w:val="ConsPlusNormal"/>
              <w:spacing w:line="256" w:lineRule="auto"/>
              <w:ind w:firstLine="709"/>
              <w:jc w:val="both"/>
              <w:rPr>
                <w:lang w:eastAsia="en-US"/>
              </w:rPr>
            </w:pPr>
            <w:r>
              <w:rPr>
                <w:lang w:eastAsia="en-US"/>
              </w:rPr>
              <w:t xml:space="preserve">Указанные положения не учитывают сложившуюся практику бестарного вывоза отходов и положения </w:t>
            </w:r>
            <w:hyperlink r:id="rId132" w:history="1">
              <w:r>
                <w:rPr>
                  <w:rStyle w:val="a3"/>
                  <w:u w:val="none"/>
                  <w:lang w:eastAsia="en-US"/>
                </w:rPr>
                <w:t>подпункта "в" пункта 10</w:t>
              </w:r>
            </w:hyperlink>
            <w:r>
              <w:rPr>
                <w:lang w:eastAsia="en-US"/>
              </w:rPr>
              <w:t xml:space="preserve"> Правил N 1156, в соответствии с которыми накопление отходов может происходить в пакеты или иные емкости. При этом использование в этом случае контейнерной площадки не предусмотрено.</w:t>
            </w:r>
          </w:p>
          <w:p w:rsidR="00B03D41" w:rsidRDefault="00B03D41">
            <w:pPr>
              <w:pStyle w:val="ConsPlusNormal"/>
              <w:spacing w:line="256" w:lineRule="auto"/>
              <w:ind w:firstLine="709"/>
              <w:jc w:val="both"/>
              <w:rPr>
                <w:lang w:eastAsia="en-US"/>
              </w:rPr>
            </w:pPr>
            <w:r>
              <w:rPr>
                <w:lang w:eastAsia="en-US"/>
              </w:rPr>
              <w:t>Таким образом, предлагается изложить пункт 2.1 в следующей редакции:</w:t>
            </w:r>
          </w:p>
          <w:p w:rsidR="00B03D41" w:rsidRDefault="00B03D41">
            <w:pPr>
              <w:pStyle w:val="ConsPlusNormal"/>
              <w:spacing w:line="256" w:lineRule="auto"/>
              <w:ind w:firstLine="709"/>
              <w:jc w:val="both"/>
              <w:rPr>
                <w:lang w:eastAsia="en-US"/>
              </w:rPr>
            </w:pPr>
            <w:r>
              <w:rPr>
                <w:lang w:eastAsia="en-US"/>
              </w:rPr>
              <w:t>"2.1. На территориях муниципальных образований накопление ТКО осуществляется в контейнеры и бункеры, расположенные на контейнерных площадках.</w:t>
            </w:r>
          </w:p>
          <w:p w:rsidR="00B03D41" w:rsidRDefault="00B03D41">
            <w:pPr>
              <w:pStyle w:val="ConsPlusNormal"/>
              <w:spacing w:line="256" w:lineRule="auto"/>
              <w:ind w:firstLine="709"/>
              <w:jc w:val="both"/>
              <w:rPr>
                <w:lang w:eastAsia="en-US"/>
              </w:rPr>
            </w:pPr>
            <w:r>
              <w:rPr>
                <w:lang w:eastAsia="en-US"/>
              </w:rPr>
              <w:t>Контейнерные площадки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B03D41" w:rsidRDefault="00B03D41">
            <w:pPr>
              <w:pStyle w:val="ConsPlusNormal"/>
              <w:spacing w:line="256" w:lineRule="auto"/>
              <w:ind w:firstLine="709"/>
              <w:jc w:val="both"/>
              <w:rPr>
                <w:lang w:eastAsia="en-US"/>
              </w:rPr>
            </w:pPr>
            <w:r>
              <w:rPr>
                <w:lang w:eastAsia="en-US"/>
              </w:rPr>
              <w:t>В муниципальных образованиях с численностью населения менее 10 тыс. человек в районах частной индивидуальной застройки и малоэтажных многоквартирных домах при отсутствии возможности создания контейнерной площадки с соблюдением требований Правил накопление ТКО допускается в пакеты или иные емкости с последующей погрузкой в мусоровозы и иные специализированные транспортные средства в местах погрузки ТКО."</w:t>
            </w:r>
          </w:p>
          <w:p w:rsidR="00B03D41" w:rsidRDefault="00B03D41">
            <w:pPr>
              <w:pStyle w:val="ConsPlusNormal"/>
              <w:spacing w:line="256" w:lineRule="auto"/>
              <w:ind w:firstLine="709"/>
              <w:jc w:val="both"/>
              <w:rPr>
                <w:lang w:eastAsia="en-US"/>
              </w:rPr>
            </w:pPr>
            <w:r>
              <w:rPr>
                <w:lang w:eastAsia="en-US"/>
              </w:rPr>
              <w:t>Также, имея в виду практику складирования ТКО в пакетах в определенном месте к определенному времени (вне контейнеров и оборудованных контейнерных площадок) считаем возможным установить следующие переходные положения со сроком действия 1 год:</w:t>
            </w:r>
          </w:p>
          <w:p w:rsidR="00B03D41" w:rsidRDefault="00B03D41">
            <w:pPr>
              <w:pStyle w:val="ConsPlusNormal"/>
              <w:spacing w:line="256" w:lineRule="auto"/>
              <w:ind w:firstLine="709"/>
              <w:jc w:val="both"/>
              <w:rPr>
                <w:lang w:eastAsia="en-US"/>
              </w:rPr>
            </w:pPr>
            <w:r>
              <w:rPr>
                <w:lang w:eastAsia="en-US"/>
              </w:rPr>
              <w:t>"В муниципальных образованиях с численностью населения менее 10 тыс. человек в районах частной индивидуальной застройки и малоэтажных многоквартирных домах при отсутствии возможности создания контейнерной площадки с соблюдением требований настоящих Правил накопление ТКО допускается в местах (площадках) накопления ТКО, определенных органами местного самоуправления. Такие места (площадки) накопления ТКО должны иметь подъездной путь и водонепроницаемое покрытие.".</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настоящее время все еще широко используется тип контейнеров объемом 0,75 м</w:t>
            </w:r>
            <w:r>
              <w:rPr>
                <w:vertAlign w:val="superscript"/>
                <w:lang w:eastAsia="en-US"/>
              </w:rPr>
              <w:t>3</w:t>
            </w:r>
            <w:r>
              <w:rPr>
                <w:lang w:eastAsia="en-US"/>
              </w:rPr>
              <w:t>, которые не имеют колес и, следовательно, не могут выкатываться с территории контейнерной площадки для погрузки ТКО в автомобиль (мусоровоз).</w:t>
            </w:r>
          </w:p>
          <w:p w:rsidR="00B03D41" w:rsidRDefault="00B03D41">
            <w:pPr>
              <w:pStyle w:val="ConsPlusNormal"/>
              <w:spacing w:line="256" w:lineRule="auto"/>
              <w:ind w:firstLine="709"/>
              <w:jc w:val="both"/>
              <w:rPr>
                <w:lang w:eastAsia="en-US"/>
              </w:rPr>
            </w:pPr>
            <w:r>
              <w:rPr>
                <w:lang w:eastAsia="en-US"/>
              </w:rPr>
              <w:t>Изложить: "На территориях муниципальных образований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В случае использования для накопления ТКО контейнеров, у которых конструкцией предусмотрено наличие колес, контейнерная площадка должна быть оборудована скатом для обеспечения возможности выкатывания контейнера для загрузки ТКО в мусоровоз."</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"На территориях муниципальных образований в соответствии с территориальной схемой обращения с отходами должны быть обустроены контейнерные площадки...".</w:t>
            </w:r>
          </w:p>
          <w:p w:rsidR="00B03D41" w:rsidRDefault="00B03D41">
            <w:pPr>
              <w:pStyle w:val="ConsPlusNormal"/>
              <w:spacing w:line="256" w:lineRule="auto"/>
              <w:ind w:firstLine="709"/>
              <w:jc w:val="both"/>
              <w:rPr>
                <w:lang w:eastAsia="en-US"/>
              </w:rPr>
            </w:pPr>
            <w:r>
              <w:rPr>
                <w:lang w:eastAsia="en-US"/>
              </w:rPr>
              <w:t xml:space="preserve">Вводятся ограничения относительно созданий контейнерных площадок только в рамках территориальной схемы. Ограничиваются права муниципалитетов создавать площадки в рамках собственного реестра, предусмотренного </w:t>
            </w:r>
            <w:hyperlink r:id="rId133" w:history="1">
              <w:r>
                <w:rPr>
                  <w:rStyle w:val="a3"/>
                  <w:u w:val="none"/>
                  <w:lang w:eastAsia="en-US"/>
                </w:rPr>
                <w:t>постановлением</w:t>
              </w:r>
            </w:hyperlink>
            <w:r>
              <w:rPr>
                <w:lang w:eastAsia="en-US"/>
              </w:rPr>
              <w:t xml:space="preserve"> Правительства Российской Федерации от 31 августа 2018 г. N 1039. Поскольку корректировка территориальных схем предусматривает длительные процедуры согласований, предлагаемая норма будет существенно замедлять создание новых контейнерных площадок.</w:t>
            </w:r>
          </w:p>
          <w:p w:rsidR="00B03D41" w:rsidRDefault="00B03D41">
            <w:pPr>
              <w:pStyle w:val="ConsPlusNormal"/>
              <w:spacing w:line="256" w:lineRule="auto"/>
              <w:ind w:firstLine="709"/>
              <w:jc w:val="both"/>
              <w:rPr>
                <w:lang w:eastAsia="en-US"/>
              </w:rPr>
            </w:pPr>
            <w:r>
              <w:rPr>
                <w:lang w:eastAsia="en-US"/>
              </w:rPr>
              <w:t>Предлагается формулировка: "На территориях муниципальных образований в соответствии с установленным законодательством порядком создания мест (площадок) накопления твердых коммунальных отходов должны быть обустроены контейнерные площадки...".</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в редакции "I. Санитарно-эпидемиологические требования к содержанию территорий муниципальных образований.</w:t>
            </w:r>
          </w:p>
          <w:p w:rsidR="00B03D41" w:rsidRDefault="00B03D41">
            <w:pPr>
              <w:pStyle w:val="ConsPlusNormal"/>
              <w:spacing w:line="256" w:lineRule="auto"/>
              <w:ind w:firstLine="709"/>
              <w:jc w:val="both"/>
              <w:rPr>
                <w:lang w:eastAsia="en-US"/>
              </w:rPr>
            </w:pPr>
            <w:r>
              <w:rPr>
                <w:lang w:eastAsia="en-US"/>
              </w:rPr>
              <w:t>2.1. На территориях муниципальных образований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и навес над мусоросборниками (за исключением бункеров)."</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Дополнить "а также должны обеспечивать защиту ТКО от атмосферных осадков" после слов "за пределы контейнерной площадки".</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Необходимо уточнить, требуется ли навес для контейнеров, оборудованных крышками.</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Нормы не содержат требований к размещению собственных контейнерных площадок на территории медицинских организаций, дошкольных образовательных организаций, общеобразовательных организаций, что может вызывать неоднозначное трактование.</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Сохранена норма о максимальном расстоянии от жилых зданий - 100 м., которая согласно пункту 2.3 может быть увеличена, не более чем на 25%. Данная норма фактически нереализуема для территорий индивидуальной жилой застройки (далее - ИЖС), поэтому являлась формальной и никогда не соблюдалась, в указанном случае и при действующих СанПиН.</w:t>
            </w:r>
          </w:p>
          <w:p w:rsidR="00B03D41" w:rsidRDefault="00B03D41">
            <w:pPr>
              <w:pStyle w:val="ConsPlusNormal"/>
              <w:spacing w:line="256" w:lineRule="auto"/>
              <w:ind w:firstLine="709"/>
              <w:jc w:val="both"/>
              <w:rPr>
                <w:lang w:eastAsia="en-US"/>
              </w:rPr>
            </w:pPr>
            <w:r>
              <w:rPr>
                <w:lang w:eastAsia="en-US"/>
              </w:rPr>
              <w:t>Предлагаем: увеличить указанное максимальное расстояние для территорий застройки ИЖС до 500 метров, с возможностью увеличения до 1000 метров.</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"Расстояние от контейнерных площадок до жилых зданий, границы индивидуальных земельных участков под индивидуальную жилую застройку, организаций, общественных организаций и мест массового отдыха населения должно быть не менее 20 м, но не более 300 м; до территорий медицинских организаций - не менее 25м.</w:t>
            </w:r>
          </w:p>
          <w:p w:rsidR="00B03D41" w:rsidRDefault="00B03D41">
            <w:pPr>
              <w:pStyle w:val="ConsPlusNormal"/>
              <w:spacing w:line="256" w:lineRule="auto"/>
              <w:ind w:firstLine="709"/>
              <w:jc w:val="both"/>
              <w:rPr>
                <w:lang w:eastAsia="en-US"/>
              </w:rPr>
            </w:pPr>
            <w:r>
              <w:rPr>
                <w:lang w:eastAsia="en-US"/>
              </w:rPr>
              <w:t>Выбор места размещения контейнерной площадки на территориях некоммерческих организаций (садоводческих, огороднических и дачных объединений граждан, гаражно-строительных кооперативов и других) осуществляется указанными некоммерческими организациями по согласованию с органами местного самоуправления."</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Пункты 2.2 и 2.8 "до территорий медицинских организаций" заменить на "до лечебных корпусов и пищеблока медицинских организаций" (в соответствии с </w:t>
            </w:r>
            <w:hyperlink r:id="rId134" w:history="1">
              <w:r>
                <w:rPr>
                  <w:rStyle w:val="a3"/>
                  <w:u w:val="none"/>
                  <w:lang w:eastAsia="en-US"/>
                </w:rPr>
                <w:t>СанПиН 2.1.7.2790-10</w:t>
              </w:r>
            </w:hyperlink>
            <w:r>
              <w:rPr>
                <w:lang w:eastAsia="en-US"/>
              </w:rPr>
              <w:t xml:space="preserve"> "Санитарно-эпидемиологические требования к обращению с медицинскими отходами", утвержденным постановлением Главного государственного санитарного врача Российской Федерации от 9 декабря 2010 г. N 163)</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Необходимо учесть: Класс А (эпидемиологически-безопасные отходы, по составу приближенные к ТБО): отходы, не имеющие контакта с биологическими жидкостями пациентов, инфекционными больными. Канцелярские принадлежности, упаковка, мебель, инвентарь, потерявшие потребительские свойства. Смет от уборки территории и так далее.</w:t>
            </w:r>
          </w:p>
          <w:p w:rsidR="00B03D41" w:rsidRDefault="00B03D41">
            <w:pPr>
              <w:pStyle w:val="ConsPlusNormal"/>
              <w:spacing w:line="256" w:lineRule="auto"/>
              <w:ind w:firstLine="709"/>
              <w:jc w:val="both"/>
              <w:rPr>
                <w:lang w:eastAsia="en-US"/>
              </w:rPr>
            </w:pPr>
            <w:r>
              <w:rPr>
                <w:lang w:eastAsia="en-US"/>
              </w:rPr>
              <w:t xml:space="preserve">Таким образом, высока вероятность возникновения спорных трактовок нормы, что неизбежно приведет к трудностям ее реализации на практике, а также увеличит необоснованную нагрузку на бизнес. "Расстояние от контейнерных площадок до территорий медицинских организаций - не менее 25 м" - необходим пересмотр данной нормы, так как в соответствии с </w:t>
            </w:r>
            <w:hyperlink r:id="rId135" w:history="1">
              <w:r>
                <w:rPr>
                  <w:rStyle w:val="a3"/>
                  <w:u w:val="none"/>
                  <w:lang w:eastAsia="en-US"/>
                </w:rPr>
                <w:t>СанПиН 2.1.7.2790-10</w:t>
              </w:r>
            </w:hyperlink>
            <w:r>
              <w:rPr>
                <w:lang w:eastAsia="en-US"/>
              </w:rPr>
              <w:t xml:space="preserve"> "Контейнеры с отходами класса А хранятся на специальной площадке. Контейнерная площадка должна располагаться на территории хозяйственной зоны не менее чем в 25 м от лечебных корпусов и пищеблока".</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Норма должна быть однозначна и исключать необходимость </w:t>
            </w:r>
            <w:r>
              <w:rPr>
                <w:lang w:eastAsia="en-US"/>
              </w:rPr>
              <w:lastRenderedPageBreak/>
              <w:t>дополнительного обращения в территориальный орган исполнительной власти, уполномоченный на осуществление федерального государственного санитарно-эпидемиологического надзора. Данная процедура привнесет дополнительный административный барьер для правообладателя земельного участка.</w:t>
            </w:r>
          </w:p>
          <w:p w:rsidR="00B03D41" w:rsidRDefault="00B03D41">
            <w:pPr>
              <w:pStyle w:val="ConsPlusNormal"/>
              <w:spacing w:line="256" w:lineRule="auto"/>
              <w:ind w:firstLine="709"/>
              <w:jc w:val="both"/>
              <w:rPr>
                <w:lang w:eastAsia="en-US"/>
              </w:rPr>
            </w:pPr>
            <w:r>
              <w:rPr>
                <w:lang w:eastAsia="en-US"/>
              </w:rPr>
              <w:t>Отсутствует административный регламент проведения процедуры по принятию решения об изменении расстояний от мест (площадок) накопления ТКО до нормируемых объектов.</w:t>
            </w:r>
          </w:p>
          <w:p w:rsidR="00B03D41" w:rsidRDefault="00B03D41">
            <w:pPr>
              <w:pStyle w:val="ConsPlusNormal"/>
              <w:spacing w:line="256" w:lineRule="auto"/>
              <w:ind w:firstLine="709"/>
              <w:jc w:val="both"/>
              <w:rPr>
                <w:lang w:eastAsia="en-US"/>
              </w:rPr>
            </w:pPr>
            <w:r>
              <w:rPr>
                <w:lang w:eastAsia="en-US"/>
              </w:rPr>
              <w:t>Отсутствует форма документа, в виде которого выдается решение об изменении расстояний от мест (площадок) накопления ТКО до нормируемых объектов.</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"2.3. При невозможности соблюдения указанных в пункте 2.2 Санитарных правил расстояний, территориальный орган исполнительной власти, уполномоченный на осуществление федерального государственного санитарно-эпидемиологического надзора на соответствующей территории по обращению правообладателя земельного участка принимает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с учетом критериев изложенных в Приложении П.I и при условии оборудования таких мест (площадок) навесами над мусоросборниками (за исключением бункеров).</w:t>
            </w:r>
          </w:p>
          <w:p w:rsidR="00B03D41" w:rsidRDefault="00B03D41">
            <w:pPr>
              <w:pStyle w:val="ConsPlusNormal"/>
              <w:spacing w:line="256" w:lineRule="auto"/>
              <w:ind w:firstLine="709"/>
              <w:jc w:val="both"/>
              <w:rPr>
                <w:lang w:eastAsia="en-US"/>
              </w:rPr>
            </w:pPr>
            <w:r>
              <w:rPr>
                <w:lang w:eastAsia="en-US"/>
              </w:rPr>
              <w:t>Санитарно-эпидемиологическая оценка предоставляется правообладателем земельного участка."</w:t>
            </w:r>
          </w:p>
          <w:p w:rsidR="00B03D41" w:rsidRDefault="00B03D41">
            <w:pPr>
              <w:pStyle w:val="ConsPlusNormal"/>
              <w:spacing w:line="256" w:lineRule="auto"/>
              <w:ind w:firstLine="709"/>
              <w:jc w:val="both"/>
              <w:rPr>
                <w:lang w:eastAsia="en-US"/>
              </w:rPr>
            </w:pPr>
            <w:r>
              <w:rPr>
                <w:lang w:eastAsia="en-US"/>
              </w:rPr>
              <w:t>На уже застроенных территориях этот показатель также невозможно исполнить.</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2.2, 2.3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Пункты 2.2. и 2.3 проекта акта изложить в следующей редакции:</w:t>
            </w:r>
          </w:p>
          <w:p w:rsidR="00B03D41" w:rsidRDefault="00B03D41">
            <w:pPr>
              <w:pStyle w:val="ConsPlusNormal"/>
              <w:spacing w:line="256" w:lineRule="auto"/>
              <w:ind w:firstLine="709"/>
              <w:jc w:val="both"/>
              <w:rPr>
                <w:lang w:eastAsia="en-US"/>
              </w:rPr>
            </w:pPr>
            <w:r>
              <w:rPr>
                <w:lang w:eastAsia="en-US"/>
              </w:rPr>
              <w:t>"2.2. Расстояние от мест (площадок) накопления ТКО до многоквартирных домов,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B03D41" w:rsidRDefault="00B03D41">
            <w:pPr>
              <w:pStyle w:val="ConsPlusNormal"/>
              <w:spacing w:line="256" w:lineRule="auto"/>
              <w:ind w:firstLine="709"/>
              <w:jc w:val="both"/>
              <w:rPr>
                <w:lang w:eastAsia="en-US"/>
              </w:rPr>
            </w:pPr>
            <w:r>
              <w:rPr>
                <w:lang w:eastAsia="en-US"/>
              </w:rPr>
              <w:t>2.3. При невозможности соблюдения указанных в пункте 2.2 Правил расстояний, главные государственные санитарные врачи по субъектам Российской Федерации по обращению собственника помещения, здания, сооружения, земельного участка или органов местного самоуправления принимают решение об изменении расстояний от мест (площадок) накопления ТКО до нормируемых объектов, на основании санитарно-эпидемиологической оценки.</w:t>
            </w:r>
          </w:p>
          <w:p w:rsidR="00B03D41" w:rsidRDefault="00B03D41">
            <w:pPr>
              <w:pStyle w:val="ConsPlusNormal"/>
              <w:spacing w:line="256" w:lineRule="auto"/>
              <w:ind w:firstLine="709"/>
              <w:jc w:val="both"/>
              <w:rPr>
                <w:lang w:eastAsia="en-US"/>
              </w:rPr>
            </w:pPr>
            <w:r>
              <w:rPr>
                <w:lang w:eastAsia="en-US"/>
              </w:rPr>
              <w:t>2.4. Расстояние от мест (площадок) накопления ТКО до границы индивидуальных земельных участков под индивидуальную жилую застройку должно быть не менее 10 метров. При невозможности соблюдения указанного расстояния оно может быть изменено органами местного самоуправления по согласованию с главным государственным санитарным врачом по субъекту Российской Федерации.</w:t>
            </w:r>
          </w:p>
          <w:p w:rsidR="00B03D41" w:rsidRDefault="00B03D41">
            <w:pPr>
              <w:pStyle w:val="ConsPlusNormal"/>
              <w:spacing w:line="256" w:lineRule="auto"/>
              <w:ind w:firstLine="709"/>
              <w:jc w:val="both"/>
              <w:rPr>
                <w:lang w:eastAsia="en-US"/>
              </w:rPr>
            </w:pPr>
            <w:r>
              <w:rPr>
                <w:lang w:eastAsia="en-US"/>
              </w:rPr>
              <w:t xml:space="preserve">Схема размещения таких мест (площадок) накопления ТКО </w:t>
            </w:r>
            <w:r>
              <w:rPr>
                <w:lang w:eastAsia="en-US"/>
              </w:rPr>
              <w:lastRenderedPageBreak/>
              <w:t>определяется органами местного самоуправления.".</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Пунктом 2.4 устанавливаются правила определения необходимого количества контейнеров на контейнерной площадке. Однако требования по определению количества мусоросборников не учитывают положения </w:t>
            </w:r>
            <w:hyperlink r:id="rId136" w:history="1">
              <w:r>
                <w:rPr>
                  <w:rStyle w:val="a3"/>
                  <w:u w:val="none"/>
                  <w:lang w:eastAsia="en-US"/>
                </w:rPr>
                <w:t>Правил</w:t>
              </w:r>
            </w:hyperlink>
            <w:r>
              <w:rPr>
                <w:lang w:eastAsia="en-US"/>
              </w:rPr>
              <w:t xml:space="preserve"> определения нормативов накопления твердых коммунальных отходов, утвержденных постановлением Правительства Российской Федерации от 4 апреля 2016 г. N 269, в соответствии с которыми нормативы накопления ТКО устанавливаются для разных категорий потребителей и объектов, а также предполагают разные расчетные единицы (чел., кв. м, количество сотрудников и др.), в связи с чем определение количества контейнеров только исходя из численности представляется некорректным.</w:t>
            </w:r>
          </w:p>
          <w:p w:rsidR="00B03D41" w:rsidRDefault="00B03D41">
            <w:pPr>
              <w:pStyle w:val="ConsPlusNormal"/>
              <w:spacing w:line="256" w:lineRule="auto"/>
              <w:ind w:firstLine="709"/>
              <w:jc w:val="both"/>
              <w:rPr>
                <w:lang w:eastAsia="en-US"/>
              </w:rPr>
            </w:pPr>
            <w:r>
              <w:rPr>
                <w:lang w:eastAsia="en-US"/>
              </w:rPr>
              <w:t>Также количество контейнеров может меняться в зависимости от периодичности вывоза отходов, в связи с чем учет указанного фактора также необходим при определении количества мусоросборников.</w:t>
            </w:r>
          </w:p>
          <w:p w:rsidR="00B03D41" w:rsidRDefault="00B03D41">
            <w:pPr>
              <w:pStyle w:val="ConsPlusNormal"/>
              <w:spacing w:line="256" w:lineRule="auto"/>
              <w:ind w:firstLine="709"/>
              <w:jc w:val="both"/>
              <w:rPr>
                <w:lang w:eastAsia="en-US"/>
              </w:rPr>
            </w:pPr>
            <w:r>
              <w:rPr>
                <w:lang w:eastAsia="en-US"/>
              </w:rPr>
              <w:t>Прямое ограничение количества контейнеров, по мнению ППК "РЭО", может также привести к периодическому переполнению таких контейнеров. Кроме того, указанное положение значительно ограничивает развитие раздельного накопления ТКО, в ходе которого ТКО могут делиться, например, на 5 видов отходов и соответственно только под раздельное накопление понадобится 5 отдельных контейнеров.</w:t>
            </w:r>
          </w:p>
          <w:p w:rsidR="00B03D41" w:rsidRDefault="00B03D41">
            <w:pPr>
              <w:pStyle w:val="ConsPlusNormal"/>
              <w:spacing w:line="256" w:lineRule="auto"/>
              <w:ind w:firstLine="709"/>
              <w:jc w:val="both"/>
              <w:rPr>
                <w:lang w:eastAsia="en-US"/>
              </w:rPr>
            </w:pPr>
            <w:r>
              <w:rPr>
                <w:lang w:eastAsia="en-US"/>
              </w:rPr>
              <w:t xml:space="preserve">В части накопления крупногабаритных отходов положения не соответствуют </w:t>
            </w:r>
            <w:hyperlink r:id="rId137" w:history="1">
              <w:r>
                <w:rPr>
                  <w:rStyle w:val="a3"/>
                  <w:u w:val="none"/>
                  <w:lang w:eastAsia="en-US"/>
                </w:rPr>
                <w:t>пункту 11</w:t>
              </w:r>
            </w:hyperlink>
            <w:r>
              <w:rPr>
                <w:lang w:eastAsia="en-US"/>
              </w:rPr>
              <w:t xml:space="preserve"> Правил N 1156, в соответствии с которыми крупногабаритные отходы могут складироваться как в бункеры, так и отдельно навалом на специальной площадке.</w:t>
            </w:r>
          </w:p>
          <w:p w:rsidR="00B03D41" w:rsidRDefault="00B03D41">
            <w:pPr>
              <w:pStyle w:val="ConsPlusNormal"/>
              <w:spacing w:line="256" w:lineRule="auto"/>
              <w:ind w:firstLine="709"/>
              <w:jc w:val="both"/>
              <w:rPr>
                <w:lang w:eastAsia="en-US"/>
              </w:rPr>
            </w:pPr>
            <w:r>
              <w:rPr>
                <w:lang w:eastAsia="en-US"/>
              </w:rPr>
              <w:t>На основании изложенного пункт 2.4 предлагается изложить в следующей редакции:</w:t>
            </w:r>
          </w:p>
          <w:p w:rsidR="00B03D41" w:rsidRDefault="00B03D41">
            <w:pPr>
              <w:pStyle w:val="ConsPlusNormal"/>
              <w:spacing w:line="256" w:lineRule="auto"/>
              <w:ind w:firstLine="709"/>
              <w:jc w:val="both"/>
              <w:rPr>
                <w:lang w:eastAsia="en-US"/>
              </w:rPr>
            </w:pPr>
            <w:r>
              <w:rPr>
                <w:lang w:eastAsia="en-US"/>
              </w:rPr>
              <w:t>"2.4. Для определения количества мусоросборников (контейнеров и бункеров), устанавливаемых в местах (площадках) накопления ТКО, необходимо исходить из категорий объектов, на которых образуются ТКО, нормативов накопления ТКО, количества расчетных единиц, которые утверждены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 и периодичности вывоза ТКО.</w:t>
            </w:r>
          </w:p>
          <w:p w:rsidR="00B03D41" w:rsidRDefault="00B03D41">
            <w:pPr>
              <w:pStyle w:val="ConsPlusNormal"/>
              <w:spacing w:line="256" w:lineRule="auto"/>
              <w:ind w:firstLine="709"/>
              <w:jc w:val="both"/>
              <w:rPr>
                <w:lang w:eastAsia="en-US"/>
              </w:rPr>
            </w:pPr>
            <w:r>
              <w:rPr>
                <w:lang w:eastAsia="en-US"/>
              </w:rPr>
              <w:t>Количество мусоросборников на контейнерных площадках должно быть не более 10 контейнеров для накопления ТКО, не включая контейнеры для раздельного накопления ТКО, и 2 бункеров для накопления крупногабаритных отходов.</w:t>
            </w:r>
          </w:p>
          <w:p w:rsidR="00B03D41" w:rsidRDefault="00B03D41">
            <w:pPr>
              <w:pStyle w:val="ConsPlusNormal"/>
              <w:spacing w:line="256" w:lineRule="auto"/>
              <w:ind w:firstLine="709"/>
              <w:jc w:val="both"/>
              <w:rPr>
                <w:lang w:eastAsia="en-US"/>
              </w:rPr>
            </w:pPr>
            <w:r>
              <w:rPr>
                <w:lang w:eastAsia="en-US"/>
              </w:rPr>
              <w:t xml:space="preserve">Накопление крупногабаритных отходов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специальные площадки складирования КГО, имеющие водонепроницаемое покрытие и ограждение с трех сторон высотой не </w:t>
            </w:r>
            <w:r>
              <w:rPr>
                <w:lang w:eastAsia="en-US"/>
              </w:rPr>
              <w:lastRenderedPageBreak/>
              <w:t>менее 1 м.".</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Требование об обустройстве водонепроницаемого покрытия для накопления КГО является избыточным.</w:t>
            </w:r>
          </w:p>
          <w:p w:rsidR="00B03D41" w:rsidRDefault="00B03D41">
            <w:pPr>
              <w:pStyle w:val="ConsPlusNormal"/>
              <w:spacing w:line="256" w:lineRule="auto"/>
              <w:ind w:firstLine="709"/>
              <w:jc w:val="both"/>
              <w:rPr>
                <w:lang w:eastAsia="en-US"/>
              </w:rPr>
            </w:pPr>
            <w:r>
              <w:rPr>
                <w:lang w:eastAsia="en-US"/>
              </w:rPr>
              <w:t>"I. Санитарно-эпидемиологические требования к содержанию территорий муниципальных образований.</w:t>
            </w:r>
          </w:p>
          <w:p w:rsidR="00B03D41" w:rsidRDefault="00B03D41">
            <w:pPr>
              <w:pStyle w:val="ConsPlusNormal"/>
              <w:spacing w:line="256" w:lineRule="auto"/>
              <w:ind w:firstLine="709"/>
              <w:jc w:val="both"/>
              <w:rPr>
                <w:lang w:eastAsia="en-US"/>
              </w:rPr>
            </w:pPr>
            <w:r>
              <w:rPr>
                <w:lang w:eastAsia="en-US"/>
              </w:rPr>
              <w:t>2.4. 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B03D41" w:rsidRDefault="00B03D41">
            <w:pPr>
              <w:pStyle w:val="ConsPlusNormal"/>
              <w:spacing w:line="256" w:lineRule="auto"/>
              <w:ind w:firstLine="709"/>
              <w:jc w:val="both"/>
              <w:rPr>
                <w:lang w:eastAsia="en-US"/>
              </w:rPr>
            </w:pPr>
            <w:r>
              <w:rPr>
                <w:lang w:eastAsia="en-US"/>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B03D41" w:rsidRDefault="00B03D41">
            <w:pPr>
              <w:pStyle w:val="ConsPlusNormal"/>
              <w:spacing w:line="256" w:lineRule="auto"/>
              <w:ind w:firstLine="709"/>
              <w:jc w:val="both"/>
              <w:rPr>
                <w:lang w:eastAsia="en-US"/>
              </w:rPr>
            </w:pPr>
            <w:r>
              <w:rPr>
                <w:lang w:eastAsia="en-US"/>
              </w:rPr>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ограждение с трех сторон высотой не менее 1 м."</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Дополнить "и/или обслуживаемой площади жилого и нежилого фонда" после слов "пользующегося мусоросборниками".</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2.5</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 2.5 изложить в следующей редакции: "Накопление отходов может осуществляется по видам отходов, группам отходов, группам однородных отходов (раздельное накопление). С целью раздельного накопления отходов на контейнерной площадке должны быть предусмотрены промаркированные контейнеры для вида отходов, группы однородных отходов (стекло, бумага, пластик).".</w:t>
            </w:r>
          </w:p>
          <w:p w:rsidR="00B03D41" w:rsidRDefault="00B03D41">
            <w:pPr>
              <w:pStyle w:val="ConsPlusNormal"/>
              <w:spacing w:line="256" w:lineRule="auto"/>
              <w:ind w:firstLine="709"/>
              <w:jc w:val="both"/>
              <w:rPr>
                <w:lang w:eastAsia="en-US"/>
              </w:rPr>
            </w:pPr>
            <w:r>
              <w:rPr>
                <w:lang w:eastAsia="en-US"/>
              </w:rPr>
              <w:t>Маркирование контейнеров, предназначенных для "влажных" отходов ТКО повлечет значительные финансовые затраты. Целесообразно маркировать только контейнеры, предназначенные непосредственно для сортируемых видов ТКО (бумага, пластик, стекло).</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Все установленные контейнеры должны иметь маркировку независимо от того организован ли раздельный сбор отходов или нет.</w:t>
            </w:r>
          </w:p>
          <w:p w:rsidR="00B03D41" w:rsidRDefault="00B03D41">
            <w:pPr>
              <w:pStyle w:val="ConsPlusNormal"/>
              <w:spacing w:line="256" w:lineRule="auto"/>
              <w:ind w:firstLine="709"/>
              <w:jc w:val="both"/>
              <w:rPr>
                <w:lang w:eastAsia="en-US"/>
              </w:rPr>
            </w:pPr>
            <w:r>
              <w:rPr>
                <w:lang w:eastAsia="en-US"/>
              </w:rPr>
              <w:t>Пример: если в конкретный момент времени на данной территории осуществляется накопление и сбор только ТКО, необходимо чтобы контейнеры был промаркированы как соответственно группа однородных отходов (ТКО). При необходимости в последующем организовать раздельный сбор, на площадку устанавливаются контейнеры имеющие соответствующую маркировку.</w:t>
            </w:r>
          </w:p>
          <w:p w:rsidR="00B03D41" w:rsidRDefault="00B03D41">
            <w:pPr>
              <w:pStyle w:val="ConsPlusNormal"/>
              <w:spacing w:line="256" w:lineRule="auto"/>
              <w:ind w:firstLine="709"/>
              <w:jc w:val="both"/>
              <w:rPr>
                <w:lang w:eastAsia="en-US"/>
              </w:rPr>
            </w:pPr>
            <w:r>
              <w:rPr>
                <w:lang w:eastAsia="en-US"/>
              </w:rPr>
              <w:t>"I. Санитарно-эпидемиологические требования к содержанию территорий муниципальных образований.</w:t>
            </w:r>
          </w:p>
          <w:p w:rsidR="00B03D41" w:rsidRDefault="00B03D41">
            <w:pPr>
              <w:pStyle w:val="ConsPlusNormal"/>
              <w:spacing w:line="256" w:lineRule="auto"/>
              <w:ind w:firstLine="709"/>
              <w:jc w:val="both"/>
              <w:rPr>
                <w:lang w:eastAsia="en-US"/>
              </w:rPr>
            </w:pPr>
            <w:r>
              <w:rPr>
                <w:lang w:eastAsia="en-US"/>
              </w:rPr>
              <w:t>2.5. Накопление отходов осуществляется в контейнеры, имеющие маркировку по видам отходов, группам отходов, группам однородных отходов."</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 2.5 дополнить "которые должны обеспечивать возможность помещения в них отходов крупного размера".</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2.6</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"Мусоросборники должны находиться в исправном состоянии. При накоплении ГКО на территориях муниципальных образований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накоплению."</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Требования о наличии закрытых контейнеров противоречит фактическому состоянию тары - зачастую используется тара открытого типа. Не ясен способ исключения возможности попадания отходов на контейнерные площадки.</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идеале контейнеры должны быть оборудованы пружинящей крышкой, открывающейся сверху-вниз (для удобства) вовнутрь (для исключения возможности попадания отходов из мусоросборника на площадку его накопления).</w:t>
            </w:r>
          </w:p>
          <w:p w:rsidR="00B03D41" w:rsidRDefault="00B03D41">
            <w:pPr>
              <w:pStyle w:val="ConsPlusNormal"/>
              <w:spacing w:line="256" w:lineRule="auto"/>
              <w:ind w:firstLine="709"/>
              <w:jc w:val="both"/>
              <w:rPr>
                <w:lang w:eastAsia="en-US"/>
              </w:rPr>
            </w:pPr>
            <w:r>
              <w:rPr>
                <w:lang w:eastAsia="en-US"/>
              </w:rPr>
              <w:t>"I. Санитарно-эпидемиологические требования к содержанию территорий муниципальных образований.</w:t>
            </w:r>
          </w:p>
          <w:p w:rsidR="00B03D41" w:rsidRDefault="00B03D41">
            <w:pPr>
              <w:pStyle w:val="ConsPlusNormal"/>
              <w:spacing w:line="256" w:lineRule="auto"/>
              <w:ind w:firstLine="709"/>
              <w:jc w:val="both"/>
              <w:rPr>
                <w:lang w:eastAsia="en-US"/>
              </w:rPr>
            </w:pPr>
            <w:r>
              <w:rPr>
                <w:lang w:eastAsia="en-US"/>
              </w:rPr>
              <w:t>2.6. Мусоросборники должны быть оборудованы крышкой с возможностью бесконтактной загрузки содержимого и находиться в исправном состоянии. При накоплении ТКО на территориях муниципальных образований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2.7</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 2.7 изложить в редакции: "Владельцы контейнеров обязаны обеспечить проведение промывки и дезинфекции контейнеров с кратностью в соответствии Приложением П.I.</w:t>
            </w:r>
          </w:p>
          <w:p w:rsidR="00B03D41" w:rsidRDefault="00B03D41">
            <w:pPr>
              <w:pStyle w:val="ConsPlusNormal"/>
              <w:spacing w:line="256" w:lineRule="auto"/>
              <w:ind w:firstLine="709"/>
              <w:jc w:val="both"/>
              <w:rPr>
                <w:lang w:eastAsia="en-US"/>
              </w:rPr>
            </w:pPr>
            <w:r>
              <w:rPr>
                <w:lang w:eastAsia="en-US"/>
              </w:rPr>
              <w:t>Собственники земельных участков, на которых расположена контейнерная площадка, обязаны обеспечить проведение уборки, дезинсекции и дератизации контейнерной площадки с кратностью в соответствии с Приложением П.I. Не допускается промывка контейнеров на контейнерных площадках."</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В пункте 2.7 проекта акта используется термин "региональные операторы по вывозу отходов", вместе с тем </w:t>
            </w:r>
            <w:hyperlink r:id="rId138" w:history="1">
              <w:r>
                <w:rPr>
                  <w:rStyle w:val="a3"/>
                  <w:u w:val="none"/>
                  <w:lang w:eastAsia="en-US"/>
                </w:rPr>
                <w:t>Законом</w:t>
              </w:r>
            </w:hyperlink>
            <w:r>
              <w:rPr>
                <w:lang w:eastAsia="en-US"/>
              </w:rPr>
              <w:t xml:space="preserve"> N 89-ФЗ установлен термин "региональный оператор по обращению с твердыми коммунальными отходами".</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 2.7 изложить в следующей редакции: "Хозяйствующие субъекты, осуществляющие обслуживание контейнерных площадок, обязаны обеспечить проведение промывки и дезинфекции контейнеров с кратностью в соответствии с Приложением П.I. Хозяйствующие субъекты, обсуживающие контейнерные площадки, обязаны обеспечить проведение уборки, дезинсекции и дератизации контейнерной площадки с кратностью в соответствии с Приложением П.I. Не допускается промывка контейнеров на контейнерных площадках.".</w:t>
            </w:r>
          </w:p>
          <w:p w:rsidR="00B03D41" w:rsidRDefault="00B03D41">
            <w:pPr>
              <w:pStyle w:val="ConsPlusNormal"/>
              <w:spacing w:line="256" w:lineRule="auto"/>
              <w:ind w:firstLine="709"/>
              <w:jc w:val="both"/>
              <w:rPr>
                <w:lang w:eastAsia="en-US"/>
              </w:rPr>
            </w:pPr>
            <w:r>
              <w:rPr>
                <w:lang w:eastAsia="en-US"/>
              </w:rPr>
              <w:t>Необходимо исключить из данного пункта "региональные операторы по вывозу отходов (если они являются владельцами контейнеров) и добавить "осуществляющие обслуживание контейнерных площадок".</w:t>
            </w:r>
          </w:p>
          <w:p w:rsidR="00B03D41" w:rsidRDefault="00B03D41">
            <w:pPr>
              <w:pStyle w:val="ConsPlusNormal"/>
              <w:spacing w:line="256" w:lineRule="auto"/>
              <w:ind w:firstLine="709"/>
              <w:jc w:val="both"/>
              <w:rPr>
                <w:lang w:eastAsia="en-US"/>
              </w:rPr>
            </w:pPr>
            <w:r>
              <w:rPr>
                <w:lang w:eastAsia="en-US"/>
              </w:rPr>
              <w:lastRenderedPageBreak/>
              <w:t>Необходимость осуществления промывки и дезинфекции оказывает значительное влияние на затраты регионального оператора, т.к. расходы на приобретение контейнеров и бункеров и их содержание определяются в размере, не превышающем 1 процента необходимой валовой выручки регионального оператора на очередной период регулирования.</w:t>
            </w:r>
          </w:p>
          <w:p w:rsidR="00B03D41" w:rsidRDefault="00B03D41">
            <w:pPr>
              <w:pStyle w:val="ConsPlusNormal"/>
              <w:spacing w:line="256" w:lineRule="auto"/>
              <w:ind w:firstLine="709"/>
              <w:jc w:val="both"/>
              <w:rPr>
                <w:lang w:eastAsia="en-US"/>
              </w:rPr>
            </w:pPr>
            <w:r>
              <w:rPr>
                <w:lang w:eastAsia="en-US"/>
              </w:rPr>
              <w:t>Кроме того, Приложение П.I в представленном Проекте отсутствует, в прилагаемом документе есть приложение П.I.1.</w:t>
            </w:r>
          </w:p>
          <w:p w:rsidR="00B03D41" w:rsidRDefault="00B03D41">
            <w:pPr>
              <w:pStyle w:val="ConsPlusNormal"/>
              <w:spacing w:line="256" w:lineRule="auto"/>
              <w:ind w:firstLine="709"/>
              <w:jc w:val="both"/>
              <w:rPr>
                <w:lang w:eastAsia="en-US"/>
              </w:rPr>
            </w:pPr>
            <w:r>
              <w:rPr>
                <w:lang w:eastAsia="en-US"/>
              </w:rPr>
              <w:t xml:space="preserve">"Хозяйствующие субъекты, региональные операторы по вывозу отходов (если они являются собственниками контейнеров) обязаны обеспечить проведение промывки и дезинфекции контейнеров....", при этом в понятиях </w:t>
            </w:r>
            <w:hyperlink r:id="rId139" w:history="1">
              <w:r>
                <w:rPr>
                  <w:rStyle w:val="a3"/>
                  <w:u w:val="none"/>
                  <w:lang w:eastAsia="en-US"/>
                </w:rPr>
                <w:t>Закона</w:t>
              </w:r>
            </w:hyperlink>
            <w:r>
              <w:rPr>
                <w:lang w:eastAsia="en-US"/>
              </w:rPr>
              <w:t xml:space="preserve"> N 89-ФЗ "региональный оператор по обращению с ТКО" и "операторы по транспортированию, захоронению, обработке.." четко разделены по возложенному на них функционалу.</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Пункт 2.7 противоречит </w:t>
            </w:r>
            <w:hyperlink r:id="rId140" w:history="1">
              <w:r>
                <w:rPr>
                  <w:rStyle w:val="a3"/>
                  <w:u w:val="none"/>
                  <w:lang w:eastAsia="en-US"/>
                </w:rPr>
                <w:t>Постановлению</w:t>
              </w:r>
            </w:hyperlink>
            <w:r>
              <w:rPr>
                <w:lang w:eastAsia="en-US"/>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03D41" w:rsidRDefault="00B03D41">
            <w:pPr>
              <w:pStyle w:val="ConsPlusNormal"/>
              <w:spacing w:line="256" w:lineRule="auto"/>
              <w:ind w:firstLine="709"/>
              <w:jc w:val="both"/>
              <w:rPr>
                <w:lang w:eastAsia="en-US"/>
              </w:rPr>
            </w:pPr>
            <w:r>
              <w:rPr>
                <w:lang w:eastAsia="en-US"/>
              </w:rPr>
              <w:t>Расходы по содержанию тары включая промывку и дезинфекцию не включены в затраты регоператора.</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Нет указания как и где должна осуществляться промывка контейнеров для накопления ТКО, собственником которых является юридическое лицо.</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Дифференциация периодов промывки и дезинфекции мусоросборников является избыточной (таблица - более 10 видов).</w:t>
            </w:r>
          </w:p>
          <w:p w:rsidR="00B03D41" w:rsidRDefault="00B03D41">
            <w:pPr>
              <w:pStyle w:val="ConsPlusNormal"/>
              <w:spacing w:line="256" w:lineRule="auto"/>
              <w:ind w:firstLine="709"/>
              <w:jc w:val="both"/>
              <w:rPr>
                <w:lang w:eastAsia="en-US"/>
              </w:rPr>
            </w:pPr>
            <w:r>
              <w:rPr>
                <w:lang w:eastAsia="en-US"/>
              </w:rPr>
              <w:t>Предлагаем сократить дифференциацию до 2 - 3 видов.</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2.8</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Пунктом 2.8 установлены требования к удаленности площадки для установки бункера. Представляется, что требования по удаленности всех мест (площадок) накопления ТКО, в том числе крупногабаритных отходов, должны быть едиными и, с учетом замечания к пункту 2.4, относиться как к бункерам на контейнерной площадке, так и специальным площадкам для крупногабаритных отходов.</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Пунктом 2.8 предусмотрены требования к площадке для установки бункера. Предложенная формулировка исключает возможность установки бункера в сельской местности, что не соответствует сложившейся практике.</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2.9</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Изложить пункт в редакции "Владельцы бункеров обязаны обеспечить проведение промывки и дезинфекции контейнеров с кратностью в соответствии с Приложением П.I.1. Мероприятия по дератизации и дезинсекции специальной площадки осуществляются в соответствии с Приложением П.I.1. Не допускается промывка бункеров </w:t>
            </w:r>
            <w:r>
              <w:rPr>
                <w:lang w:eastAsia="en-US"/>
              </w:rPr>
              <w:lastRenderedPageBreak/>
              <w:t>на контейнерных площадках."</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2.10</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в редакции: "Территории контейнерной площадки и (или) специальной площадки для складирования крупногабаритных отходов после погрузки ТКО в мусоровоз, а также, в случае загрязнения, прилегающая к месту погрузки территорий, должны быть очищены от отходов.".</w:t>
            </w:r>
          </w:p>
          <w:p w:rsidR="00B03D41" w:rsidRDefault="00B03D41">
            <w:pPr>
              <w:pStyle w:val="ConsPlusNormal"/>
              <w:spacing w:line="256" w:lineRule="auto"/>
              <w:ind w:firstLine="709"/>
              <w:jc w:val="both"/>
              <w:rPr>
                <w:lang w:eastAsia="en-US"/>
              </w:rPr>
            </w:pPr>
            <w:r>
              <w:rPr>
                <w:lang w:eastAsia="en-US"/>
              </w:rPr>
              <w:t>Очистка от отходов может быть произведена как хозяйствующим субъектом, так и подрядной организацией, осуществляющей вывоз ТКО на полигон регионального оператора, - в зависимости от конкретных условий заключенного договора.</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 2.10 изложить в редакции: "Территории контейнерной площадки и (или) специальной площадки для складирования КГО после погрузки ТКО в мусоровоз, а также, в случае загрязнения, прилегающая к месту погрузки территория, должны быть очищены от отходов лицом, осуществляющим обслуживание контейнерной площадки или собственником земельного участка, на котором расположена такая контейнерная площадка и/или специальная площадка для складирования КГО.".</w:t>
            </w:r>
          </w:p>
          <w:p w:rsidR="00B03D41" w:rsidRDefault="00B03D41">
            <w:pPr>
              <w:pStyle w:val="ConsPlusNormal"/>
              <w:spacing w:line="256" w:lineRule="auto"/>
              <w:ind w:firstLine="709"/>
              <w:jc w:val="both"/>
              <w:rPr>
                <w:lang w:eastAsia="en-US"/>
              </w:rPr>
            </w:pPr>
            <w:r>
              <w:rPr>
                <w:lang w:eastAsia="en-US"/>
              </w:rPr>
              <w:t xml:space="preserve">В настоящий момент обязанность по уборке объектов благоустройства (кроме случаев, когда ТКО были обронены при их погрузке в мусоровоз) лежит на собственниках земельных участков, на которых расположены места (площадки) накопления ТКО (в частности, в соответствии с Правилами благоустройства территории города Тюмени, утвержденными </w:t>
            </w:r>
            <w:hyperlink r:id="rId141" w:history="1">
              <w:r>
                <w:rPr>
                  <w:rStyle w:val="a3"/>
                  <w:u w:val="none"/>
                  <w:lang w:eastAsia="en-US"/>
                </w:rPr>
                <w:t>Решением</w:t>
              </w:r>
            </w:hyperlink>
            <w:r>
              <w:rPr>
                <w:lang w:eastAsia="en-US"/>
              </w:rPr>
              <w:t xml:space="preserve"> Тюменской городской Думы от 26 июня 2008 г. N 81).</w:t>
            </w:r>
          </w:p>
          <w:p w:rsidR="00B03D41" w:rsidRDefault="00B03D41">
            <w:pPr>
              <w:pStyle w:val="ConsPlusNormal"/>
              <w:spacing w:line="256" w:lineRule="auto"/>
              <w:ind w:firstLine="709"/>
              <w:jc w:val="both"/>
              <w:rPr>
                <w:lang w:eastAsia="en-US"/>
              </w:rPr>
            </w:pPr>
            <w:r>
              <w:rPr>
                <w:lang w:eastAsia="en-US"/>
              </w:rPr>
              <w:t>Таким образом, видится верным конкретизировать лиц, обязанных очищать саму контейнерную площадку, специальную площадку для КГО и/или прилегающую к ним территорию.</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Поскольку ТКО от жилых зданий содержат скоропортящиеся остатки пищевых продуктов необходимо производить очистку площадок для предотвращения неприятного запаха и размножения грызунов на прилегающей территории.</w:t>
            </w:r>
          </w:p>
          <w:p w:rsidR="00B03D41" w:rsidRDefault="00B03D41">
            <w:pPr>
              <w:pStyle w:val="ConsPlusNormal"/>
              <w:spacing w:line="256" w:lineRule="auto"/>
              <w:ind w:firstLine="709"/>
              <w:jc w:val="both"/>
              <w:rPr>
                <w:lang w:eastAsia="en-US"/>
              </w:rPr>
            </w:pPr>
            <w:r>
              <w:rPr>
                <w:lang w:eastAsia="en-US"/>
              </w:rPr>
              <w:t>"I. Санитарно-эпидемиологические требования к содержанию территорий муниципальных образований.</w:t>
            </w:r>
          </w:p>
          <w:p w:rsidR="00B03D41" w:rsidRDefault="00B03D41">
            <w:pPr>
              <w:pStyle w:val="ConsPlusNormal"/>
              <w:spacing w:line="256" w:lineRule="auto"/>
              <w:ind w:firstLine="709"/>
              <w:jc w:val="both"/>
              <w:rPr>
                <w:lang w:eastAsia="en-US"/>
              </w:rPr>
            </w:pPr>
            <w:r>
              <w:rPr>
                <w:lang w:eastAsia="en-US"/>
              </w:rPr>
              <w:t>2.10. Территории контейнерной площадки и (или) специальной площадки для складирования КГО после погрузки ТКО в мусоровоз, а также, в случае загрязнения, прилегающая к месту погрузки территория, должны быть очищены хозяйствующим субъектом от отходов в течении 3 часов с момента вывоза отхода.".</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"Территории контейнерной площадки и (или) специальной площадки для складирования крупногабаритных отходов после погрузки ТКО в мусоровоз, а также, в случае загрязнения, прилегающая к месту погрузки территория, должны быть очищены от отходов лицом, осуществляющим обслуживание контейнерной площадки или собственником земельного участка, на котором расположена такая контейнерная площадка и/или специальная площадка для складирования крупногабаритных отходов."</w:t>
            </w:r>
          </w:p>
          <w:p w:rsidR="00B03D41" w:rsidRDefault="00B03D41">
            <w:pPr>
              <w:pStyle w:val="ConsPlusNormal"/>
              <w:spacing w:line="256" w:lineRule="auto"/>
              <w:ind w:firstLine="709"/>
              <w:jc w:val="both"/>
              <w:rPr>
                <w:lang w:eastAsia="en-US"/>
              </w:rPr>
            </w:pPr>
            <w:r>
              <w:rPr>
                <w:lang w:eastAsia="en-US"/>
              </w:rPr>
              <w:lastRenderedPageBreak/>
              <w:t xml:space="preserve">В настоящий момент обязанность по уборке объектов благоустройства (кроме случаев, когда ТКО были обронены при их погрузке в мусоровоз, в соответствии с </w:t>
            </w:r>
            <w:hyperlink r:id="rId142" w:history="1">
              <w:r>
                <w:rPr>
                  <w:rStyle w:val="a3"/>
                  <w:u w:val="none"/>
                  <w:lang w:eastAsia="en-US"/>
                </w:rPr>
                <w:t>пунктом 1</w:t>
              </w:r>
            </w:hyperlink>
            <w:r>
              <w:rPr>
                <w:lang w:eastAsia="en-US"/>
              </w:rPr>
              <w:t xml:space="preserve"> Правил N 1156) лежит на собственниках земельных участков, на которых расположены места (площадки) накопления ТКО, иных лицах. С учетом </w:t>
            </w:r>
            <w:hyperlink r:id="rId143" w:history="1">
              <w:r>
                <w:rPr>
                  <w:rStyle w:val="a3"/>
                  <w:u w:val="none"/>
                  <w:lang w:eastAsia="en-US"/>
                </w:rPr>
                <w:t>Правил</w:t>
              </w:r>
            </w:hyperlink>
            <w:r>
              <w:rPr>
                <w:lang w:eastAsia="en-US"/>
              </w:rPr>
              <w:t xml:space="preserve"> N 1156 аналогичная позиция неоднократно высказывалась исполнительными органами государственной власти (например, письмо Минстроя России от 3 апреля 2019 г. N 11696-АО/06)</w:t>
            </w:r>
          </w:p>
          <w:p w:rsidR="00B03D41" w:rsidRDefault="00B03D41">
            <w:pPr>
              <w:pStyle w:val="ConsPlusNormal"/>
              <w:spacing w:line="256" w:lineRule="auto"/>
              <w:ind w:firstLine="709"/>
              <w:jc w:val="both"/>
              <w:rPr>
                <w:lang w:eastAsia="en-US"/>
              </w:rPr>
            </w:pPr>
            <w:r>
              <w:rPr>
                <w:lang w:eastAsia="en-US"/>
              </w:rPr>
              <w:t>Таким образом, видится верным конкретизировать лиц, обязанных очищать саму контейнерную площадку, специальную площадку для крупногабаритных отходов и/или прилегающую к ним территорию.</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2.11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567"/>
              <w:jc w:val="both"/>
              <w:rPr>
                <w:lang w:eastAsia="en-US"/>
              </w:rPr>
            </w:pPr>
            <w:r>
              <w:rPr>
                <w:lang w:eastAsia="en-US"/>
              </w:rPr>
              <w:t>Пункт 2.11 изложить в редакции:</w:t>
            </w:r>
          </w:p>
          <w:p w:rsidR="00B03D41" w:rsidRDefault="00B03D41">
            <w:pPr>
              <w:pStyle w:val="ConsPlusNormal"/>
              <w:spacing w:line="256" w:lineRule="auto"/>
              <w:ind w:firstLine="709"/>
              <w:jc w:val="both"/>
              <w:rPr>
                <w:lang w:eastAsia="en-US"/>
              </w:rPr>
            </w:pPr>
            <w:r>
              <w:rPr>
                <w:lang w:eastAsia="en-US"/>
              </w:rPr>
              <w:t>"2.11. Обращение с отходами должно осуществляться на специально оборудованных объектах, предназначенных для сбора, размещения, накопления, обработки, утилизации, обезвреживания отходов. Не допускается вывозить и сбрасывать отходы в места, не предназначенные для указанных целей.".</w:t>
            </w:r>
          </w:p>
          <w:p w:rsidR="00B03D41" w:rsidRDefault="00B03D41">
            <w:pPr>
              <w:pStyle w:val="ConsPlusNormal"/>
              <w:spacing w:line="256" w:lineRule="auto"/>
              <w:ind w:firstLine="709"/>
              <w:jc w:val="both"/>
              <w:rPr>
                <w:lang w:eastAsia="en-US"/>
              </w:rPr>
            </w:pPr>
            <w:r>
              <w:rPr>
                <w:lang w:eastAsia="en-US"/>
              </w:rPr>
              <w:t>Исключить из текста слово "транспортирование". К данному разделу не применимо.</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2.12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Пунктом 2.12 установлен срок временного накопления несортированных ТКО. При этом отсутствует норма, содержащаяся в санитарных правилах, которая применялась до 2020 года, в части периодичности вывоза ТКО в отношении ИЖС (1 или 2 раза в неделю).</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Срок временного накопления ТКО не учитывает степень наполненности контейнера. Контейнеры для ТКО, находящиеся в собственности юридических лиц за сутки не наполняются.</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Не принята во внимание сложившаяся ранее многолетняя практика периодичности вывоза отходов на территории индивидуальной жилой застройки 1 - 2 раза в неделю. Данная практика показала свою состоятельность и отсутствие каких-либо негативных последствий от ее применения. Кроме того, данная практика позволит сократить тарифы региональных операторов на оказание услуги по обращение с ТКО за счет сокращения логистических расходов.</w:t>
            </w:r>
          </w:p>
          <w:p w:rsidR="00B03D41" w:rsidRDefault="00B03D41">
            <w:pPr>
              <w:pStyle w:val="ConsPlusNormal"/>
              <w:spacing w:line="256" w:lineRule="auto"/>
              <w:ind w:firstLine="709"/>
              <w:jc w:val="both"/>
              <w:rPr>
                <w:lang w:eastAsia="en-US"/>
              </w:rPr>
            </w:pPr>
            <w:r>
              <w:rPr>
                <w:lang w:eastAsia="en-US"/>
              </w:rPr>
              <w:t>Предлагается: установить минимальную периодичность вывоза ТКО на территории индивидуальной жилой застройки 1 раз в неделю в холодное время года и 2 раза в теплое время года.</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законе отсутствуют указание на то, какие населенные пункты являются труднодоступными круглогодично, а какие являются труднодоступными только в определенный период года. Также, отсутствует указание на то, по каким критериям населенные пункты относятся к малочисленным (исходя из какой численности); не определен субъект или орган, принимающий решение о статусе населенного пункта как "труднодоступного" или "малочисленного".</w:t>
            </w:r>
          </w:p>
          <w:p w:rsidR="00B03D41" w:rsidRDefault="00B03D41">
            <w:pPr>
              <w:pStyle w:val="ConsPlusNormal"/>
              <w:spacing w:line="256" w:lineRule="auto"/>
              <w:ind w:firstLine="709"/>
              <w:jc w:val="both"/>
              <w:rPr>
                <w:lang w:eastAsia="en-US"/>
              </w:rPr>
            </w:pPr>
            <w:r>
              <w:rPr>
                <w:lang w:eastAsia="en-US"/>
              </w:rPr>
              <w:t xml:space="preserve">Не определены порядок обращения и сроки принятия решения по изменению срока временного накопления в вышеуказанных </w:t>
            </w:r>
            <w:r>
              <w:rPr>
                <w:lang w:eastAsia="en-US"/>
              </w:rPr>
              <w:lastRenderedPageBreak/>
              <w:t xml:space="preserve">населенных пунктах, отсутствует перечень необходимых документов, сроков их </w:t>
            </w:r>
            <w:proofErr w:type="gramStart"/>
            <w:r>
              <w:rPr>
                <w:lang w:eastAsia="en-US"/>
              </w:rPr>
              <w:t>предоставления</w:t>
            </w:r>
            <w:proofErr w:type="gramEnd"/>
            <w:r>
              <w:rPr>
                <w:lang w:eastAsia="en-US"/>
              </w:rPr>
              <w:t xml:space="preserve"> а также не указан субъект, который имеет право обращаться за изменением срока временного хранения ТКО.</w:t>
            </w:r>
          </w:p>
          <w:p w:rsidR="00B03D41" w:rsidRDefault="00B03D41">
            <w:pPr>
              <w:pStyle w:val="ConsPlusNormal"/>
              <w:spacing w:line="256" w:lineRule="auto"/>
              <w:ind w:firstLine="709"/>
              <w:jc w:val="both"/>
              <w:rPr>
                <w:lang w:eastAsia="en-US"/>
              </w:rPr>
            </w:pPr>
            <w:r>
              <w:rPr>
                <w:lang w:eastAsia="en-US"/>
              </w:rPr>
              <w:t>Более того, считаем, что принимать решение об изменении срока временного накопления необходимо также с учетом региональных экономико-географических и климатических особенностей субъекта Российской Федерации (болотистая местность, отсутствие стационарной или паромной переправы, грунтовые дороги).</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Пункт не соответствует </w:t>
            </w:r>
            <w:hyperlink r:id="rId144" w:history="1">
              <w:r>
                <w:rPr>
                  <w:rStyle w:val="a3"/>
                  <w:u w:val="none"/>
                  <w:lang w:eastAsia="en-US"/>
                </w:rPr>
                <w:t>пункту 17 Приложения N 1</w:t>
              </w:r>
            </w:hyperlink>
            <w:r>
              <w:rPr>
                <w:lang w:eastAsia="en-US"/>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в соответствии с которым обеспечение своевременного вывоза твердых коммунальных отходов из мест (площадок) накопления:</w:t>
            </w:r>
          </w:p>
          <w:p w:rsidR="00B03D41" w:rsidRDefault="00B03D41">
            <w:pPr>
              <w:pStyle w:val="ConsPlusNormal"/>
              <w:spacing w:line="256" w:lineRule="auto"/>
              <w:ind w:firstLine="709"/>
              <w:jc w:val="both"/>
              <w:rPr>
                <w:lang w:eastAsia="en-US"/>
              </w:rPr>
            </w:pPr>
            <w:r>
              <w:rPr>
                <w:lang w:eastAsia="en-US"/>
              </w:rPr>
              <w:t>в холодное время года (при среднесуточной температуре +5°C и ниже) не реже одного раза в трое суток, в теплое время (при среднесуточной температуре свыше +5°C) не реже 1 раза в сутки (ежедневный вывоз). Необходимо обеспечить соответствие.</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 2.12 и Приложение N П.I.1</w:t>
            </w:r>
          </w:p>
          <w:p w:rsidR="00B03D41" w:rsidRDefault="00B03D41">
            <w:pPr>
              <w:pStyle w:val="ConsPlusNormal"/>
              <w:spacing w:line="256" w:lineRule="auto"/>
              <w:ind w:firstLine="709"/>
              <w:jc w:val="both"/>
              <w:rPr>
                <w:lang w:eastAsia="en-US"/>
              </w:rPr>
            </w:pPr>
            <w:r>
              <w:rPr>
                <w:lang w:eastAsia="en-US"/>
              </w:rPr>
              <w:t xml:space="preserve">Срок временного накопления отходов в соответствие со </w:t>
            </w:r>
            <w:hyperlink r:id="rId145" w:history="1">
              <w:r>
                <w:rPr>
                  <w:rStyle w:val="a3"/>
                  <w:u w:val="none"/>
                  <w:lang w:eastAsia="en-US"/>
                </w:rPr>
                <w:t>статьей 1</w:t>
              </w:r>
            </w:hyperlink>
            <w:r>
              <w:rPr>
                <w:lang w:eastAsia="en-US"/>
              </w:rPr>
              <w:t xml:space="preserve"> Закона N 89-ФЗ не может превышать 11 месяцев.</w:t>
            </w:r>
          </w:p>
          <w:p w:rsidR="00B03D41" w:rsidRDefault="00B03D41">
            <w:pPr>
              <w:pStyle w:val="ConsPlusNormal"/>
              <w:spacing w:line="256" w:lineRule="auto"/>
              <w:ind w:firstLine="709"/>
              <w:jc w:val="both"/>
              <w:rPr>
                <w:lang w:eastAsia="en-US"/>
              </w:rPr>
            </w:pPr>
            <w:r>
              <w:rPr>
                <w:lang w:eastAsia="en-US"/>
              </w:rPr>
              <w:t>При этом, определение кратности удаления отходов не может быть поставлено в исключительную зависимость от среднесуточной температуры за трое суток, а также от количества тары на контейнерной площадке.</w:t>
            </w:r>
          </w:p>
          <w:p w:rsidR="00B03D41" w:rsidRDefault="00B03D41">
            <w:pPr>
              <w:pStyle w:val="ConsPlusNormal"/>
              <w:spacing w:line="256" w:lineRule="auto"/>
              <w:ind w:firstLine="709"/>
              <w:jc w:val="both"/>
              <w:rPr>
                <w:lang w:eastAsia="en-US"/>
              </w:rPr>
            </w:pPr>
            <w:r>
              <w:rPr>
                <w:lang w:eastAsia="en-US"/>
              </w:rPr>
              <w:t>Количество тары на контейнерной площадке не свидетельствует об объеме накопления отходов в такой таре.</w:t>
            </w:r>
          </w:p>
          <w:p w:rsidR="00B03D41" w:rsidRDefault="00B03D41">
            <w:pPr>
              <w:pStyle w:val="ConsPlusNormal"/>
              <w:spacing w:line="256" w:lineRule="auto"/>
              <w:ind w:firstLine="709"/>
              <w:jc w:val="both"/>
              <w:rPr>
                <w:lang w:eastAsia="en-US"/>
              </w:rPr>
            </w:pPr>
            <w:r>
              <w:rPr>
                <w:lang w:eastAsia="en-US"/>
              </w:rPr>
              <w:t>В связи с тем, что климатическое разнообразие на территории Российской Федерации не позволит сформировать график удаления отходов ежесуточно. Кроме того, применение такого подхода при определении графика удаления отходов не связано с обеспечением санитарного благополучия и не отражает действительную ситуацию и потребность в такой частоте удаления отходов.</w:t>
            </w:r>
          </w:p>
          <w:p w:rsidR="00B03D41" w:rsidRDefault="00B03D41">
            <w:pPr>
              <w:pStyle w:val="ConsPlusNormal"/>
              <w:spacing w:line="256" w:lineRule="auto"/>
              <w:ind w:firstLine="709"/>
              <w:jc w:val="both"/>
              <w:rPr>
                <w:lang w:eastAsia="en-US"/>
              </w:rPr>
            </w:pPr>
            <w:r>
              <w:rPr>
                <w:lang w:eastAsia="en-US"/>
              </w:rPr>
              <w:t>Отсутствуют методические рекомендации изменения срока временного накопления ТКО с учетом среднесуточной температуры наружного воздуха. Требуется одновременное принятие данных методических рекомендаций либо исключение упоминания о них.</w:t>
            </w:r>
          </w:p>
          <w:p w:rsidR="00B03D41" w:rsidRDefault="00B03D41">
            <w:pPr>
              <w:pStyle w:val="ConsPlusNormal"/>
              <w:spacing w:line="256" w:lineRule="auto"/>
              <w:ind w:firstLine="709"/>
              <w:jc w:val="both"/>
              <w:rPr>
                <w:lang w:eastAsia="en-US"/>
              </w:rPr>
            </w:pPr>
            <w:r>
              <w:rPr>
                <w:lang w:eastAsia="en-US"/>
              </w:rPr>
              <w:t>Предлагается срок временного накопления несортированных ТКО согласовывать с органами местного самоуправления.</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случае принятия настоящих санитарных правил необходимо рассмотреть вопрос об одновременной разработке методических рекомендаций, которыми надлежит руководствоваться санитарным врачам при принятии решения об изменении срока временного накопления ТКО.</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2.13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Пункт 2.13 требует уточнения с точки зрения смысловой и лингвистической нагрузки, так как ограничения распространяются только на место (площадку) накопления ТКО, что представляется </w:t>
            </w:r>
            <w:r>
              <w:rPr>
                <w:lang w:eastAsia="en-US"/>
              </w:rPr>
              <w:lastRenderedPageBreak/>
              <w:t>некорректным.</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2.14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"Вывоз крупногабаритных отходов необходимо производить не реже 1 раза в неделю. Транспортирование крупногабаритных отходов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(далее - транспортные средства) на объекты, предназначенные для обработки, обезвреживания, утилизации, размещения отходов."</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"...Транспортирование КГО от мест накопления к местам осуществления деятельности по обращению с отходами должно осуществляться...на объекты, предназначенные для обработки, обезвреживания, утилизации, размещения отходов."</w:t>
            </w:r>
          </w:p>
          <w:p w:rsidR="00B03D41" w:rsidRDefault="00B03D41">
            <w:pPr>
              <w:pStyle w:val="ConsPlusNormal"/>
              <w:spacing w:line="256" w:lineRule="auto"/>
              <w:ind w:firstLine="709"/>
              <w:jc w:val="both"/>
              <w:rPr>
                <w:lang w:eastAsia="en-US"/>
              </w:rPr>
            </w:pPr>
            <w:r>
              <w:rPr>
                <w:lang w:eastAsia="en-US"/>
              </w:rPr>
              <w:t>Исключается возможность транспортирования крупногабаритных отходов к мусороперегрузкам, что ведет к дополнительным логистическим нагрузкам, как расходным, для региональных операторов, так и транспортерным, на дорожную сеть.</w:t>
            </w:r>
          </w:p>
          <w:p w:rsidR="00B03D41" w:rsidRDefault="00B03D41">
            <w:pPr>
              <w:pStyle w:val="ConsPlusNormal"/>
              <w:spacing w:line="256" w:lineRule="auto"/>
              <w:ind w:firstLine="709"/>
              <w:jc w:val="both"/>
              <w:rPr>
                <w:lang w:eastAsia="en-US"/>
              </w:rPr>
            </w:pPr>
            <w:r>
              <w:rPr>
                <w:lang w:eastAsia="en-US"/>
              </w:rPr>
              <w:t>Предлагаем: "...Транспортирование КГО от мест накопления к местам осуществления деятельности по обращению с отходами должно осуществляться...на объекты, предназначенные для обработки, обезвреживания, утилизации, размещения отходов, либо к мусороперегрузочным станциям."</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Пунктом 2.14 ужесточается требование в отношении периодичности вывоза крупногабаритных отходов. Так, в настоящее время такая периодичность составляет 1 раз в 7 дней, при этом в проекте акта она сокращается до 1 раза в 5 дней.</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Пунктами 2.12 и 2.14 установлена периодичность вывоза ТКО и КГО. На практике установленные положения являются труднореализуемыми и приводящими к завышению стоимости транспортирования ТКО.</w:t>
            </w:r>
          </w:p>
          <w:p w:rsidR="00B03D41" w:rsidRDefault="00B03D41">
            <w:pPr>
              <w:pStyle w:val="ConsPlusNormal"/>
              <w:spacing w:line="256" w:lineRule="auto"/>
              <w:ind w:firstLine="709"/>
              <w:jc w:val="both"/>
              <w:rPr>
                <w:lang w:eastAsia="en-US"/>
              </w:rPr>
            </w:pPr>
            <w:r>
              <w:rPr>
                <w:lang w:eastAsia="en-US"/>
              </w:rPr>
              <w:t xml:space="preserve">Кроме того, отсутствуют точные критерии, при которых главные государственные санитарные врачи по субъектам Российской Федерации принимают решение об изменении срока временного накопления ТКО. Одновременно </w:t>
            </w:r>
            <w:hyperlink r:id="rId146" w:history="1">
              <w:r>
                <w:rPr>
                  <w:rStyle w:val="a3"/>
                  <w:u w:val="none"/>
                  <w:lang w:eastAsia="en-US"/>
                </w:rPr>
                <w:t>Порядок</w:t>
              </w:r>
            </w:hyperlink>
            <w:r>
              <w:rPr>
                <w:lang w:eastAsia="en-US"/>
              </w:rPr>
              <w:t xml:space="preserve">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утвержденный приказом Роспотребнадзора от 19 июля 2007 г. N 224, не содержит оснований и порядка проведения такой оценки.</w:t>
            </w:r>
          </w:p>
          <w:p w:rsidR="00B03D41" w:rsidRDefault="00B03D41">
            <w:pPr>
              <w:pStyle w:val="ConsPlusNormal"/>
              <w:spacing w:line="256" w:lineRule="auto"/>
              <w:ind w:firstLine="709"/>
              <w:jc w:val="both"/>
              <w:rPr>
                <w:lang w:eastAsia="en-US"/>
              </w:rPr>
            </w:pPr>
            <w:r>
              <w:rPr>
                <w:lang w:eastAsia="en-US"/>
              </w:rPr>
              <w:t>С учетом изложенного предлагается пункт 2.12 изложить в следующей редакции:</w:t>
            </w:r>
          </w:p>
          <w:p w:rsidR="00B03D41" w:rsidRDefault="00B03D41">
            <w:pPr>
              <w:pStyle w:val="ConsPlusNormal"/>
              <w:spacing w:line="256" w:lineRule="auto"/>
              <w:ind w:firstLine="709"/>
              <w:jc w:val="both"/>
              <w:rPr>
                <w:lang w:eastAsia="en-US"/>
              </w:rPr>
            </w:pPr>
            <w:r>
              <w:rPr>
                <w:lang w:eastAsia="en-US"/>
              </w:rPr>
              <w:t>"2.12. Срок накопления несортированных ТКО определяется исходя из среднесуточной температуры наружного воздуха в течение 3-х суток:</w:t>
            </w:r>
          </w:p>
          <w:p w:rsidR="00B03D41" w:rsidRDefault="00B03D41">
            <w:pPr>
              <w:pStyle w:val="ConsPlusNormal"/>
              <w:spacing w:line="256" w:lineRule="auto"/>
              <w:ind w:firstLine="709"/>
              <w:jc w:val="both"/>
              <w:rPr>
                <w:lang w:eastAsia="en-US"/>
              </w:rPr>
            </w:pPr>
            <w:r>
              <w:rPr>
                <w:lang w:eastAsia="en-US"/>
              </w:rPr>
              <w:t>- в населенных пунктах с численностью населения 10 тыс. человек и выше:</w:t>
            </w:r>
          </w:p>
          <w:p w:rsidR="00B03D41" w:rsidRDefault="00B03D41">
            <w:pPr>
              <w:pStyle w:val="ConsPlusNormal"/>
              <w:spacing w:line="256" w:lineRule="auto"/>
              <w:ind w:firstLine="709"/>
              <w:jc w:val="both"/>
              <w:rPr>
                <w:lang w:eastAsia="en-US"/>
              </w:rPr>
            </w:pPr>
            <w:r>
              <w:rPr>
                <w:lang w:eastAsia="en-US"/>
              </w:rPr>
              <w:t>плюс 5 С и выше - не более 1 суток,</w:t>
            </w:r>
          </w:p>
          <w:p w:rsidR="00B03D41" w:rsidRDefault="00B03D41">
            <w:pPr>
              <w:pStyle w:val="ConsPlusNormal"/>
              <w:spacing w:line="256" w:lineRule="auto"/>
              <w:ind w:firstLine="709"/>
              <w:jc w:val="both"/>
              <w:rPr>
                <w:lang w:eastAsia="en-US"/>
              </w:rPr>
            </w:pPr>
            <w:r>
              <w:rPr>
                <w:lang w:eastAsia="en-US"/>
              </w:rPr>
              <w:t>плюс 4 С и ниже - не более 3 суток;</w:t>
            </w:r>
          </w:p>
          <w:p w:rsidR="00B03D41" w:rsidRDefault="00B03D41">
            <w:pPr>
              <w:pStyle w:val="ConsPlusNormal"/>
              <w:spacing w:line="256" w:lineRule="auto"/>
              <w:ind w:firstLine="709"/>
              <w:jc w:val="both"/>
              <w:rPr>
                <w:lang w:eastAsia="en-US"/>
              </w:rPr>
            </w:pPr>
            <w:r>
              <w:rPr>
                <w:lang w:eastAsia="en-US"/>
              </w:rPr>
              <w:lastRenderedPageBreak/>
              <w:t>- в населенных пунктах с численностью населения менее 10 тыс. человек:</w:t>
            </w:r>
          </w:p>
          <w:p w:rsidR="00B03D41" w:rsidRDefault="00B03D41">
            <w:pPr>
              <w:pStyle w:val="ConsPlusNormal"/>
              <w:spacing w:line="256" w:lineRule="auto"/>
              <w:ind w:firstLine="709"/>
              <w:jc w:val="both"/>
              <w:rPr>
                <w:lang w:eastAsia="en-US"/>
              </w:rPr>
            </w:pPr>
            <w:r>
              <w:rPr>
                <w:lang w:eastAsia="en-US"/>
              </w:rPr>
              <w:t>плюс 5 С и выше - не более 3 суток,</w:t>
            </w:r>
          </w:p>
          <w:p w:rsidR="00B03D41" w:rsidRDefault="00B03D41">
            <w:pPr>
              <w:pStyle w:val="ConsPlusNormal"/>
              <w:spacing w:line="256" w:lineRule="auto"/>
              <w:ind w:firstLine="709"/>
              <w:jc w:val="both"/>
              <w:rPr>
                <w:lang w:eastAsia="en-US"/>
              </w:rPr>
            </w:pPr>
            <w:r>
              <w:rPr>
                <w:lang w:eastAsia="en-US"/>
              </w:rPr>
              <w:t>плюс 4 С и ниже - не более 7 суток.</w:t>
            </w:r>
          </w:p>
          <w:p w:rsidR="00B03D41" w:rsidRDefault="00B03D41">
            <w:pPr>
              <w:pStyle w:val="ConsPlusNormal"/>
              <w:spacing w:line="256" w:lineRule="auto"/>
              <w:ind w:firstLine="709"/>
              <w:jc w:val="both"/>
              <w:rPr>
                <w:lang w:eastAsia="en-US"/>
              </w:rPr>
            </w:pPr>
            <w:r>
              <w:rPr>
                <w:lang w:eastAsia="en-US"/>
              </w:rPr>
              <w:t>2.13. Вывоз раздельно накопленных ТКО осуществляется по мере заполнения контейнеров, предназначенных для их накопления, исключая возможность попадания ТКО из контейнера на место (площадку) накопления ТКО.</w:t>
            </w:r>
          </w:p>
          <w:p w:rsidR="00B03D41" w:rsidRDefault="00B03D41">
            <w:pPr>
              <w:pStyle w:val="ConsPlusNormal"/>
              <w:spacing w:line="256" w:lineRule="auto"/>
              <w:ind w:firstLine="709"/>
              <w:jc w:val="both"/>
              <w:rPr>
                <w:lang w:eastAsia="en-US"/>
              </w:rPr>
            </w:pPr>
            <w:r>
              <w:rPr>
                <w:lang w:eastAsia="en-US"/>
              </w:rPr>
              <w:t>Срок накопления раздельно накопленных органических ТКО равен сроку накопления несортированных ТКО.</w:t>
            </w:r>
          </w:p>
          <w:p w:rsidR="00B03D41" w:rsidRDefault="00B03D41">
            <w:pPr>
              <w:pStyle w:val="ConsPlusNormal"/>
              <w:spacing w:line="256" w:lineRule="auto"/>
              <w:ind w:firstLine="709"/>
              <w:jc w:val="both"/>
              <w:rPr>
                <w:lang w:eastAsia="en-US"/>
              </w:rPr>
            </w:pPr>
            <w:r>
              <w:rPr>
                <w:lang w:eastAsia="en-US"/>
              </w:rPr>
              <w:t>2.14. В районах Крайнего Севера и местности, приравненные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области обращения с ТКО, вправе по согласованию с главным государственным санитарным врачом по субъекту Российской Федерации принимать решение об изменении периодичности вывоза ТКО.</w:t>
            </w:r>
          </w:p>
          <w:p w:rsidR="00B03D41" w:rsidRDefault="00B03D41">
            <w:pPr>
              <w:pStyle w:val="ConsPlusNormal"/>
              <w:spacing w:line="256" w:lineRule="auto"/>
              <w:ind w:firstLine="709"/>
              <w:jc w:val="both"/>
              <w:rPr>
                <w:lang w:eastAsia="en-US"/>
              </w:rPr>
            </w:pPr>
            <w:r>
              <w:rPr>
                <w:lang w:eastAsia="en-US"/>
              </w:rPr>
              <w:t>2.15. Вывоз КГО необходимо производить не реже 1 раза в 7 календарных дней, за исключением случаев, установленных пунктом 2.14 настоящих Правил.".</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2.16</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Требование о дезинфекции транспортных средств не реже 1 раза в 10 дней является избыточным. Кроме того, не указано, какие документы могут служить подтверждением дезинфекции, что делает невозможным однозначное применение данной нормы.</w:t>
            </w:r>
          </w:p>
          <w:p w:rsidR="00B03D41" w:rsidRDefault="00B03D41">
            <w:pPr>
              <w:pStyle w:val="ConsPlusNormal"/>
              <w:spacing w:line="256" w:lineRule="auto"/>
              <w:ind w:firstLine="709"/>
              <w:jc w:val="both"/>
              <w:rPr>
                <w:lang w:eastAsia="en-US"/>
              </w:rPr>
            </w:pPr>
            <w:r>
              <w:rPr>
                <w:lang w:eastAsia="en-US"/>
              </w:rPr>
              <w:t>Предлагаем: "Транспортные средства для перевозки отходов должны подвергаться мойке с дезинфекцией не реже 1 раза в 30 календарных дней."</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Данный пункт необходимо уточнить в части указания документов, которыми можно подтвердить факт проведения работ по дезинфекции, т.к. владелец транспортного средства может осуществлять такие работы своими силами (с использованием собственного оборудования и материалов), т.е. при отсутствии договора с третьим лицом.</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Необходимо уточнить принятую терминологию "ЖБО" (жидкие бытовые отходы) в соответствии с действующим законодательством.</w:t>
            </w:r>
          </w:p>
          <w:p w:rsidR="00B03D41" w:rsidRDefault="00B03D41">
            <w:pPr>
              <w:pStyle w:val="ConsPlusNormal"/>
              <w:spacing w:line="256" w:lineRule="auto"/>
              <w:ind w:firstLine="709"/>
              <w:jc w:val="both"/>
              <w:rPr>
                <w:lang w:eastAsia="en-US"/>
              </w:rPr>
            </w:pPr>
            <w:r>
              <w:rPr>
                <w:lang w:eastAsia="en-US"/>
              </w:rPr>
              <w:t>Отнесение жидких бытовых отходов к сточным водам или к отходам зависит от способа их удаления.</w:t>
            </w:r>
          </w:p>
          <w:p w:rsidR="00B03D41" w:rsidRDefault="00B03D41">
            <w:pPr>
              <w:pStyle w:val="ConsPlusNormal"/>
              <w:spacing w:line="256" w:lineRule="auto"/>
              <w:ind w:firstLine="709"/>
              <w:jc w:val="both"/>
              <w:rPr>
                <w:lang w:eastAsia="en-US"/>
              </w:rPr>
            </w:pPr>
            <w:r>
              <w:rPr>
                <w:lang w:eastAsia="en-US"/>
              </w:rPr>
              <w:t xml:space="preserve">Сточные воды,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 не могут быть отнесены к отходам в терминологии </w:t>
            </w:r>
            <w:hyperlink r:id="rId147" w:history="1">
              <w:r>
                <w:rPr>
                  <w:rStyle w:val="a3"/>
                  <w:u w:val="none"/>
                  <w:lang w:eastAsia="en-US"/>
                </w:rPr>
                <w:t>пункта 19 статьи 1</w:t>
              </w:r>
            </w:hyperlink>
            <w:r>
              <w:rPr>
                <w:lang w:eastAsia="en-US"/>
              </w:rPr>
              <w:t xml:space="preserve"> Водного кодекса Российской Федерации.</w:t>
            </w:r>
          </w:p>
          <w:p w:rsidR="00B03D41" w:rsidRDefault="00B03D41">
            <w:pPr>
              <w:pStyle w:val="ConsPlusNormal"/>
              <w:spacing w:line="256" w:lineRule="auto"/>
              <w:ind w:firstLine="709"/>
              <w:jc w:val="both"/>
              <w:rPr>
                <w:lang w:eastAsia="en-US"/>
              </w:rPr>
            </w:pPr>
            <w:r>
              <w:rPr>
                <w:lang w:eastAsia="en-US"/>
              </w:rPr>
              <w:t xml:space="preserve">С целью однозначного отнесения веществ, представленных в жидкой фракции, к отходам или сточным водам, Росприроднадзором по согласованию с Минприроды России были внесены дополнения и изменения в федеральный классификационный </w:t>
            </w:r>
            <w:hyperlink r:id="rId148" w:history="1">
              <w:r>
                <w:rPr>
                  <w:rStyle w:val="a3"/>
                  <w:u w:val="none"/>
                  <w:lang w:eastAsia="en-US"/>
                </w:rPr>
                <w:t>каталог</w:t>
              </w:r>
            </w:hyperlink>
            <w:r>
              <w:rPr>
                <w:lang w:eastAsia="en-US"/>
              </w:rPr>
              <w:t xml:space="preserve"> отходов (далее - ФККО), утвержденный приказом Росприроднадзора от 22 мая 2017 г. N </w:t>
            </w:r>
            <w:r>
              <w:rPr>
                <w:lang w:eastAsia="en-US"/>
              </w:rPr>
              <w:lastRenderedPageBreak/>
              <w:t>242.</w:t>
            </w:r>
          </w:p>
          <w:p w:rsidR="00B03D41" w:rsidRDefault="00B03D41">
            <w:pPr>
              <w:pStyle w:val="ConsPlusNormal"/>
              <w:spacing w:line="256" w:lineRule="auto"/>
              <w:ind w:firstLine="709"/>
              <w:jc w:val="both"/>
              <w:rPr>
                <w:lang w:eastAsia="en-US"/>
              </w:rPr>
            </w:pPr>
            <w:r>
              <w:rPr>
                <w:lang w:eastAsia="en-US"/>
              </w:rPr>
              <w:t>Так, название Блока 7 ФККО "Отходы при водоснабжении, водоотведении, деятельности по сбору, обработке, утилизации, обезвреживанию, размещению отходов" дополнено словами "за исключением вод,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3.2, 3.9, 3.14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Необходимо уточнение, кто именно является хозяйствующим субъектом, обязанным обеспечивать ремонт, содержание и эксплуатацию объектов накопления ЖБО: образователи ЖБО или собственники объектов накопления ЖБО.</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567"/>
              <w:jc w:val="both"/>
              <w:rPr>
                <w:lang w:eastAsia="en-US"/>
              </w:rPr>
            </w:pPr>
            <w:r>
              <w:rPr>
                <w:lang w:eastAsia="en-US"/>
              </w:rPr>
              <w:t>Изложить в редакции: "Выгреб для канализационных стоков должен быть глубиной не более 3 м и оборудован водонепроницаемым люком с крышкой.</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3.11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Следует уточнить, как выполнять указанную норму с учетом необходимости размещения общественных туалетов в местах массового отдыха населения (например, пункты 5.7, 5.16 рассматриваемого документа).</w:t>
            </w:r>
          </w:p>
          <w:p w:rsidR="00B03D41" w:rsidRDefault="00B03D41">
            <w:pPr>
              <w:pStyle w:val="ConsPlusNormal"/>
              <w:spacing w:line="256" w:lineRule="auto"/>
              <w:ind w:firstLine="709"/>
              <w:jc w:val="both"/>
              <w:rPr>
                <w:lang w:eastAsia="en-US"/>
              </w:rPr>
            </w:pPr>
            <w:r>
              <w:rPr>
                <w:lang w:eastAsia="en-US"/>
              </w:rPr>
              <w:t>Также, в пункте 4.10 регламентирована необходимость установки общественных туалетов в местах массового отдыха населения.</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3.13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Накопление ЖБО в мобильных туалетных кабинах происходит в герметичных емкостях. В этой связи требование в периодичности вывоза должно учитывать количество посетителей мобильных туалетных кабин.</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Необходима доработка раздела в части стимулирования сброса жидких бытовых отходов (хозяйственно-бытовых сточных вод) в централизованные системы водоотведения, а также терминологического уточнения, что при сбросе жидких бытовых отходов в централизованные системы водоотведения они должны приобретать статус хозяйственно-бытовых сточных вод.</w:t>
            </w:r>
          </w:p>
          <w:p w:rsidR="00B03D41" w:rsidRDefault="00B03D41">
            <w:pPr>
              <w:pStyle w:val="ConsPlusNormal"/>
              <w:spacing w:line="256" w:lineRule="auto"/>
              <w:ind w:firstLine="709"/>
              <w:jc w:val="both"/>
              <w:rPr>
                <w:lang w:eastAsia="en-US"/>
              </w:rPr>
            </w:pPr>
            <w:r>
              <w:rPr>
                <w:lang w:eastAsia="en-US"/>
              </w:rPr>
              <w:t>"3. НАКОПЛЕНИЕ, ВЫВОЗ ЖИДКИХ БЫТОВЫХ ОТХОДОВ (ХОЗЯЙСТВЕННО-БЫТОВЫХ СТОЧНЫХ ВОД) И ИХ ПРИЕМ НА ОБЪЕКТАХ ЦЕНТРАЛИЗОВАННОЙ СИСТЕМЫ ВОДООТВЕДЕНИЯ</w:t>
            </w:r>
          </w:p>
          <w:p w:rsidR="00B03D41" w:rsidRDefault="00B03D41">
            <w:pPr>
              <w:pStyle w:val="ConsPlusNormal"/>
              <w:spacing w:line="256" w:lineRule="auto"/>
              <w:ind w:firstLine="709"/>
              <w:jc w:val="both"/>
              <w:rPr>
                <w:lang w:eastAsia="en-US"/>
              </w:rPr>
            </w:pPr>
            <w:r>
              <w:rPr>
                <w:lang w:eastAsia="en-US"/>
              </w:rPr>
              <w:t>3.1. Хозяйственно-бытовые сточные воды населенных пунктов и отдельных зданий должны отводиться в централизованные системы водоотведения или иные сооружения, предназначенные для приема сточных вод.</w:t>
            </w:r>
          </w:p>
          <w:p w:rsidR="00B03D41" w:rsidRDefault="00B03D41">
            <w:pPr>
              <w:pStyle w:val="ConsPlusNormal"/>
              <w:spacing w:line="256" w:lineRule="auto"/>
              <w:ind w:firstLine="709"/>
              <w:jc w:val="both"/>
              <w:rPr>
                <w:lang w:eastAsia="en-US"/>
              </w:rPr>
            </w:pPr>
            <w:r>
              <w:rPr>
                <w:lang w:eastAsia="en-US"/>
              </w:rPr>
              <w:t>Жидкие бытовые отходы представляют собой хозяйственно-бытовые сточные воды, образующиеся в результате жизнедеятельности человека, отводимые без использования централизованной системы водоотведения.</w:t>
            </w:r>
          </w:p>
          <w:p w:rsidR="00B03D41" w:rsidRDefault="00B03D41">
            <w:pPr>
              <w:pStyle w:val="ConsPlusNormal"/>
              <w:spacing w:line="256" w:lineRule="auto"/>
              <w:ind w:firstLine="709"/>
              <w:jc w:val="both"/>
              <w:rPr>
                <w:lang w:eastAsia="en-US"/>
              </w:rPr>
            </w:pPr>
            <w:r>
              <w:rPr>
                <w:lang w:eastAsia="en-US"/>
              </w:rPr>
              <w:t xml:space="preserve">3.2. В населенных пунктах при отсутствии централизованной системы водоотведения, для отдельных зданий и(или) групп зданий допускается сбор жидких бытовых отходов (хозяйственно-бытовых сточных вод) в локальные очистные сооружения (септики и т.д.), либо </w:t>
            </w:r>
            <w:r>
              <w:rPr>
                <w:lang w:eastAsia="en-US"/>
              </w:rPr>
              <w:lastRenderedPageBreak/>
              <w:t>организация накопления жидких бытовых отходов (хозяйственно-бытовых сточных вод) в водонепроницаемые емкости (выгребные ямы, баки-накопители и т.д.) с их последующей транспортировкой и сбросом в централизованные системы водоотведения или иные сооружения, предназначенные для приема сточных вод.</w:t>
            </w:r>
          </w:p>
          <w:p w:rsidR="00B03D41" w:rsidRDefault="00B03D41">
            <w:pPr>
              <w:pStyle w:val="ConsPlusNormal"/>
              <w:spacing w:line="256" w:lineRule="auto"/>
              <w:ind w:firstLine="709"/>
              <w:jc w:val="both"/>
              <w:rPr>
                <w:lang w:eastAsia="en-US"/>
              </w:rPr>
            </w:pPr>
            <w:r>
              <w:rPr>
                <w:lang w:eastAsia="en-US"/>
              </w:rPr>
              <w:t>3.3. Собственники и (или) иные лица, владеющие и (или) эксплуатирующие отдельные здания, сооружения, объекты, в том числе мобильные туалетные кабины, при пользовании и (или) эксплуатации которых образуются жидкие бытовые отходы (хозяйственно-бытовые сточные воды), заключают с гарантирующей организацией, определенной в соответствии с законодательством о водоснабжении и водоотведении, в границах зоны ее деятельности, или с организацией, осуществляющей вывоз жидких бытовых отходов и имеющей договор водоотведения с гарантирующей организацией, договоры предусматривающие вывоз жидких бытовых отходов (хозяйственно-бытовых сточных вод).</w:t>
            </w:r>
          </w:p>
          <w:p w:rsidR="00B03D41" w:rsidRDefault="00B03D41">
            <w:pPr>
              <w:pStyle w:val="ConsPlusNormal"/>
              <w:spacing w:line="256" w:lineRule="auto"/>
              <w:ind w:firstLine="709"/>
              <w:jc w:val="both"/>
              <w:rPr>
                <w:lang w:eastAsia="en-US"/>
              </w:rPr>
            </w:pPr>
            <w:r>
              <w:rPr>
                <w:lang w:eastAsia="en-US"/>
              </w:rPr>
              <w:t>3.4. Собственники и (или) иные лица, владеющие и (или) эксплуатирующие отдельные здания, сооружения, объекты, в том числе мобильные туалетные кабины обеспечивают создание, ремонт, надлежащее содержание и эксплуатацию объектов накопления жидких бытовых отходов (хозяйственно-бытовых сточных вод), в том числе своевременный вывоз жидких бытовых отходов (хозяйственно-бытовых сточных вод) с использованием специально оборудованных и снабженных специальными знаками транспортных средств, необходимых для выполнения заявленных работ.</w:t>
            </w:r>
          </w:p>
          <w:p w:rsidR="00B03D41" w:rsidRDefault="00B03D41">
            <w:pPr>
              <w:pStyle w:val="ConsPlusNormal"/>
              <w:spacing w:line="256" w:lineRule="auto"/>
              <w:ind w:firstLine="709"/>
              <w:jc w:val="both"/>
              <w:rPr>
                <w:lang w:eastAsia="en-US"/>
              </w:rPr>
            </w:pPr>
            <w:r>
              <w:rPr>
                <w:lang w:eastAsia="en-US"/>
              </w:rPr>
              <w:t>3.5. Место накопления жидких бытовых отходов (хозяйственно-бытовых сточных вод) должно иметь обозначение "Место накопления ЖБО".</w:t>
            </w:r>
          </w:p>
          <w:p w:rsidR="00B03D41" w:rsidRDefault="00B03D41">
            <w:pPr>
              <w:pStyle w:val="ConsPlusNormal"/>
              <w:spacing w:line="256" w:lineRule="auto"/>
              <w:ind w:firstLine="709"/>
              <w:jc w:val="both"/>
              <w:rPr>
                <w:lang w:eastAsia="en-US"/>
              </w:rPr>
            </w:pPr>
            <w:r>
              <w:rPr>
                <w:lang w:eastAsia="en-US"/>
              </w:rPr>
              <w:t>Собственники и (или) иные лица, владеющие и (или) эксплуатирующие отдельные здания, сооружения, объекты, в том числе мобильные туалетные кабины, обеспечивают доступ к месту накопления жидких бытовых отходов (хозяйственно-бытовых сточных вод) федеральному органу исполнительной власти, осуществляющему федеральный государственный санитарно-эпидемиологический надзор, его территориальным органам, органам местного самоуправления поселений (городского округа), гарантирующей организации.</w:t>
            </w:r>
          </w:p>
          <w:p w:rsidR="00B03D41" w:rsidRDefault="00B03D41">
            <w:pPr>
              <w:pStyle w:val="ConsPlusNormal"/>
              <w:spacing w:line="256" w:lineRule="auto"/>
              <w:ind w:firstLine="709"/>
              <w:jc w:val="both"/>
              <w:rPr>
                <w:lang w:eastAsia="en-US"/>
              </w:rPr>
            </w:pPr>
            <w:r>
              <w:rPr>
                <w:lang w:eastAsia="en-US"/>
              </w:rPr>
              <w:t>3.6. Выгребная яма (далее - выгреб) должна иметь подземную водонепроницаемую емкостную часть глубиной не более 3 метров и наземную часть в виде люка с крышкой, крышка люка должна быть закрыта и защищена от доступа посторонних лиц. Объем выгребов определяется с учетом количества образующихся сточных вод.</w:t>
            </w:r>
          </w:p>
          <w:p w:rsidR="00B03D41" w:rsidRDefault="00B03D41">
            <w:pPr>
              <w:pStyle w:val="ConsPlusNormal"/>
              <w:spacing w:line="256" w:lineRule="auto"/>
              <w:ind w:firstLine="709"/>
              <w:jc w:val="both"/>
              <w:rPr>
                <w:lang w:eastAsia="en-US"/>
              </w:rPr>
            </w:pPr>
            <w:r>
              <w:rPr>
                <w:lang w:eastAsia="en-US"/>
              </w:rPr>
              <w:t>Расстояние от выгребов до многоквартирных домов, жилых домов, лечебно-профилактических организаций, дошкольных образовательных организаций, общеобразовательных учреждений, организаций общественного питания, детских, спортивных площадок определяется органами местного самоуправления, но не менее 10 метров.</w:t>
            </w:r>
          </w:p>
          <w:p w:rsidR="00B03D41" w:rsidRDefault="00B03D41">
            <w:pPr>
              <w:pStyle w:val="ConsPlusNormal"/>
              <w:spacing w:line="256" w:lineRule="auto"/>
              <w:ind w:firstLine="709"/>
              <w:jc w:val="both"/>
              <w:rPr>
                <w:lang w:eastAsia="en-US"/>
              </w:rPr>
            </w:pPr>
            <w:r>
              <w:rPr>
                <w:lang w:eastAsia="en-US"/>
              </w:rPr>
              <w:t xml:space="preserve">3.7. Жидкие бытовые отходы (хозяйственно-бытовые сточные воды) собираемые и накапливаемые в водонепроницаемых емкостях, </w:t>
            </w:r>
            <w:r>
              <w:rPr>
                <w:lang w:eastAsia="en-US"/>
              </w:rPr>
              <w:lastRenderedPageBreak/>
              <w:t>для последующего приема на сливные станции и (или) очистки на канализационных очистных сооружениях и(или) иных сооружениях, предназначенных для приема сточных вод, транспортируются специально оборудованными и снабженным специальными знаками транспортными средствами, необходимыми для выполнения заявленных работ (ассенизационный вакуумный транспорт).</w:t>
            </w:r>
          </w:p>
          <w:p w:rsidR="00B03D41" w:rsidRDefault="00B03D41">
            <w:pPr>
              <w:pStyle w:val="ConsPlusNormal"/>
              <w:spacing w:line="256" w:lineRule="auto"/>
              <w:ind w:firstLine="709"/>
              <w:jc w:val="both"/>
              <w:rPr>
                <w:lang w:eastAsia="en-US"/>
              </w:rPr>
            </w:pPr>
            <w:r>
              <w:rPr>
                <w:lang w:eastAsia="en-US"/>
              </w:rPr>
              <w:t>Вывоз жидких бытовых отходов непосредственно на поля, огороды или их сброс в водные объекты и на рельеф местности запрещается.</w:t>
            </w:r>
          </w:p>
          <w:p w:rsidR="00B03D41" w:rsidRDefault="00B03D41">
            <w:pPr>
              <w:pStyle w:val="ConsPlusNormal"/>
              <w:spacing w:line="256" w:lineRule="auto"/>
              <w:ind w:firstLine="709"/>
              <w:jc w:val="both"/>
              <w:rPr>
                <w:lang w:eastAsia="en-US"/>
              </w:rPr>
            </w:pPr>
            <w:r>
              <w:rPr>
                <w:lang w:eastAsia="en-US"/>
              </w:rPr>
              <w:t>3.8. Прием жидких бытовых отходов (хозяйственно-бытовых сточных вод) от неканализованных районов должен осуществляться на очистных сооружениях, сливных станциях, предназначенных для приема и(или) очистки жидких бытовых отходов (хозяйственно-бытовых сточных вод), и(или) иных сооружениях, предназначенных для приема сточных вод, определяемых организациями водопроводно-канализационного хозяйства с учетом требований законодательства в сфере обеспечения санитарно-эпидемиологического благополучия населения и законодательства в сфере водоснабжения и водоотведения (далее - приемные сооружения).</w:t>
            </w:r>
          </w:p>
          <w:p w:rsidR="00B03D41" w:rsidRDefault="00B03D41">
            <w:pPr>
              <w:pStyle w:val="ConsPlusNormal"/>
              <w:spacing w:line="256" w:lineRule="auto"/>
              <w:ind w:firstLine="709"/>
              <w:jc w:val="both"/>
              <w:rPr>
                <w:lang w:eastAsia="en-US"/>
              </w:rPr>
            </w:pPr>
            <w:r>
              <w:rPr>
                <w:lang w:eastAsia="en-US"/>
              </w:rPr>
              <w:t>3.9. Выгребы для накопления жидких бытовых отходов (хозяйственно-бытовых сточных вод) в неканализованном жилом секторе устанавливаются в виде дворовых помойниц и дворовых уборных. Дворовые помойницы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B03D41" w:rsidRDefault="00B03D41">
            <w:pPr>
              <w:pStyle w:val="ConsPlusNormal"/>
              <w:spacing w:line="256" w:lineRule="auto"/>
              <w:ind w:firstLine="709"/>
              <w:jc w:val="both"/>
              <w:rPr>
                <w:lang w:eastAsia="en-US"/>
              </w:rPr>
            </w:pPr>
            <w:r>
              <w:rPr>
                <w:lang w:eastAsia="en-US"/>
              </w:rPr>
              <w:t>3.10. Дворовые уборные должны иметь надземную часть, выполненную из плотно пригнанных материалов (досок, кирпичей, блоков и другие), водонепроницаемый выгреб, выполненный из водонепроницаемых материалов, глубиной не более 3 метров. Дворовые уборные и выгребы должны быть удалены от жилых зданий, детских организаций, площадок для игр детей и отдыха населения. Расстояние от них до дворовых уборных определяется органами местного самоуправления.</w:t>
            </w:r>
          </w:p>
          <w:p w:rsidR="00B03D41" w:rsidRDefault="00B03D41">
            <w:pPr>
              <w:pStyle w:val="ConsPlusNormal"/>
              <w:spacing w:line="256" w:lineRule="auto"/>
              <w:ind w:firstLine="709"/>
              <w:jc w:val="both"/>
              <w:rPr>
                <w:lang w:eastAsia="en-US"/>
              </w:rPr>
            </w:pPr>
            <w:r>
              <w:rPr>
                <w:lang w:eastAsia="en-US"/>
              </w:rPr>
              <w:t>В условиях отсутствия централизованной системы водоснабжения дворовые уборные должны быть удалены от колодцев (каптажей родников) предназначенных для общественного пользования на расстояние не менее 50 метров.</w:t>
            </w:r>
          </w:p>
          <w:p w:rsidR="00B03D41" w:rsidRDefault="00B03D41">
            <w:pPr>
              <w:pStyle w:val="ConsPlusNormal"/>
              <w:spacing w:line="256" w:lineRule="auto"/>
              <w:ind w:firstLine="709"/>
              <w:jc w:val="both"/>
              <w:rPr>
                <w:lang w:eastAsia="en-US"/>
              </w:rPr>
            </w:pPr>
            <w:r>
              <w:rPr>
                <w:lang w:eastAsia="en-US"/>
              </w:rPr>
              <w:t>3.11. Не допускается наполнение выгреба выше, чем до 0,35 метров от поверхности земли. Выгреб следует очищать по мере его заполнения с использованием специально оборудованных и снабженных специальными знаками транспортных средств, необходимых для выполнения заявленных работ.</w:t>
            </w:r>
          </w:p>
          <w:p w:rsidR="00B03D41" w:rsidRDefault="00B03D41">
            <w:pPr>
              <w:pStyle w:val="ConsPlusNormal"/>
              <w:spacing w:line="256" w:lineRule="auto"/>
              <w:ind w:firstLine="709"/>
              <w:jc w:val="both"/>
              <w:rPr>
                <w:lang w:eastAsia="en-US"/>
              </w:rPr>
            </w:pPr>
            <w:r>
              <w:rPr>
                <w:lang w:eastAsia="en-US"/>
              </w:rPr>
              <w:t>3.12. Наземная часть помойниц и дворовых уборных должна быть непроницаемой для грызунов и насекомых. Должна проводиться дезинфекция неканализованных уборных и выгребов средствами, разрешенными к применению в установленном порядке.</w:t>
            </w:r>
          </w:p>
          <w:p w:rsidR="00B03D41" w:rsidRDefault="00B03D41">
            <w:pPr>
              <w:pStyle w:val="ConsPlusNormal"/>
              <w:spacing w:line="256" w:lineRule="auto"/>
              <w:ind w:firstLine="709"/>
              <w:jc w:val="both"/>
              <w:rPr>
                <w:lang w:eastAsia="en-US"/>
              </w:rPr>
            </w:pPr>
            <w:r>
              <w:rPr>
                <w:lang w:eastAsia="en-US"/>
              </w:rPr>
              <w:t xml:space="preserve">3.13. Приемные сооружения предназначены для приема в централизованную систему водоотведения жидких бытовых отходов </w:t>
            </w:r>
            <w:r>
              <w:rPr>
                <w:lang w:eastAsia="en-US"/>
              </w:rPr>
              <w:lastRenderedPageBreak/>
              <w:t>(хозяйственно-бытовых сточных вод) от объектов капитального строительства и иных объектов, неподключенных к централизованной системе водоотведения.</w:t>
            </w:r>
          </w:p>
          <w:p w:rsidR="00B03D41" w:rsidRDefault="00B03D41">
            <w:pPr>
              <w:pStyle w:val="ConsPlusNormal"/>
              <w:spacing w:line="256" w:lineRule="auto"/>
              <w:ind w:firstLine="709"/>
              <w:jc w:val="both"/>
              <w:rPr>
                <w:lang w:eastAsia="en-US"/>
              </w:rPr>
            </w:pPr>
            <w:r>
              <w:rPr>
                <w:lang w:eastAsia="en-US"/>
              </w:rPr>
              <w:t>3.14. Участок для размещения приемных сооружений должен:</w:t>
            </w:r>
          </w:p>
          <w:p w:rsidR="00B03D41" w:rsidRDefault="00B03D41">
            <w:pPr>
              <w:pStyle w:val="ConsPlusNormal"/>
              <w:spacing w:line="256" w:lineRule="auto"/>
              <w:ind w:firstLine="709"/>
              <w:jc w:val="both"/>
              <w:rPr>
                <w:lang w:eastAsia="en-US"/>
              </w:rPr>
            </w:pPr>
            <w:r>
              <w:rPr>
                <w:lang w:eastAsia="en-US"/>
              </w:rPr>
              <w:t xml:space="preserve">а) быть обеспечен водой при необходимости разбавления </w:t>
            </w:r>
            <w:proofErr w:type="gramStart"/>
            <w:r>
              <w:rPr>
                <w:lang w:eastAsia="en-US"/>
              </w:rPr>
              <w:t>на приемных сооружениях</w:t>
            </w:r>
            <w:proofErr w:type="gramEnd"/>
            <w:r>
              <w:rPr>
                <w:lang w:eastAsia="en-US"/>
              </w:rPr>
              <w:t xml:space="preserve"> принимаемых жидких бытовых отходов (хозяйственно-бытовых сточных вод) с ассенизационного транспорта;</w:t>
            </w:r>
          </w:p>
          <w:p w:rsidR="00B03D41" w:rsidRDefault="00B03D41">
            <w:pPr>
              <w:pStyle w:val="ConsPlusNormal"/>
              <w:spacing w:line="256" w:lineRule="auto"/>
              <w:ind w:firstLine="709"/>
              <w:jc w:val="both"/>
              <w:rPr>
                <w:lang w:eastAsia="en-US"/>
              </w:rPr>
            </w:pPr>
            <w:r>
              <w:rPr>
                <w:lang w:eastAsia="en-US"/>
              </w:rPr>
              <w:t>б) иметь площадки внутри участка, достаточные для размещения и маневрирования транспорта, а также по возможности озеленение свободной части участка;</w:t>
            </w:r>
          </w:p>
          <w:p w:rsidR="00B03D41" w:rsidRDefault="00B03D41">
            <w:pPr>
              <w:pStyle w:val="ConsPlusNormal"/>
              <w:spacing w:line="256" w:lineRule="auto"/>
              <w:ind w:firstLine="709"/>
              <w:jc w:val="both"/>
              <w:rPr>
                <w:lang w:eastAsia="en-US"/>
              </w:rPr>
            </w:pPr>
            <w:r>
              <w:rPr>
                <w:lang w:eastAsia="en-US"/>
              </w:rPr>
              <w:t>в) иметь освещение территории и подъездных путей в ночное время.</w:t>
            </w:r>
          </w:p>
          <w:p w:rsidR="00B03D41" w:rsidRDefault="00B03D41">
            <w:pPr>
              <w:pStyle w:val="ConsPlusNormal"/>
              <w:spacing w:line="256" w:lineRule="auto"/>
              <w:ind w:firstLine="709"/>
              <w:jc w:val="both"/>
              <w:rPr>
                <w:lang w:eastAsia="en-US"/>
              </w:rPr>
            </w:pPr>
            <w:r>
              <w:rPr>
                <w:lang w:eastAsia="en-US"/>
              </w:rPr>
              <w:t>3.15. Приемные сооружения должны размещаться в непосредственной близости к канализационным коллекторам централизованной системы водоотведения. Количество сточных вод, поступающих в коллектор от приемного сооружения, не должно приводить к превышению пропускной способности коллектора.</w:t>
            </w:r>
          </w:p>
          <w:p w:rsidR="00B03D41" w:rsidRDefault="00B03D41">
            <w:pPr>
              <w:pStyle w:val="ConsPlusNormal"/>
              <w:spacing w:line="256" w:lineRule="auto"/>
              <w:ind w:firstLine="709"/>
              <w:jc w:val="both"/>
              <w:rPr>
                <w:lang w:eastAsia="en-US"/>
              </w:rPr>
            </w:pPr>
            <w:r>
              <w:rPr>
                <w:lang w:eastAsia="en-US"/>
              </w:rPr>
              <w:t>3.16. Оборудование приемного сооружения должно:</w:t>
            </w:r>
          </w:p>
          <w:p w:rsidR="00B03D41" w:rsidRDefault="00B03D41">
            <w:pPr>
              <w:pStyle w:val="ConsPlusNormal"/>
              <w:spacing w:line="256" w:lineRule="auto"/>
              <w:ind w:firstLine="709"/>
              <w:jc w:val="both"/>
              <w:rPr>
                <w:lang w:eastAsia="en-US"/>
              </w:rPr>
            </w:pPr>
            <w:r>
              <w:rPr>
                <w:lang w:eastAsia="en-US"/>
              </w:rPr>
              <w:t>а) обеспечивать прием от ассенизационного транспорта жидких бытовых отходов (хозяйственно-бытовых сточных вод) в приемные сооружения через герметизированные устройства, исключающие излив сточных вод на поверхность участка приемного сооружения, а также контакт персонала ассенизационного транспорта и приемного сооружения со сливаемыми и принимаемыми жидкими бытовыми отходами (хозяйственно-бытовых сточных вод);</w:t>
            </w:r>
          </w:p>
          <w:p w:rsidR="00B03D41" w:rsidRDefault="00B03D41">
            <w:pPr>
              <w:pStyle w:val="ConsPlusNormal"/>
              <w:spacing w:line="256" w:lineRule="auto"/>
              <w:ind w:firstLine="709"/>
              <w:jc w:val="both"/>
              <w:rPr>
                <w:lang w:eastAsia="en-US"/>
              </w:rPr>
            </w:pPr>
            <w:r>
              <w:rPr>
                <w:lang w:eastAsia="en-US"/>
              </w:rPr>
              <w:t xml:space="preserve">б) исключать накопление </w:t>
            </w:r>
            <w:proofErr w:type="gramStart"/>
            <w:r>
              <w:rPr>
                <w:lang w:eastAsia="en-US"/>
              </w:rPr>
              <w:t>взрыво-пожароопасных</w:t>
            </w:r>
            <w:proofErr w:type="gramEnd"/>
            <w:r>
              <w:rPr>
                <w:lang w:eastAsia="en-US"/>
              </w:rPr>
              <w:t xml:space="preserve"> веществ и соединений внутри приемного сооружения и распространение неприятного запаха;</w:t>
            </w:r>
          </w:p>
          <w:p w:rsidR="00B03D41" w:rsidRDefault="00B03D41">
            <w:pPr>
              <w:pStyle w:val="ConsPlusNormal"/>
              <w:spacing w:line="256" w:lineRule="auto"/>
              <w:ind w:firstLine="709"/>
              <w:jc w:val="both"/>
              <w:rPr>
                <w:lang w:eastAsia="en-US"/>
              </w:rPr>
            </w:pPr>
            <w:r>
              <w:rPr>
                <w:lang w:eastAsia="en-US"/>
              </w:rPr>
              <w:t>в) исключать намерзание, принимаемых сточных вод в оборудовании в зимнее время;</w:t>
            </w:r>
          </w:p>
          <w:p w:rsidR="00B03D41" w:rsidRDefault="00B03D41">
            <w:pPr>
              <w:pStyle w:val="ConsPlusNormal"/>
              <w:spacing w:line="256" w:lineRule="auto"/>
              <w:ind w:firstLine="709"/>
              <w:jc w:val="both"/>
              <w:rPr>
                <w:lang w:eastAsia="en-US"/>
              </w:rPr>
            </w:pPr>
            <w:r>
              <w:rPr>
                <w:lang w:eastAsia="en-US"/>
              </w:rPr>
              <w:t>г) содержать оборудование по механическому удержанию, измельчению и дроблению твердых примесей, содержащихся в принимаемых жидких бытовых отходов (хозяйственно-бытовых сточных вод), исключающих засорение приемных сооружений и канализационных коллекторов, если сопряженные с ними сооружения (канализационные насосные станции, очистные сооружения водоотведения) не имеют данное оборудование;</w:t>
            </w:r>
          </w:p>
          <w:p w:rsidR="00B03D41" w:rsidRDefault="00B03D41">
            <w:pPr>
              <w:pStyle w:val="ConsPlusNormal"/>
              <w:spacing w:line="256" w:lineRule="auto"/>
              <w:ind w:firstLine="709"/>
              <w:jc w:val="both"/>
              <w:rPr>
                <w:lang w:eastAsia="en-US"/>
              </w:rPr>
            </w:pPr>
            <w:r>
              <w:rPr>
                <w:lang w:eastAsia="en-US"/>
              </w:rPr>
              <w:t>д) обеспечивать автоматический контроль и учет количества жидких бытовых отходов (хозяйственно-бытовых сточных вод), принимаемых от ассенизационного транспорта.,</w:t>
            </w:r>
          </w:p>
          <w:p w:rsidR="00B03D41" w:rsidRDefault="00B03D41">
            <w:pPr>
              <w:pStyle w:val="ConsPlusNormal"/>
              <w:spacing w:line="256" w:lineRule="auto"/>
              <w:ind w:firstLine="709"/>
              <w:jc w:val="both"/>
              <w:rPr>
                <w:lang w:eastAsia="en-US"/>
              </w:rPr>
            </w:pPr>
            <w:r>
              <w:rPr>
                <w:lang w:eastAsia="en-US"/>
              </w:rPr>
              <w:t>Конкретный состав оборудования приемного сооружения определяется гарантирующей организацией (в случае, если гарантирующая организация не определена, - организацией, осуществляющей водоотведение).</w:t>
            </w:r>
          </w:p>
          <w:p w:rsidR="00B03D41" w:rsidRDefault="00B03D41">
            <w:pPr>
              <w:pStyle w:val="ConsPlusNormal"/>
              <w:spacing w:line="256" w:lineRule="auto"/>
              <w:ind w:firstLine="709"/>
              <w:jc w:val="both"/>
              <w:rPr>
                <w:lang w:eastAsia="en-US"/>
              </w:rPr>
            </w:pPr>
            <w:r>
              <w:rPr>
                <w:lang w:eastAsia="en-US"/>
              </w:rPr>
              <w:t xml:space="preserve">Оборудование приемного сооружения по инициативе гарантирующей организации (в случае, если гарантирующая организация не определена, - организации, осуществляющей водоотведение) может предусматривать контроль состава сточных вод, блокирование приема веществ, материалов, отходов, запрещенных к сбросу в централизованные системы водоотведения в соответствии с </w:t>
            </w:r>
            <w:r>
              <w:rPr>
                <w:lang w:eastAsia="en-US"/>
              </w:rPr>
              <w:lastRenderedPageBreak/>
              <w:t>законодательством о водоснабжении и водоотведении.</w:t>
            </w:r>
          </w:p>
          <w:p w:rsidR="00B03D41" w:rsidRDefault="00B03D41">
            <w:pPr>
              <w:pStyle w:val="ConsPlusNormal"/>
              <w:spacing w:line="256" w:lineRule="auto"/>
              <w:ind w:firstLine="709"/>
              <w:jc w:val="both"/>
              <w:rPr>
                <w:lang w:eastAsia="en-US"/>
              </w:rPr>
            </w:pPr>
            <w:r>
              <w:rPr>
                <w:lang w:eastAsia="en-US"/>
              </w:rPr>
              <w:t>3.17. Ассенизационный транспорт должен быть оборудован устройствами, обеспечивающими слив сточных вод в приемные сооружения через герметизированные устройства исключающими контакт персонала со сточными водами и излив сточных вод на поверхность участка приемного сооружения.</w:t>
            </w:r>
          </w:p>
          <w:p w:rsidR="00B03D41" w:rsidRDefault="00B03D41">
            <w:pPr>
              <w:pStyle w:val="ConsPlusNormal"/>
              <w:spacing w:line="256" w:lineRule="auto"/>
              <w:ind w:firstLine="709"/>
              <w:jc w:val="both"/>
              <w:rPr>
                <w:lang w:eastAsia="en-US"/>
              </w:rPr>
            </w:pPr>
            <w:r>
              <w:rPr>
                <w:lang w:eastAsia="en-US"/>
              </w:rPr>
              <w:t>Герметизированные устройства ассенизационного транспорта должны герметично сопрягаться с устройствами приемных сооружений.</w:t>
            </w:r>
          </w:p>
          <w:p w:rsidR="00B03D41" w:rsidRDefault="00B03D41">
            <w:pPr>
              <w:pStyle w:val="ConsPlusNormal"/>
              <w:spacing w:line="256" w:lineRule="auto"/>
              <w:ind w:firstLine="709"/>
              <w:jc w:val="both"/>
              <w:rPr>
                <w:lang w:eastAsia="en-US"/>
              </w:rPr>
            </w:pPr>
            <w:r>
              <w:rPr>
                <w:lang w:eastAsia="en-US"/>
              </w:rPr>
              <w:t>3.18. Владельцы ассенизационного транспорта обеспечивают мойку и дезинфекцию транспорта в соответствии с требованиями и с периодичностью, предусмотренными санитарно-эпидемиологическим законодательством.</w:t>
            </w:r>
          </w:p>
          <w:p w:rsidR="00B03D41" w:rsidRDefault="00B03D41">
            <w:pPr>
              <w:pStyle w:val="ConsPlusNormal"/>
              <w:spacing w:line="256" w:lineRule="auto"/>
              <w:ind w:firstLine="709"/>
              <w:jc w:val="both"/>
              <w:rPr>
                <w:lang w:eastAsia="en-US"/>
              </w:rPr>
            </w:pPr>
            <w:r>
              <w:rPr>
                <w:lang w:eastAsia="en-US"/>
              </w:rPr>
              <w:t>3.19. Запрещается слив в приемные сооружения веществ, материалов, отходов, запрещенных к сбросу в централизованные системы водоотведения в соответствии с законодательством о водоснабжении и водоотведении."</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4.3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в редакции: "Не допускается сжигание растительных отходов (листьев, спила веток, порубочных остатков деревьев, травы, отходов от обрезки кустарников) на территориях муниципальных образований. Данные отходы подлежат вывозу на объекты размещения отходов лицом, ответственным за содержание территории муниципального образования.".</w:t>
            </w:r>
          </w:p>
          <w:p w:rsidR="00B03D41" w:rsidRDefault="00B03D41">
            <w:pPr>
              <w:pStyle w:val="ConsPlusNormal"/>
              <w:spacing w:line="256" w:lineRule="auto"/>
              <w:ind w:firstLine="709"/>
              <w:jc w:val="both"/>
              <w:rPr>
                <w:lang w:eastAsia="en-US"/>
              </w:rPr>
            </w:pPr>
            <w:r>
              <w:rPr>
                <w:lang w:eastAsia="en-US"/>
              </w:rPr>
              <w:t>Данное дополнение необходимо в целях обеспечения надлежащего обращения с отходами на территории муниципальных образований, определения субъекта, ответственного за поступление отходов на объекты размещения отходов.</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4.5</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Отсутствуют конкретные требования к качеству воды, предназначенной для заправки поливомоечных и подметально-уборочных машин.</w:t>
            </w:r>
          </w:p>
          <w:p w:rsidR="00B03D41" w:rsidRDefault="00B03D41">
            <w:pPr>
              <w:pStyle w:val="ConsPlusNormal"/>
              <w:spacing w:line="256" w:lineRule="auto"/>
              <w:ind w:firstLine="709"/>
              <w:jc w:val="both"/>
              <w:rPr>
                <w:lang w:eastAsia="en-US"/>
              </w:rPr>
            </w:pPr>
            <w:r>
              <w:rPr>
                <w:lang w:eastAsia="en-US"/>
              </w:rPr>
              <w:t xml:space="preserve">Следует уточнить требования, предъявляемые к качеству воды с учетом положений настоящего пункта, а также положений </w:t>
            </w:r>
            <w:hyperlink r:id="rId149" w:history="1">
              <w:r>
                <w:rPr>
                  <w:rStyle w:val="a3"/>
                  <w:u w:val="none"/>
                  <w:lang w:eastAsia="en-US"/>
                </w:rPr>
                <w:t>статьи 3</w:t>
              </w:r>
            </w:hyperlink>
            <w:r>
              <w:rPr>
                <w:lang w:eastAsia="en-US"/>
              </w:rPr>
              <w:t xml:space="preserve"> Водного Кодекса Российской Федерации и пункта 4.7 раздела V, согласно которым, не допускается необоснованное использование подземных вод питьевого качества для иных нужд.</w:t>
            </w:r>
          </w:p>
          <w:p w:rsidR="00B03D41" w:rsidRDefault="00B03D41">
            <w:pPr>
              <w:pStyle w:val="ConsPlusNormal"/>
              <w:spacing w:line="256" w:lineRule="auto"/>
              <w:ind w:firstLine="709"/>
              <w:jc w:val="both"/>
              <w:rPr>
                <w:lang w:eastAsia="en-US"/>
              </w:rPr>
            </w:pPr>
            <w:r>
              <w:rPr>
                <w:lang w:eastAsia="en-US"/>
              </w:rPr>
              <w:t>Предлагаемая редакция "...допускается при условии..." (</w:t>
            </w:r>
            <w:hyperlink r:id="rId150" w:history="1">
              <w:r>
                <w:rPr>
                  <w:rStyle w:val="a3"/>
                  <w:u w:val="none"/>
                  <w:lang w:eastAsia="en-US"/>
                </w:rPr>
                <w:t>пункт 7.4</w:t>
              </w:r>
            </w:hyperlink>
            <w:r>
              <w:rPr>
                <w:lang w:eastAsia="en-US"/>
              </w:rPr>
              <w:t xml:space="preserve"> СП 2.2.1.1312-03 "Гигиенические требования к проектированию вновь строящихся и реконструируемых промышленных предприятий", </w:t>
            </w:r>
            <w:hyperlink r:id="rId151" w:history="1">
              <w:r>
                <w:rPr>
                  <w:rStyle w:val="a3"/>
                  <w:u w:val="none"/>
                  <w:lang w:eastAsia="en-US"/>
                </w:rPr>
                <w:t>МУ 2.1.5.1183-03</w:t>
              </w:r>
            </w:hyperlink>
            <w:r>
              <w:rPr>
                <w:lang w:eastAsia="en-US"/>
              </w:rPr>
              <w:t xml:space="preserve"> "Санитарно-эпидемиологический надзор за использованием воды в системах технического водоснабжения промышленных предприятий").</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4.8</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в редакции:</w:t>
            </w:r>
          </w:p>
          <w:p w:rsidR="00B03D41" w:rsidRDefault="00B03D41">
            <w:pPr>
              <w:pStyle w:val="ConsPlusNormal"/>
              <w:spacing w:line="256" w:lineRule="auto"/>
              <w:ind w:firstLine="709"/>
              <w:jc w:val="both"/>
              <w:rPr>
                <w:lang w:eastAsia="en-US"/>
              </w:rPr>
            </w:pPr>
            <w:r>
              <w:rPr>
                <w:lang w:eastAsia="en-US"/>
              </w:rPr>
              <w:t>"Складирование собранного снега допускается осуществлять на специально отведенные площадки с водонепроницаемым покрытием и обвалованные при возможности сплошным земляным валом или вывозить снег на снегоплавильные установки."</w:t>
            </w:r>
          </w:p>
          <w:p w:rsidR="00B03D41" w:rsidRDefault="00B03D41">
            <w:pPr>
              <w:pStyle w:val="ConsPlusNormal"/>
              <w:spacing w:line="256" w:lineRule="auto"/>
              <w:ind w:firstLine="709"/>
              <w:jc w:val="both"/>
              <w:rPr>
                <w:lang w:eastAsia="en-US"/>
              </w:rPr>
            </w:pPr>
            <w:r>
              <w:rPr>
                <w:lang w:eastAsia="en-US"/>
              </w:rPr>
              <w:t>Убранный снег на автозаправочных комплексах обносить земляным валом не всегда возможно из-за ограниченности территории.</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5.5</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"Накопление ТКО необходимо осуществлять в контейнеры на контейнерных площадках, оборудованных в соответствии с пунктом 2.1 Санитарных правил. Расстояние от контейнерных площадок до уреза воды определяется по согласованию с территориальным органом Федерального органа исполнительной власти, осуществляющий федеральный санитарно-эпидемиологический надзор."</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5.7</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"Общественные туалеты мобильные туалетные кабины и душевые, не имеющие централизованной системы канализации, размещаются на расстоянии не менее 50 м и не более 200 м от уреза воды."</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5.8</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Необходимо уточнить: удаление ЖБО из мобильных туалетных кабин производится собственниками чего - пляжа, туалетных кабин или ЖБО?</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5.13, 5.14, 5.15, 5.17</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Необходимо уточнение, кто является хозяйствующим субъектом при содержании территорий парков - муниципальное образование или собственник земельного участка.</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5.18</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в редакции: "5.18. На территории парка должны проводиться дератизационные, дезинсекционные мероприятия, в том числе акарицидные, ларвицидные мероприятия, по результатам энтомологического обследования и в соответствие с действующим законодательством".</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"На территориях торговых объектов, прилегающих к ним территориях собственниками торговых объектов и/или лицами, осуществляющими торговую деятельность (далее - хозяйствующий субъект), должны быть установлены урны, иные мусоросборники. Накопление ТКО должно осуществляться в мусоросборниках (контейнерах и бункерах). Определение необходимого числа урн и мусоросборников и их установка осуществляется хозяйствующим субъектом исходя из нормативов накопления ТКО."</w:t>
            </w:r>
          </w:p>
          <w:p w:rsidR="00B03D41" w:rsidRDefault="00B03D41">
            <w:pPr>
              <w:pStyle w:val="ConsPlusNormal"/>
              <w:spacing w:line="256" w:lineRule="auto"/>
              <w:ind w:firstLine="709"/>
              <w:jc w:val="both"/>
              <w:rPr>
                <w:lang w:eastAsia="en-US"/>
              </w:rPr>
            </w:pPr>
            <w:r>
              <w:rPr>
                <w:lang w:eastAsia="en-US"/>
              </w:rPr>
              <w:t>Необходимо уточнение хозяйствующих субъектов, обязанных устанавливать мусоросборники и урны.</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При накоплении отходов в мусоросборниках должна быть исключена возможность их загнивания и разложения. Удаление отходов осуществляется ежедневно. Владельцы контейнеров обязаны обеспечить проведение промывки и дезинфекции контейнеров 1 раз в 10 дней. Хозяйствующие субъекты обязаны обеспечить уборку, дезинсекцию, дератизацию места (площадки) накопления ТКО в соответствии с Приложением П.I.1.</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7.5</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Дополнять пункт "обустройство контейнерной площадки для сбора ТКО".</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Приложение П.I.1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Кратность вывоза ТКО не соответствует пункту 2.12. Кроме того, Главным санитарным врачом субъекта Российской Федерации в соответствии с пунктом 2.12 может быть установлена иная </w:t>
            </w:r>
            <w:r>
              <w:rPr>
                <w:lang w:eastAsia="en-US"/>
              </w:rPr>
              <w:lastRenderedPageBreak/>
              <w:t>кратность/периодичность.</w:t>
            </w:r>
          </w:p>
          <w:p w:rsidR="00B03D41" w:rsidRDefault="00B03D41">
            <w:pPr>
              <w:pStyle w:val="ConsPlusNormal"/>
              <w:spacing w:line="256" w:lineRule="auto"/>
              <w:ind w:firstLine="709"/>
              <w:jc w:val="both"/>
              <w:rPr>
                <w:lang w:eastAsia="en-US"/>
              </w:rPr>
            </w:pPr>
            <w:r>
              <w:rPr>
                <w:lang w:eastAsia="en-US"/>
              </w:rPr>
              <w:t>Изложить в следующей редакции: "Кратность вывоза отходов (если иное не установлено Главным санитарным врачом субъекта РФ в соответствии с п. 2.12 Санитарно-эпидемиологических требований к содержанию территорий муниципальных образований": Холодное время года - 1 раз в трое суток; Теплое время года - ежесуточно; Холодное время года - 1 раз в трое суток; Теплое время года - ежесуточно; Холодное время года - 1 раз в трое суток; Теплое время года - ежесуточно; Бункеры для крупногабаритных отходов: Холодное время года - еженедельно; Теплое время года - еженедельно; Контейнеры для ТКО на территории зон рекреационного назначения (пляжей): Холодное время года - 1 раз в трое суток; Теплое время года - ежесуточно.</w:t>
            </w:r>
          </w:p>
        </w:tc>
      </w:tr>
      <w:tr w:rsidR="00B03D41" w:rsidTr="00B03D41">
        <w:tc>
          <w:tcPr>
            <w:tcW w:w="9039" w:type="dxa"/>
            <w:gridSpan w:val="2"/>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outlineLvl w:val="3"/>
              <w:rPr>
                <w:lang w:eastAsia="en-US"/>
              </w:rPr>
            </w:pPr>
            <w:r>
              <w:rPr>
                <w:lang w:eastAsia="en-US"/>
              </w:rPr>
              <w:lastRenderedPageBreak/>
              <w:t>II. САНИТАРНО-ЭПИДЕМИОЛОГИЧЕСКИЕ ТРЕБОВАНИЯ К ОБЕСПЕЧЕНИЮ КАЧЕСТВА АТМОСФЕРНОГО</w:t>
            </w:r>
          </w:p>
          <w:p w:rsidR="00B03D41" w:rsidRDefault="00B03D41">
            <w:pPr>
              <w:pStyle w:val="ConsPlusNormal"/>
              <w:spacing w:line="256" w:lineRule="auto"/>
              <w:jc w:val="center"/>
              <w:rPr>
                <w:lang w:eastAsia="en-US"/>
              </w:rPr>
            </w:pPr>
            <w:r>
              <w:rPr>
                <w:lang w:eastAsia="en-US"/>
              </w:rPr>
              <w:t>ВОЗДУХА НАСЕЛЕННЫХ МЕСТ</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Пункт 2.1 раздела II устанавливает, что критериями качества атмосферного воздуха являются гигиенические нормативы, которые отражают научно обоснованные максимальные или минимальные значения уровней физических, химических или биологических факторов, обеспечивающие безопасность для человека (предельно допустимые концентрации, ориентировочные безопасные уровни воздействия, предельно допустимые уровни). Одновременно </w:t>
            </w:r>
            <w:proofErr w:type="gramStart"/>
            <w:r>
              <w:rPr>
                <w:lang w:eastAsia="en-US"/>
              </w:rPr>
              <w:t>с этим пунктами</w:t>
            </w:r>
            <w:proofErr w:type="gramEnd"/>
            <w:r>
              <w:rPr>
                <w:lang w:eastAsia="en-US"/>
              </w:rPr>
              <w:t xml:space="preserve"> 2.10, 3.3, 3.5, раздела II и пункты 2.2 - 2.3 раздела III устанавливают требования об обязательном проведении для целого ряда объектов (а также для разработки или изменения региональных программ по охране атмосферного воздуха) процедуры оценки риска населения вне всякой связи с фактами соответствия или несоответствия качества атмосферного воздуха гигиеническим нормативам.</w:t>
            </w:r>
          </w:p>
          <w:p w:rsidR="00B03D41" w:rsidRDefault="00B03D41">
            <w:pPr>
              <w:pStyle w:val="ConsPlusNormal"/>
              <w:spacing w:line="256" w:lineRule="auto"/>
              <w:ind w:firstLine="567"/>
              <w:jc w:val="both"/>
              <w:rPr>
                <w:lang w:eastAsia="en-US"/>
              </w:rPr>
            </w:pPr>
            <w:r>
              <w:rPr>
                <w:lang w:eastAsia="en-US"/>
              </w:rPr>
              <w:t>Вероятностные критерии, основанные на оценке риска для здоровья населения, не совместимы с принятыми в Российской Федерации детерминированными гигиеническими нормативами, соблюдение которых, согласно их определению, гарантирует безопасность при повседневном воздействии на организм человека и выполнение которых не вызывает патологических изменений или заболеваний, устанавливаемых современными методами исследований в любые сроки жизни настоящего и последующего поколений.</w:t>
            </w:r>
          </w:p>
          <w:p w:rsidR="00B03D41" w:rsidRDefault="00B03D41">
            <w:pPr>
              <w:pStyle w:val="ConsPlusNormal"/>
              <w:spacing w:line="256" w:lineRule="auto"/>
              <w:ind w:firstLine="567"/>
              <w:jc w:val="both"/>
              <w:rPr>
                <w:lang w:eastAsia="en-US"/>
              </w:rPr>
            </w:pPr>
            <w:r>
              <w:rPr>
                <w:lang w:eastAsia="en-US"/>
              </w:rPr>
              <w:t>Оценка риска для здоровья населения может проводиться для целей подтверждения актуальности действующих или, напротив, установления новых гигиенических нормативов, однако в этом случае очевидно, что такая деятельность должна являться исключительной прерогативой регулирующего органа и ее "перепоручение" хозяйствующим субъектам лишено смысла.</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Исправление синтаксических ошибок.</w:t>
            </w:r>
          </w:p>
          <w:p w:rsidR="00B03D41" w:rsidRDefault="00B03D41">
            <w:pPr>
              <w:pStyle w:val="ConsPlusNormal"/>
              <w:spacing w:line="256" w:lineRule="auto"/>
              <w:ind w:firstLine="709"/>
              <w:jc w:val="both"/>
              <w:rPr>
                <w:lang w:eastAsia="en-US"/>
              </w:rPr>
            </w:pPr>
            <w:r>
              <w:rPr>
                <w:lang w:eastAsia="en-US"/>
              </w:rPr>
              <w:t>"II. Санитарно-эпидемиологические требования к обеспечению качества атмосферного воздуха населенных мест.</w:t>
            </w:r>
          </w:p>
          <w:p w:rsidR="00B03D41" w:rsidRDefault="00B03D41">
            <w:pPr>
              <w:pStyle w:val="ConsPlusNormal"/>
              <w:spacing w:line="256" w:lineRule="auto"/>
              <w:ind w:firstLine="709"/>
              <w:jc w:val="both"/>
              <w:rPr>
                <w:lang w:eastAsia="en-US"/>
              </w:rPr>
            </w:pPr>
            <w:r>
              <w:rPr>
                <w:lang w:eastAsia="en-US"/>
              </w:rPr>
              <w:t xml:space="preserve">2.2. Для химических веществ, загрязняющих атмосферный </w:t>
            </w:r>
            <w:r>
              <w:rPr>
                <w:lang w:eastAsia="en-US"/>
              </w:rPr>
              <w:lastRenderedPageBreak/>
              <w:t>воздух, устанавливаются дифференцированные по времени осреднения предельно допустимые концентрации (далее - ПДК), которые допустимы (приемлемы) по уровню риска здоровью человека и устанавливаются в зависимости от особенностей биологического действия (рефлекторного, резорбтивного, рефлекторно-резорбтивного)."</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Пункты 2.3-2.6, 2.9</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567"/>
              <w:jc w:val="both"/>
              <w:rPr>
                <w:lang w:eastAsia="en-US"/>
              </w:rPr>
            </w:pPr>
            <w:r>
              <w:rPr>
                <w:lang w:eastAsia="en-US"/>
              </w:rPr>
              <w:t>Пункты 2.3 - 2.6 и 2.9 содержат ссылки на "Гигиенические нормативы факторов среды обитания Приложение 1 "Атмосферный воздух городских и сельских поселений".</w:t>
            </w:r>
          </w:p>
          <w:p w:rsidR="00B03D41" w:rsidRDefault="00B03D41">
            <w:pPr>
              <w:pStyle w:val="ConsPlusNormal"/>
              <w:spacing w:line="256" w:lineRule="auto"/>
              <w:ind w:firstLine="567"/>
              <w:jc w:val="both"/>
              <w:rPr>
                <w:lang w:eastAsia="en-US"/>
              </w:rPr>
            </w:pPr>
            <w:r>
              <w:rPr>
                <w:lang w:eastAsia="en-US"/>
              </w:rPr>
              <w:t>Данный нормативно-правовой акт не утвержден, и ссылаться на него некорректно.</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567"/>
              <w:jc w:val="both"/>
              <w:rPr>
                <w:lang w:eastAsia="en-US"/>
              </w:rPr>
            </w:pPr>
            <w:r>
              <w:rPr>
                <w:lang w:eastAsia="en-US"/>
              </w:rPr>
              <w:t>Запах может присутствовать и при концентрациях ниже ПДКм.р.</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2.7</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СанПиН должен быть перечень веществ с утвержденными ПДК для атмосферного воздуха и этот перечень должен учитывать нормы вышестоящего правового акта (</w:t>
            </w:r>
            <w:hyperlink r:id="rId152" w:history="1">
              <w:r>
                <w:rPr>
                  <w:rStyle w:val="a3"/>
                  <w:u w:val="none"/>
                  <w:lang w:eastAsia="en-US"/>
                </w:rPr>
                <w:t>распоряжение</w:t>
              </w:r>
            </w:hyperlink>
            <w:r>
              <w:rPr>
                <w:lang w:eastAsia="en-US"/>
              </w:rPr>
              <w:t xml:space="preserve"> Правительства Российской Федерации от 8 июля 2015 г. N 1316-р), то есть должен включать только вещества, в отношении которых применяются меры государственного регулирования в отношении атмосферного воздуха. Возложение на природопользователя обязанности по заказу и оплате разработки ПДК для каких-то неизвестных веществ, которые не вошли в Перечень веществ, в отношении которого применяются меры государственного регулирования является неправомерным.</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Исключить слова: "а также объектов, которые не вошли в санитарную классификацию предприятий, производств и иных объектов, промышленных объектов и производств с новыми, недостаточно изученными технологиями, не имеющими аналогов в стране и за рубежом.</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2.8</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Предлагается исключить.</w:t>
            </w:r>
          </w:p>
          <w:p w:rsidR="00B03D41" w:rsidRDefault="00B03D41">
            <w:pPr>
              <w:pStyle w:val="ConsPlusNormal"/>
              <w:spacing w:line="256" w:lineRule="auto"/>
              <w:ind w:firstLine="709"/>
              <w:jc w:val="both"/>
              <w:rPr>
                <w:lang w:eastAsia="en-US"/>
              </w:rPr>
            </w:pPr>
            <w:r>
              <w:rPr>
                <w:lang w:eastAsia="en-US"/>
              </w:rPr>
              <w:t>1. В связи с тем, что в большинстве случаев запах может быть сформирован сложной смесью, из которой невозможно выделить конкретные обладающие запахом соединения, установить величину нормативного значения для отдельных веществ, входящих в состав смеси, не представляется возможным.</w:t>
            </w:r>
          </w:p>
          <w:p w:rsidR="00B03D41" w:rsidRDefault="00B03D41">
            <w:pPr>
              <w:pStyle w:val="ConsPlusNormal"/>
              <w:spacing w:line="256" w:lineRule="auto"/>
              <w:ind w:firstLine="709"/>
              <w:jc w:val="both"/>
              <w:rPr>
                <w:lang w:eastAsia="en-US"/>
              </w:rPr>
            </w:pPr>
            <w:r>
              <w:rPr>
                <w:lang w:eastAsia="en-US"/>
              </w:rPr>
              <w:t>2. Пахучие соединения в составе смеси, для которых установлены гигиенические нормативы, могут содержаться в незначительных количествах, не превышающих ПДК, но при этом влиять на появление запаха.</w:t>
            </w:r>
          </w:p>
          <w:p w:rsidR="00B03D41" w:rsidRDefault="00B03D41">
            <w:pPr>
              <w:pStyle w:val="ConsPlusNormal"/>
              <w:spacing w:line="256" w:lineRule="auto"/>
              <w:ind w:firstLine="709"/>
              <w:jc w:val="both"/>
              <w:rPr>
                <w:lang w:eastAsia="en-US"/>
              </w:rPr>
            </w:pPr>
            <w:r>
              <w:rPr>
                <w:lang w:eastAsia="en-US"/>
              </w:rPr>
              <w:t>3. В настоящее время в России отсутствует система нормирования запаха в атмосферном воздухе.</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Учесть нормативно-техническую документацию (</w:t>
            </w:r>
            <w:hyperlink r:id="rId153" w:history="1">
              <w:r>
                <w:rPr>
                  <w:rStyle w:val="a3"/>
                  <w:u w:val="none"/>
                  <w:lang w:eastAsia="en-US"/>
                </w:rPr>
                <w:t>пункт 4.1</w:t>
              </w:r>
            </w:hyperlink>
            <w:r>
              <w:rPr>
                <w:lang w:eastAsia="en-US"/>
              </w:rPr>
              <w:t xml:space="preserve">, </w:t>
            </w:r>
            <w:hyperlink r:id="rId154" w:history="1">
              <w:r>
                <w:rPr>
                  <w:rStyle w:val="a3"/>
                  <w:u w:val="none"/>
                  <w:lang w:eastAsia="en-US"/>
                </w:rPr>
                <w:t>статьи 1</w:t>
              </w:r>
            </w:hyperlink>
            <w:r>
              <w:rPr>
                <w:lang w:eastAsia="en-US"/>
              </w:rPr>
              <w:t xml:space="preserve">, </w:t>
            </w:r>
            <w:hyperlink r:id="rId155" w:history="1">
              <w:r>
                <w:rPr>
                  <w:rStyle w:val="a3"/>
                  <w:u w:val="none"/>
                  <w:lang w:eastAsia="en-US"/>
                </w:rPr>
                <w:t>17</w:t>
              </w:r>
            </w:hyperlink>
            <w:r>
              <w:rPr>
                <w:lang w:eastAsia="en-US"/>
              </w:rPr>
              <w:t xml:space="preserve">, </w:t>
            </w:r>
            <w:hyperlink r:id="rId156" w:history="1">
              <w:r>
                <w:rPr>
                  <w:rStyle w:val="a3"/>
                  <w:u w:val="none"/>
                  <w:lang w:eastAsia="en-US"/>
                </w:rPr>
                <w:t>23</w:t>
              </w:r>
            </w:hyperlink>
            <w:r>
              <w:rPr>
                <w:lang w:eastAsia="en-US"/>
              </w:rPr>
              <w:t xml:space="preserve"> Федерального закона от 10 января 2002 г. N 7-ФЗ "Об охране окружающей среды" (далее - Закон N 7-ФЗ), </w:t>
            </w:r>
            <w:hyperlink r:id="rId157" w:history="1">
              <w:r>
                <w:rPr>
                  <w:rStyle w:val="a3"/>
                  <w:u w:val="none"/>
                  <w:lang w:eastAsia="en-US"/>
                </w:rPr>
                <w:t>статья 30</w:t>
              </w:r>
            </w:hyperlink>
            <w:r>
              <w:rPr>
                <w:lang w:eastAsia="en-US"/>
              </w:rPr>
              <w:t xml:space="preserve"> Федерального закона от 4 мая 1999 г. N 96-ФЗ "Об охране атмосферного воздуха"). Предлагаемая редакция: "...использованием наилучших доступных технологий, малоотходных и безотходных технологий...". В </w:t>
            </w:r>
            <w:r>
              <w:rPr>
                <w:lang w:eastAsia="en-US"/>
              </w:rPr>
              <w:lastRenderedPageBreak/>
              <w:t>части физического воздействия следует дополнить вибрационным.</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Некорректно использовано ("...осуществлять меры по возможному снижению выбросов...)". Как определить, возможно ли снизить выбросы или нет.</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Отсутствует определение объекта, являющегося источником загрязнения атмосферного воздуха.</w:t>
            </w:r>
          </w:p>
          <w:p w:rsidR="00B03D41" w:rsidRDefault="00B03D41">
            <w:pPr>
              <w:pStyle w:val="ConsPlusNormal"/>
              <w:spacing w:line="256" w:lineRule="auto"/>
              <w:ind w:firstLine="709"/>
              <w:jc w:val="both"/>
              <w:rPr>
                <w:lang w:eastAsia="en-US"/>
              </w:rPr>
            </w:pPr>
            <w:r>
              <w:rPr>
                <w:lang w:eastAsia="en-US"/>
              </w:rPr>
              <w:t>Следует уточнить, разрешается ли проектирование, строительство и ввод в эксплуатацию объектов, не являющихся источниками загрязнения атмосферного воздуха, на территориях с уровнями загрязнения, превышающими установленные санитарно-эпидемиологические требования.</w:t>
            </w:r>
          </w:p>
          <w:p w:rsidR="00B03D41" w:rsidRDefault="00B03D41">
            <w:pPr>
              <w:pStyle w:val="ConsPlusNormal"/>
              <w:spacing w:line="256" w:lineRule="auto"/>
              <w:ind w:firstLine="709"/>
              <w:jc w:val="both"/>
              <w:rPr>
                <w:lang w:eastAsia="en-US"/>
              </w:rPr>
            </w:pPr>
            <w:r>
              <w:rPr>
                <w:lang w:eastAsia="en-US"/>
              </w:rPr>
              <w:t>По отношению ко абзацу второму пункта 3.3 следует уточнить, как можно достигнуть обеспечении ПДК и ПДУ на границе нормируемых территорий при строительстве нового объекта на территориях, где уровни загрязнения уже превышают установленные гигиенические нормативы.</w:t>
            </w:r>
          </w:p>
          <w:p w:rsidR="00B03D41" w:rsidRDefault="00B03D41">
            <w:pPr>
              <w:pStyle w:val="ConsPlusNormal"/>
              <w:spacing w:line="256" w:lineRule="auto"/>
              <w:ind w:firstLine="709"/>
              <w:jc w:val="both"/>
              <w:rPr>
                <w:lang w:eastAsia="en-US"/>
              </w:rPr>
            </w:pPr>
            <w:r>
              <w:rPr>
                <w:lang w:eastAsia="en-US"/>
              </w:rPr>
              <w:t xml:space="preserve">Так в соответствии с положениями </w:t>
            </w:r>
            <w:hyperlink r:id="rId158" w:history="1">
              <w:r>
                <w:rPr>
                  <w:rStyle w:val="a3"/>
                  <w:u w:val="none"/>
                  <w:lang w:eastAsia="en-US"/>
                </w:rPr>
                <w:t>пунктов 9.8.2</w:t>
              </w:r>
            </w:hyperlink>
            <w:r>
              <w:rPr>
                <w:lang w:eastAsia="en-US"/>
              </w:rPr>
              <w:t xml:space="preserve"> РД 52.04.186-89 "Руководство по контролю загрязнения атмосферы" для расчета фоновой концентрации применяется условие о неизменности характеристик выбросов ближайших источников в радиусе до 5 км от поста.</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Абзац первый пункта 3.3 и абзац второй того же пункта содержат взаимоисключающие утверждения.</w:t>
            </w:r>
          </w:p>
          <w:p w:rsidR="00B03D41" w:rsidRDefault="00B03D41">
            <w:pPr>
              <w:pStyle w:val="ConsPlusNormal"/>
              <w:spacing w:line="256" w:lineRule="auto"/>
              <w:ind w:firstLine="709"/>
              <w:jc w:val="both"/>
              <w:rPr>
                <w:lang w:eastAsia="en-US"/>
              </w:rPr>
            </w:pPr>
            <w:r>
              <w:rPr>
                <w:lang w:eastAsia="en-US"/>
              </w:rPr>
              <w:t>Одновременно с прямым запретом на проектирование, строительство и ввод в эксплуатацию объектов, являющихся источниками загрязнения атмосферного воздуха, на территориях с уровнями загрязнения, превышающими установленные гигиенические нормативы, предусмотренным абзацем первым пункта 3.3, абзац второй того же пункта устанавливает, что "проектирование, строительство и ввод в эксплуатацию объектов на территориях с уровнями загрязнения, превышающими установленные гигиенические нормативы, возможно только при объективном доказательстве, основанном на оценке риска здоровью и обеспечении ПДК и ПДУ на границе нормируемых территорий".</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Абзацы первый и второй пункта 3.3 в части установления ограничений и запретов при проектировании противоречат Градостроительному кодексу Российской Федерации, не предусматривающему подобных ограничений и запретов.</w:t>
            </w:r>
          </w:p>
          <w:p w:rsidR="00B03D41" w:rsidRDefault="00B03D41">
            <w:pPr>
              <w:pStyle w:val="ConsPlusNormal"/>
              <w:spacing w:line="256" w:lineRule="auto"/>
              <w:ind w:firstLine="709"/>
              <w:jc w:val="both"/>
              <w:rPr>
                <w:lang w:eastAsia="en-US"/>
              </w:rPr>
            </w:pPr>
            <w:r>
              <w:rPr>
                <w:lang w:eastAsia="en-US"/>
              </w:rPr>
              <w:t xml:space="preserve">Кроме того, указанные нормы противоречат требованиям </w:t>
            </w:r>
            <w:hyperlink r:id="rId159" w:history="1">
              <w:r>
                <w:rPr>
                  <w:rStyle w:val="a3"/>
                  <w:u w:val="none"/>
                  <w:lang w:eastAsia="en-US"/>
                </w:rPr>
                <w:t>статьи 38</w:t>
              </w:r>
            </w:hyperlink>
            <w:r>
              <w:rPr>
                <w:lang w:eastAsia="en-US"/>
              </w:rPr>
              <w:t xml:space="preserve"> Закона N 7-ФЗ, устанавливающим ограничения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 В свою очередь, в соответствии со </w:t>
            </w:r>
            <w:hyperlink r:id="rId160" w:history="1">
              <w:r>
                <w:rPr>
                  <w:rStyle w:val="a3"/>
                  <w:u w:val="none"/>
                  <w:lang w:eastAsia="en-US"/>
                </w:rPr>
                <w:t>статьей 21</w:t>
              </w:r>
            </w:hyperlink>
            <w:r>
              <w:rPr>
                <w:lang w:eastAsia="en-US"/>
              </w:rPr>
              <w:t xml:space="preserve"> Закона N 7-ФЗ </w:t>
            </w:r>
            <w:r>
              <w:rPr>
                <w:lang w:eastAsia="en-US"/>
              </w:rPr>
              <w:lastRenderedPageBreak/>
              <w:t>соблюдение технологических нормативов необязательно должно обеспечивать соблюдение нормативов качества окружающей среды.</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Абзац третий пункта 3.3 устанавливает, что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нормативов допустимых выбросов (НДВ)", устанавливаемых с учетом требований подраздела 6 раздела II.</w:t>
            </w:r>
          </w:p>
          <w:p w:rsidR="00B03D41" w:rsidRDefault="00B03D41">
            <w:pPr>
              <w:pStyle w:val="ConsPlusNormal"/>
              <w:spacing w:line="256" w:lineRule="auto"/>
              <w:ind w:firstLine="709"/>
              <w:jc w:val="both"/>
              <w:rPr>
                <w:lang w:eastAsia="en-US"/>
              </w:rPr>
            </w:pPr>
            <w:r>
              <w:rPr>
                <w:lang w:eastAsia="en-US"/>
              </w:rPr>
              <w:t xml:space="preserve">В свою очередь, пункт 6.7 того же раздела указывает, что "в плане мероприятий по достижению НДВ запрещается превышение существующего выброса вредных веществ на отдельных этапах достижения НДВ". Помимо противоречия с требованиями </w:t>
            </w:r>
            <w:hyperlink r:id="rId161" w:history="1">
              <w:r>
                <w:rPr>
                  <w:rStyle w:val="a3"/>
                  <w:u w:val="none"/>
                  <w:lang w:eastAsia="en-US"/>
                </w:rPr>
                <w:t>Закона</w:t>
              </w:r>
            </w:hyperlink>
            <w:r>
              <w:rPr>
                <w:lang w:eastAsia="en-US"/>
              </w:rPr>
              <w:t xml:space="preserve"> N 7-ФЗ, указанные нормы лишены какого-либо смысла - неясно, как предлагается обеспечить соответствие эмиссий в атмосферный воздух нормативам допустимых выбросов, если в пункте 3.3 речь идет о территориях, на которых гигиенические нормативы превышены уже самим фоновым загрязнением.</w:t>
            </w:r>
          </w:p>
          <w:p w:rsidR="00B03D41" w:rsidRDefault="00B03D41">
            <w:pPr>
              <w:pStyle w:val="ConsPlusNormal"/>
              <w:spacing w:line="256" w:lineRule="auto"/>
              <w:ind w:firstLine="709"/>
              <w:jc w:val="both"/>
              <w:rPr>
                <w:lang w:eastAsia="en-US"/>
              </w:rPr>
            </w:pPr>
            <w:r>
              <w:rPr>
                <w:lang w:eastAsia="en-US"/>
              </w:rPr>
              <w:t>Требования пункта 6.7 также абсурдны, как минимум на этапе пусконаладочных работ параметры существующих выбросов при работе оборудования в штатном режиме будут превышаться, не говоря уже о том, что в большинстве случаев работы по реконструкции объектов, оказывающих негативное воздействие на окружающую среду, не носят сугубо природоохранного характера и могут быть связаны в том числе и с повышением производительности установок.</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3.5</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 3.5 раздела II противоречит пункту 2.3 раздела III.</w:t>
            </w:r>
          </w:p>
          <w:p w:rsidR="00B03D41" w:rsidRDefault="00B03D41">
            <w:pPr>
              <w:pStyle w:val="ConsPlusNormal"/>
              <w:spacing w:line="256" w:lineRule="auto"/>
              <w:ind w:firstLine="709"/>
              <w:jc w:val="both"/>
              <w:rPr>
                <w:lang w:eastAsia="en-US"/>
              </w:rPr>
            </w:pPr>
            <w:r>
              <w:rPr>
                <w:lang w:eastAsia="en-US"/>
              </w:rPr>
              <w:t>Согласно пункту 3.5 раздела II достаточность размера санитарно-защитной зоны подтверждается расчетами прогнозируемых уровней загрязнения в соответствии с действующими методиками по расчету рассеивания в атмосфере загрязняющих веществ, содержащихся в выбросах объектов, расчету распространения физического и биологического воздействия объектов, результатами исследования по оценке риска для здоровья населения с учетом длительности экспозиции воздействия загрязняющих атмосферу веществ для предприятий, относящихся к I и II классам опасности по принятой санитарной классификации производств и не вошедших в указанную классификацию, а также результатами лабораторных исследований факторов среды обитания в районах размещения аналогичных действующих объектов.</w:t>
            </w:r>
          </w:p>
          <w:p w:rsidR="00B03D41" w:rsidRDefault="00B03D41">
            <w:pPr>
              <w:pStyle w:val="ConsPlusNormal"/>
              <w:spacing w:line="256" w:lineRule="auto"/>
              <w:ind w:firstLine="709"/>
              <w:jc w:val="both"/>
              <w:rPr>
                <w:lang w:eastAsia="en-US"/>
              </w:rPr>
            </w:pPr>
            <w:r>
              <w:rPr>
                <w:lang w:eastAsia="en-US"/>
              </w:rPr>
              <w:t>Согласно пункту 2.3 раздела III оценка риска для здоровья населения не проводится для животноводческих, птицеводческих объектов, скотомогильников, кладбищ, а также в случае, если расстояние от границ земельного участка объектов I - II класса опасности (контуров таких объектов) до границ земельных участков и объектов, размещение которых не допускается в границах санитарно-защитной зоны, в 2 раза и более превышает приведенный в пункте 2.6 настоящих санитарных правил ориентировочный размер санитарно-защитной зоны, за исключением аэропортов, аэродромов.</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Нет ясности, как данные о существующих уровнях загрязнения </w:t>
            </w:r>
            <w:r>
              <w:rPr>
                <w:lang w:eastAsia="en-US"/>
              </w:rPr>
              <w:lastRenderedPageBreak/>
              <w:t>атмосферного воздуха (фоновые концентрации) могут согласовываться, если эти данные предоставляют органы Гидромета.</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Предлагаем внести следующие изменения:</w:t>
            </w:r>
          </w:p>
          <w:p w:rsidR="00B03D41" w:rsidRDefault="00B03D41">
            <w:pPr>
              <w:pStyle w:val="ConsPlusNormal"/>
              <w:spacing w:line="256" w:lineRule="auto"/>
              <w:ind w:firstLine="709"/>
              <w:jc w:val="both"/>
              <w:rPr>
                <w:lang w:eastAsia="en-US"/>
              </w:rPr>
            </w:pPr>
            <w:r>
              <w:rPr>
                <w:lang w:eastAsia="en-US"/>
              </w:rPr>
              <w:t>1. добавить после слов "относящихся к I и II классам опасности по принятой санитарной классификации производств размеров СЭЗ" пояснение "при наличии жилой застройки в пределах ориентировочной санитарно-защитной зоны".</w:t>
            </w:r>
          </w:p>
          <w:p w:rsidR="00B03D41" w:rsidRDefault="00B03D41">
            <w:pPr>
              <w:pStyle w:val="ConsPlusNormal"/>
              <w:spacing w:line="256" w:lineRule="auto"/>
              <w:ind w:firstLine="709"/>
              <w:jc w:val="both"/>
              <w:rPr>
                <w:lang w:eastAsia="en-US"/>
              </w:rPr>
            </w:pPr>
            <w:r>
              <w:rPr>
                <w:lang w:eastAsia="en-US"/>
              </w:rPr>
              <w:t>2. после фразы "не вошедших в указанную классификацию" дополнить словами предприятий, выбрасывающих загрязняющие вещества, относящиеся к веществам I и II классам опасности.</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В </w:t>
            </w:r>
            <w:hyperlink r:id="rId162" w:history="1">
              <w:r>
                <w:rPr>
                  <w:rStyle w:val="a3"/>
                  <w:u w:val="none"/>
                  <w:lang w:eastAsia="en-US"/>
                </w:rPr>
                <w:t>постановлении</w:t>
              </w:r>
            </w:hyperlink>
            <w:r>
              <w:rPr>
                <w:lang w:eastAsia="en-US"/>
              </w:rP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 (далее - постановление N 222) повсеместно используется термин "установленная санитарно-защитная зона".</w:t>
            </w:r>
          </w:p>
          <w:p w:rsidR="00B03D41" w:rsidRDefault="00B03D41">
            <w:pPr>
              <w:pStyle w:val="ConsPlusNormal"/>
              <w:spacing w:line="256" w:lineRule="auto"/>
              <w:ind w:firstLine="709"/>
              <w:jc w:val="both"/>
              <w:rPr>
                <w:lang w:eastAsia="en-US"/>
              </w:rPr>
            </w:pPr>
            <w:r>
              <w:rPr>
                <w:lang w:eastAsia="en-US"/>
              </w:rPr>
              <w:t>Изложить: "II. Санитарно-эпидемиологические требования к обеспечению качества атмосферного воздуха населенных мест.</w:t>
            </w:r>
          </w:p>
          <w:p w:rsidR="00B03D41" w:rsidRDefault="00B03D41">
            <w:pPr>
              <w:pStyle w:val="ConsPlusNormal"/>
              <w:spacing w:line="256" w:lineRule="auto"/>
              <w:ind w:firstLine="709"/>
              <w:jc w:val="both"/>
              <w:rPr>
                <w:lang w:eastAsia="en-US"/>
              </w:rPr>
            </w:pPr>
            <w:r>
              <w:rPr>
                <w:lang w:eastAsia="en-US"/>
              </w:rPr>
              <w:t>4.1. Проектно-сметная документация на строительство объекта включает следующие материалы технологической части проекта и раздела "Охрана окружающей природной среды":</w:t>
            </w:r>
          </w:p>
          <w:p w:rsidR="00B03D41" w:rsidRDefault="00B03D41">
            <w:pPr>
              <w:pStyle w:val="ConsPlusNormal"/>
              <w:spacing w:line="256" w:lineRule="auto"/>
              <w:ind w:firstLine="709"/>
              <w:jc w:val="both"/>
              <w:rPr>
                <w:lang w:eastAsia="en-US"/>
              </w:rPr>
            </w:pPr>
            <w:r>
              <w:rPr>
                <w:lang w:eastAsia="en-US"/>
              </w:rPr>
              <w:t>- графические материалы: ситуационный план района размещения объекта с нанесением на него установленных санитарно-защитных зон действующих объектов, мест проживания и зон массового отдыха населения, генплан площадки намечаемого к строительству объекта с нанесением источников выбросов в атмосферу (включая их экспликацию) заверенные организацией, представляющей указанные материалы;"</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540"/>
              <w:jc w:val="both"/>
              <w:rPr>
                <w:lang w:eastAsia="en-US"/>
              </w:rPr>
            </w:pPr>
            <w:r>
              <w:rPr>
                <w:lang w:eastAsia="en-US"/>
              </w:rPr>
              <w:t xml:space="preserve">В соответствии с </w:t>
            </w:r>
            <w:hyperlink r:id="rId163" w:history="1">
              <w:r>
                <w:rPr>
                  <w:rStyle w:val="a3"/>
                  <w:u w:val="none"/>
                  <w:lang w:eastAsia="en-US"/>
                </w:rPr>
                <w:t>приказом</w:t>
              </w:r>
            </w:hyperlink>
            <w:r>
              <w:rPr>
                <w:lang w:eastAsia="en-US"/>
              </w:rPr>
              <w:t xml:space="preserve"> Минприроды России от 28 ноября 2019 г. N 811 "Об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 (далее - Приказ N 811) разработка мероприятий при неблагоприятных метеорологических условиях (далее - НМУ) проводится на основании:</w:t>
            </w:r>
          </w:p>
          <w:p w:rsidR="00B03D41" w:rsidRDefault="00B03D41">
            <w:pPr>
              <w:pStyle w:val="ConsPlusNormal"/>
              <w:spacing w:line="256" w:lineRule="auto"/>
              <w:ind w:firstLine="709"/>
              <w:jc w:val="both"/>
              <w:rPr>
                <w:lang w:eastAsia="en-US"/>
              </w:rPr>
            </w:pPr>
            <w:r>
              <w:rPr>
                <w:lang w:eastAsia="en-US"/>
              </w:rPr>
              <w:t>- данных документации по инвентаризации стационарных источников и выбросов;</w:t>
            </w:r>
          </w:p>
          <w:p w:rsidR="00B03D41" w:rsidRDefault="00B03D41">
            <w:pPr>
              <w:pStyle w:val="ConsPlusNormal"/>
              <w:spacing w:line="256" w:lineRule="auto"/>
              <w:ind w:firstLine="709"/>
              <w:jc w:val="both"/>
              <w:rPr>
                <w:lang w:eastAsia="en-US"/>
              </w:rPr>
            </w:pPr>
            <w:r>
              <w:rPr>
                <w:lang w:eastAsia="en-US"/>
              </w:rPr>
              <w:t>- результатов расчета технологических нормативов в части выбросов, нормативов допустимых выбросов, временно согласованных выбросов;</w:t>
            </w:r>
          </w:p>
          <w:p w:rsidR="00B03D41" w:rsidRDefault="00B03D41">
            <w:pPr>
              <w:pStyle w:val="ConsPlusNormal"/>
              <w:spacing w:line="256" w:lineRule="auto"/>
              <w:ind w:firstLine="709"/>
              <w:jc w:val="both"/>
              <w:rPr>
                <w:lang w:eastAsia="en-US"/>
              </w:rPr>
            </w:pPr>
            <w:r>
              <w:rPr>
                <w:lang w:eastAsia="en-US"/>
              </w:rPr>
              <w:t>- результатов расчетов рассеивания выбросов;</w:t>
            </w:r>
          </w:p>
          <w:p w:rsidR="00B03D41" w:rsidRDefault="00B03D41">
            <w:pPr>
              <w:pStyle w:val="ConsPlusNormal"/>
              <w:spacing w:line="256" w:lineRule="auto"/>
              <w:ind w:firstLine="709"/>
              <w:jc w:val="both"/>
              <w:rPr>
                <w:lang w:eastAsia="en-US"/>
              </w:rPr>
            </w:pPr>
            <w:r>
              <w:rPr>
                <w:lang w:eastAsia="en-US"/>
              </w:rPr>
              <w:t>- сведений о результатах государственного мониторинга атмосферного воздуха и санитарно-гигиенического мониторинга;</w:t>
            </w:r>
          </w:p>
          <w:p w:rsidR="00B03D41" w:rsidRDefault="00B03D41">
            <w:pPr>
              <w:pStyle w:val="ConsPlusNormal"/>
              <w:spacing w:line="256" w:lineRule="auto"/>
              <w:ind w:firstLine="709"/>
              <w:jc w:val="both"/>
              <w:rPr>
                <w:lang w:eastAsia="en-US"/>
              </w:rPr>
            </w:pPr>
            <w:r>
              <w:rPr>
                <w:lang w:eastAsia="en-US"/>
              </w:rPr>
              <w:t>- сведений о превышении предельно допустимых концентраций загрязняющих веществ на границе санитарно-защитной зоны ОНВ по результатам осуществления федерального и регионального государственного экологического надзора.</w:t>
            </w:r>
          </w:p>
          <w:p w:rsidR="00B03D41" w:rsidRDefault="00B03D41">
            <w:pPr>
              <w:pStyle w:val="ConsPlusNormal"/>
              <w:spacing w:line="256" w:lineRule="auto"/>
              <w:ind w:firstLine="709"/>
              <w:jc w:val="both"/>
              <w:rPr>
                <w:lang w:eastAsia="en-US"/>
              </w:rPr>
            </w:pPr>
            <w:r>
              <w:rPr>
                <w:lang w:eastAsia="en-US"/>
              </w:rPr>
              <w:t xml:space="preserve">Согласно </w:t>
            </w:r>
            <w:hyperlink r:id="rId164" w:history="1">
              <w:r>
                <w:rPr>
                  <w:rStyle w:val="a3"/>
                  <w:u w:val="none"/>
                  <w:lang w:eastAsia="en-US"/>
                </w:rPr>
                <w:t>постановлению</w:t>
              </w:r>
            </w:hyperlink>
            <w:r>
              <w:rPr>
                <w:lang w:eastAsia="en-US"/>
              </w:rPr>
              <w:t xml:space="preserve"> Правительства Российской Федерации </w:t>
            </w:r>
            <w:r>
              <w:rPr>
                <w:lang w:eastAsia="en-US"/>
              </w:rPr>
              <w:lastRenderedPageBreak/>
              <w:t>от 16 февраля 2008 г. N 87 "О составе разделов проектной документации и требованиях к их содержанию" (далее - Постановление N 87) инвентаризация стационарных источников и выбросов не предусмотрена. Также на этапе проектной документации сведения о превышении предельно допустимых концентраций загрязняющих веществ на границе СЗЗ объектов негативного воздействия по результатам осуществления федерального и регионального государственного экологического надзора отсутствуют, т.к. СЗЗ в процессе разработки и согласования.</w:t>
            </w:r>
          </w:p>
          <w:p w:rsidR="00B03D41" w:rsidRDefault="00B03D41">
            <w:pPr>
              <w:pStyle w:val="ConsPlusNormal"/>
              <w:spacing w:line="256" w:lineRule="auto"/>
              <w:ind w:firstLine="709"/>
              <w:jc w:val="both"/>
              <w:rPr>
                <w:lang w:eastAsia="en-US"/>
              </w:rPr>
            </w:pPr>
            <w:r>
              <w:rPr>
                <w:lang w:eastAsia="en-US"/>
              </w:rPr>
              <w:t xml:space="preserve">Согласно </w:t>
            </w:r>
            <w:hyperlink r:id="rId165" w:history="1">
              <w:r>
                <w:rPr>
                  <w:rStyle w:val="a3"/>
                  <w:u w:val="none"/>
                  <w:lang w:eastAsia="en-US"/>
                </w:rPr>
                <w:t>пункту 19</w:t>
              </w:r>
            </w:hyperlink>
            <w:r>
              <w:rPr>
                <w:lang w:eastAsia="en-US"/>
              </w:rPr>
              <w:t xml:space="preserve"> Приказа N 811 мероприятия при НМУ разрабатываются хозяйствующим субъектом и направляются на согласование с органами исполнительной власти субъектов Российской Федерации.</w:t>
            </w:r>
          </w:p>
          <w:p w:rsidR="00B03D41" w:rsidRDefault="0095084E">
            <w:pPr>
              <w:pStyle w:val="ConsPlusNormal"/>
              <w:spacing w:line="256" w:lineRule="auto"/>
              <w:ind w:firstLine="709"/>
              <w:jc w:val="both"/>
              <w:rPr>
                <w:lang w:eastAsia="en-US"/>
              </w:rPr>
            </w:pPr>
            <w:hyperlink r:id="rId166" w:history="1">
              <w:r w:rsidR="00B03D41">
                <w:rPr>
                  <w:rStyle w:val="a3"/>
                  <w:u w:val="none"/>
                  <w:lang w:eastAsia="en-US"/>
                </w:rPr>
                <w:t>Постановление</w:t>
              </w:r>
            </w:hyperlink>
            <w:r w:rsidR="00B03D41">
              <w:rPr>
                <w:lang w:eastAsia="en-US"/>
              </w:rPr>
              <w:t xml:space="preserve"> N 87 не предусматривает согласование НМУ с органами исполнительной власти субъектов Российской Федерации. В связи с невозможностью соблюсти все условия обоснования НМУ в рамках проектной документации, считаем целесообразным исключить данный пункт из раздела проектной документации "Охрана окружающей природной среды". Разработка, согласование с органами исполнительной власти субъектов Российской Федерации и организация работ по реализации мероприятий в периоды НМУ на объектах I, II и III категорий, определенных в соответствии с законодательством в области охраны окружающей среды, на которых расположены источники выбросов загрязняющих веществ в атмосферный воздух, а также обоснование отсутствия необходимости разработки мероприятий по уменьшению выбросов загрязняющих веществ в атмосферный воздух в периоды неблагоприятных метеорологических условий должно осуществляется в составе проектов нормативов допустимых выбросов.</w:t>
            </w:r>
          </w:p>
          <w:p w:rsidR="00B03D41" w:rsidRDefault="00B03D41">
            <w:pPr>
              <w:pStyle w:val="ConsPlusNormal"/>
              <w:spacing w:line="256" w:lineRule="auto"/>
              <w:ind w:firstLine="709"/>
              <w:jc w:val="both"/>
              <w:rPr>
                <w:lang w:eastAsia="en-US"/>
              </w:rPr>
            </w:pPr>
            <w:r>
              <w:rPr>
                <w:lang w:eastAsia="en-US"/>
              </w:rPr>
              <w:t>В проектной документации по материалам обоснования оценки риска для здоровья населения предприятий, относящихся к I и II классам опасности по принятой санитарной классификации производств размеров СЗЗ и не вошедших в указанную классификацию подтвержденных соответствующими расчетами, предусмотреть необходимость разработки материалов обоснования оценки риска в зависимости от удаленности объектов от городских и сельских поселений.</w:t>
            </w:r>
          </w:p>
          <w:p w:rsidR="00B03D41" w:rsidRDefault="00B03D41">
            <w:pPr>
              <w:pStyle w:val="ConsPlusNormal"/>
              <w:spacing w:line="256" w:lineRule="auto"/>
              <w:ind w:firstLine="709"/>
              <w:jc w:val="both"/>
              <w:rPr>
                <w:lang w:eastAsia="en-US"/>
              </w:rPr>
            </w:pPr>
            <w:r>
              <w:rPr>
                <w:lang w:eastAsia="en-US"/>
              </w:rPr>
              <w:t>Исключить из пункта 4.1 абзацы:</w:t>
            </w:r>
          </w:p>
          <w:p w:rsidR="00B03D41" w:rsidRDefault="00B03D41">
            <w:pPr>
              <w:pStyle w:val="ConsPlusNormal"/>
              <w:spacing w:line="256" w:lineRule="auto"/>
              <w:ind w:firstLine="709"/>
              <w:jc w:val="both"/>
              <w:rPr>
                <w:lang w:eastAsia="en-US"/>
              </w:rPr>
            </w:pPr>
            <w:r>
              <w:rPr>
                <w:lang w:eastAsia="en-US"/>
              </w:rPr>
              <w:t>- обоснование мероприятий по снижению выбросов загрязняющих веществ в атмосферу в периоды неблагоприятных метеорологических условий;</w:t>
            </w:r>
          </w:p>
          <w:p w:rsidR="00B03D41" w:rsidRDefault="00B03D41">
            <w:pPr>
              <w:pStyle w:val="ConsPlusNormal"/>
              <w:spacing w:line="256" w:lineRule="auto"/>
              <w:ind w:firstLine="709"/>
              <w:jc w:val="both"/>
              <w:rPr>
                <w:lang w:eastAsia="en-US"/>
              </w:rPr>
            </w:pPr>
            <w:r>
              <w:rPr>
                <w:lang w:eastAsia="en-US"/>
              </w:rPr>
              <w:t>- материалы обоснования Оценки риска для здоровья населения предприятий, относящихся к I и II классам опасности по принятой санитарной классификации производств размеров СЗЗ и не вошедших в указанную классификацию подтвержденных соответствующими расчетами."</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Положение "Материалы обоснования оценки риска для здоровья населения предприятий, относящихся к I и II классам опасности по принятой санитарной классификации производств </w:t>
            </w:r>
            <w:r>
              <w:rPr>
                <w:lang w:eastAsia="en-US"/>
              </w:rPr>
              <w:lastRenderedPageBreak/>
              <w:t>размеров СЗЗ и не вошедших в указанную классификацию подтвержденных соответствующими расчетами." написано без разъяснений, т.е. возможность требовать оценку риска просто потому что предприятие I или II класса опасности.</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Требование о заверении графических материалов, представленных в составе проектной документации противоречит </w:t>
            </w:r>
            <w:hyperlink r:id="rId167" w:history="1">
              <w:r>
                <w:rPr>
                  <w:rStyle w:val="a3"/>
                  <w:u w:val="none"/>
                  <w:lang w:eastAsia="en-US"/>
                </w:rPr>
                <w:t>статье 48</w:t>
              </w:r>
            </w:hyperlink>
            <w:r>
              <w:rPr>
                <w:lang w:eastAsia="en-US"/>
              </w:rPr>
              <w:t xml:space="preserve"> Градостроительного кодекса Российской Федерации.</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5.1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Данные обязанности не входят в компетенцию природопользователей и фактически могут быть исполнены только специализированными научными институтами и лабораториями.</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567"/>
              <w:jc w:val="both"/>
              <w:rPr>
                <w:lang w:eastAsia="en-US"/>
              </w:rPr>
            </w:pPr>
            <w:r>
              <w:rPr>
                <w:lang w:eastAsia="en-US"/>
              </w:rPr>
              <w:t>Финансирование разработки ПДК и ОБУВ для веществ, не имеющих гигиенических нормативов, индивидуальными предпринимателями и юридическими лицами повышает нагрузку на бизнес.</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567"/>
              <w:jc w:val="both"/>
              <w:rPr>
                <w:lang w:eastAsia="en-US"/>
              </w:rPr>
            </w:pPr>
            <w:r>
              <w:rPr>
                <w:lang w:eastAsia="en-US"/>
              </w:rPr>
              <w:t>Изложить: "В случае наличия и установления санитарно-защитной зоны, обеспечить проведение производственного контроля за загрязнением атмосферного воздуха на границе санитарно-защитной зоны".</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Обязанность по проведению контроля за качеством атмосферного воздуха на объектах, эксплуатируемых природопользователями, уже установлена </w:t>
            </w:r>
            <w:hyperlink r:id="rId168" w:history="1">
              <w:r>
                <w:rPr>
                  <w:rStyle w:val="a3"/>
                  <w:u w:val="none"/>
                  <w:lang w:eastAsia="en-US"/>
                </w:rPr>
                <w:t>приказом</w:t>
              </w:r>
            </w:hyperlink>
            <w:r>
              <w:rPr>
                <w:lang w:eastAsia="en-US"/>
              </w:rPr>
              <w:t xml:space="preserve"> Минприроды России от 28 февраля 2018 г. N 74 в рамках Программы производственного экологического контроля.</w:t>
            </w:r>
          </w:p>
          <w:p w:rsidR="00B03D41" w:rsidRDefault="00B03D41">
            <w:pPr>
              <w:pStyle w:val="ConsPlusNormal"/>
              <w:spacing w:line="256" w:lineRule="auto"/>
              <w:ind w:firstLine="709"/>
              <w:jc w:val="both"/>
              <w:rPr>
                <w:lang w:eastAsia="en-US"/>
              </w:rPr>
            </w:pPr>
            <w:r>
              <w:rPr>
                <w:lang w:eastAsia="en-US"/>
              </w:rPr>
              <w:t>Контроль за загрязнением воздуха на территориях населенных мест, не имеющих отношения к участкам и объектам, эксплуатируемым природопользователями, целесообразно возложить на компетентный орган - Федеральную службу по гидрометеорологии и мониторингу окружающей среды (Росгидромет).</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tcPr>
          <w:p w:rsidR="00B03D41" w:rsidRDefault="00B03D41">
            <w:pPr>
              <w:pStyle w:val="ConsPlusNormal"/>
              <w:spacing w:line="256" w:lineRule="auto"/>
              <w:rPr>
                <w:lang w:eastAsia="en-US"/>
              </w:rPr>
            </w:pPr>
          </w:p>
          <w:p w:rsidR="00B03D41" w:rsidRDefault="00B03D41">
            <w:pPr>
              <w:pStyle w:val="ConsPlusNormal"/>
              <w:spacing w:line="256" w:lineRule="auto"/>
              <w:jc w:val="center"/>
              <w:rPr>
                <w:lang w:eastAsia="en-US"/>
              </w:rPr>
            </w:pPr>
            <w:r>
              <w:rPr>
                <w:lang w:eastAsia="en-US"/>
              </w:rPr>
              <w:t>6.1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Пункт 6.1 устанавливает требования к установлению НДВ для объектов I и II категории воздействия на окружающую среду. Вместе с тем, согласно </w:t>
            </w:r>
            <w:hyperlink r:id="rId169" w:history="1">
              <w:r>
                <w:rPr>
                  <w:rStyle w:val="a3"/>
                  <w:u w:val="none"/>
                  <w:lang w:eastAsia="en-US"/>
                </w:rPr>
                <w:t>части 4 статьи 22</w:t>
              </w:r>
            </w:hyperlink>
            <w:r>
              <w:rPr>
                <w:lang w:eastAsia="en-US"/>
              </w:rPr>
              <w:t xml:space="preserve"> Федерального закона от 10 января 2002 г. N 7-ФЗ "Об охране окружающей среды" для объектов III категории воздействия на окружающую среду должны быть рассчитаны НДВ для радиоактивных, высокотоксичных веществ, веществ, обладающих канцерогенными, мутагенными свойствами (веществ I и II класса опасности). Таким образом, требования к расчету НДВ для объектов III категории не урегулированы проектом акта.</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в редакции:</w:t>
            </w:r>
          </w:p>
          <w:p w:rsidR="00B03D41" w:rsidRDefault="00B03D41">
            <w:pPr>
              <w:pStyle w:val="ConsPlusNormal"/>
              <w:spacing w:line="256" w:lineRule="auto"/>
              <w:ind w:firstLine="709"/>
              <w:jc w:val="both"/>
              <w:rPr>
                <w:lang w:eastAsia="en-US"/>
              </w:rPr>
            </w:pPr>
            <w:r>
              <w:rPr>
                <w:lang w:eastAsia="en-US"/>
              </w:rPr>
              <w:t xml:space="preserve">"6.1. Нормативы допустимых выбросов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w:t>
            </w:r>
            <w:r>
              <w:rPr>
                <w:lang w:eastAsia="en-US"/>
              </w:rPr>
              <w:lastRenderedPageBreak/>
              <w:t>допустимых концентраций, с учетом фонового состояния компонентов природной среды.</w:t>
            </w:r>
          </w:p>
          <w:p w:rsidR="00B03D41" w:rsidRDefault="00B03D41">
            <w:pPr>
              <w:pStyle w:val="ConsPlusNormal"/>
              <w:spacing w:line="256" w:lineRule="auto"/>
              <w:ind w:firstLine="709"/>
              <w:jc w:val="both"/>
              <w:rPr>
                <w:lang w:eastAsia="en-US"/>
              </w:rPr>
            </w:pPr>
            <w:r>
              <w:rPr>
                <w:lang w:eastAsia="en-US"/>
              </w:rPr>
              <w:t>Расчет нормативов допустимых выбросов производится юридическими лицами и индивидуальными предпринимателями, планирующими строительство объектов I категории (при проведении оценки воздействия на окружающую среду). [</w:t>
            </w:r>
            <w:hyperlink r:id="rId170" w:history="1">
              <w:r>
                <w:rPr>
                  <w:rStyle w:val="a3"/>
                  <w:u w:val="none"/>
                  <w:lang w:eastAsia="en-US"/>
                </w:rPr>
                <w:t>ст. 22</w:t>
              </w:r>
            </w:hyperlink>
            <w:r>
              <w:rPr>
                <w:lang w:eastAsia="en-US"/>
              </w:rPr>
              <w:t xml:space="preserve"> N 7-ФЗ от 10.01.2002 "Об охране окружающей среды /ред. 27.12.2018 г./]. Для действующих объектов I категории расчет нормативов допустимых выбросов производится для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B03D41" w:rsidRDefault="00B03D41">
            <w:pPr>
              <w:pStyle w:val="ConsPlusNormal"/>
              <w:spacing w:line="256" w:lineRule="auto"/>
              <w:ind w:firstLine="709"/>
              <w:jc w:val="both"/>
              <w:rPr>
                <w:lang w:eastAsia="en-US"/>
              </w:rPr>
            </w:pPr>
            <w:r>
              <w:rPr>
                <w:lang w:eastAsia="en-US"/>
              </w:rPr>
              <w:t xml:space="preserve">Пункт 6.1 содержит только положения </w:t>
            </w:r>
            <w:hyperlink r:id="rId171" w:history="1">
              <w:r>
                <w:rPr>
                  <w:rStyle w:val="a3"/>
                  <w:u w:val="none"/>
                  <w:lang w:eastAsia="en-US"/>
                </w:rPr>
                <w:t>статьи 22</w:t>
              </w:r>
            </w:hyperlink>
            <w:r>
              <w:rPr>
                <w:lang w:eastAsia="en-US"/>
              </w:rPr>
              <w:t xml:space="preserve"> Закона N 7-ФЗ, оставляя без внимания положения </w:t>
            </w:r>
            <w:hyperlink r:id="rId172" w:history="1">
              <w:r>
                <w:rPr>
                  <w:rStyle w:val="a3"/>
                  <w:u w:val="none"/>
                  <w:lang w:eastAsia="en-US"/>
                </w:rPr>
                <w:t>пункта 10 статьи 31.1</w:t>
              </w:r>
            </w:hyperlink>
            <w:r>
              <w:rPr>
                <w:lang w:eastAsia="en-US"/>
              </w:rPr>
              <w:t xml:space="preserve"> Закона N 7-ФЗ, в соответствии с которыми для действующих объектов комплексное экологическое разрешение (содержит только нормативы допустимых выбросов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B03D41" w:rsidRDefault="00B03D41">
            <w:pPr>
              <w:pStyle w:val="ConsPlusNormal"/>
              <w:spacing w:line="256" w:lineRule="auto"/>
              <w:ind w:firstLine="709"/>
              <w:jc w:val="both"/>
              <w:rPr>
                <w:lang w:eastAsia="en-US"/>
              </w:rPr>
            </w:pPr>
            <w:r>
              <w:rPr>
                <w:lang w:eastAsia="en-US"/>
              </w:rPr>
              <w:t xml:space="preserve">Более того положениями </w:t>
            </w:r>
            <w:hyperlink r:id="rId173" w:history="1">
              <w:r>
                <w:rPr>
                  <w:rStyle w:val="a3"/>
                  <w:u w:val="none"/>
                  <w:lang w:eastAsia="en-US"/>
                </w:rPr>
                <w:t>Закона</w:t>
              </w:r>
            </w:hyperlink>
            <w:r>
              <w:rPr>
                <w:lang w:eastAsia="en-US"/>
              </w:rPr>
              <w:t xml:space="preserve"> N 7-ФЗ не предусмотрено согласование нормативов допустимых выбросов для объектов II категории - они заявляются в уведомительном порядке в рамках Декларации о воздействии на окружающую среду.</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Подраздел 6 посвящен требованиям для действующих объектов. Поэтому словосочетание "планирующими строительство" в данном подразделе не применимо.</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Термин "соседствующих" не ясен и не используется нормативными правовыми актами. Необходимо определение.</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в редакции:</w:t>
            </w:r>
          </w:p>
          <w:p w:rsidR="00B03D41" w:rsidRDefault="00B03D41">
            <w:pPr>
              <w:pStyle w:val="ConsPlusNormal"/>
              <w:spacing w:line="256" w:lineRule="auto"/>
              <w:ind w:firstLine="709"/>
              <w:jc w:val="both"/>
              <w:rPr>
                <w:lang w:eastAsia="en-US"/>
              </w:rPr>
            </w:pPr>
            <w:r>
              <w:rPr>
                <w:lang w:eastAsia="en-US"/>
              </w:rPr>
              <w:t>"6.3. Нормативы допустимых выбросов высокотоксичных веществ, веществ, обладающих канцерогенными, мутагенными свойствами (веществ I, II класса опасности) в атмосферный воздух, установленные при выдаче комплексных экологических разрешений для стационарных источников выбросов загрязняющих веществ в атмосферный воздух, их переоформлении, пересмотре, внесения в них изменений, рассматриваются Территориальным управлением Роспотребнадзора субъекта Российской Федерации в рамках рассмотрения заявки на получение комплексного экологического разрешения и прилагаемые к ней материалов на предмет их безопасности и соответствия указанных нормативов санитарным правилам, при наличии заключения санитарно-эпидемиологической экспертизы".</w:t>
            </w:r>
          </w:p>
          <w:p w:rsidR="00B03D41" w:rsidRDefault="00B03D41">
            <w:pPr>
              <w:pStyle w:val="ConsPlusNormal"/>
              <w:spacing w:line="256" w:lineRule="auto"/>
              <w:ind w:firstLine="709"/>
              <w:jc w:val="both"/>
              <w:rPr>
                <w:lang w:eastAsia="en-US"/>
              </w:rPr>
            </w:pPr>
            <w:r>
              <w:rPr>
                <w:lang w:eastAsia="en-US"/>
              </w:rPr>
              <w:t xml:space="preserve">Определение "загрязняющее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w:t>
            </w:r>
            <w:r>
              <w:rPr>
                <w:lang w:eastAsia="en-US"/>
              </w:rPr>
              <w:lastRenderedPageBreak/>
              <w:t xml:space="preserve">нормативы, оказывают негативное воздействие на окружающую среду, жизнь, здоровье человека, данное в </w:t>
            </w:r>
            <w:hyperlink r:id="rId174" w:history="1">
              <w:r>
                <w:rPr>
                  <w:rStyle w:val="a3"/>
                  <w:u w:val="none"/>
                  <w:lang w:eastAsia="en-US"/>
                </w:rPr>
                <w:t>статье 1</w:t>
              </w:r>
            </w:hyperlink>
            <w:r>
              <w:rPr>
                <w:lang w:eastAsia="en-US"/>
              </w:rPr>
              <w:t xml:space="preserve"> Закона N 7-ФЗ, не содержит словосочетаний "биологические вещества", в связи с чем из пункта 6.3 и далее по тексту данного раздела требуется исключить указанные слова.</w:t>
            </w:r>
          </w:p>
          <w:p w:rsidR="00B03D41" w:rsidRDefault="00B03D41">
            <w:pPr>
              <w:pStyle w:val="ConsPlusNormal"/>
              <w:spacing w:line="256" w:lineRule="auto"/>
              <w:ind w:firstLine="709"/>
              <w:jc w:val="both"/>
              <w:rPr>
                <w:lang w:eastAsia="en-US"/>
              </w:rPr>
            </w:pPr>
            <w:r>
              <w:rPr>
                <w:lang w:eastAsia="en-US"/>
              </w:rPr>
              <w:t xml:space="preserve">Положения данного пункта вступают в противоречие с положениями проекта постановления Правительства Российской Федерации "О внесении изменений в </w:t>
            </w:r>
            <w:hyperlink r:id="rId175" w:history="1">
              <w:r>
                <w:rPr>
                  <w:rStyle w:val="a3"/>
                  <w:u w:val="none"/>
                  <w:lang w:eastAsia="en-US"/>
                </w:rPr>
                <w:t>постановление</w:t>
              </w:r>
            </w:hyperlink>
            <w:r>
              <w:rPr>
                <w:lang w:eastAsia="en-US"/>
              </w:rPr>
              <w:t xml:space="preserve"> Правительства Российской Федерации от 13 февраля 2019 г. N 143 "О порядке выдачи комплексных экологических разрешений, их переоформления, пересмотра, внесения в них изменений, а также отзыва", в соответствии с абзацем "е" пункта 3, которых Федеральная служба по надзору в сфере защиты прав потребителей и благополучия человека рассматривают заявку на получение разрешения и прилагаемые к ней материалы и направляют позиции по ним в территориальный орган Росприроднадзора - в части соответствия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санитарно-эпидемиологическим требованиям.</w:t>
            </w:r>
          </w:p>
          <w:p w:rsidR="00B03D41" w:rsidRDefault="00B03D41">
            <w:pPr>
              <w:pStyle w:val="ConsPlusNormal"/>
              <w:spacing w:line="256" w:lineRule="auto"/>
              <w:ind w:firstLine="709"/>
              <w:jc w:val="both"/>
              <w:rPr>
                <w:lang w:eastAsia="en-US"/>
              </w:rPr>
            </w:pPr>
            <w:r>
              <w:rPr>
                <w:lang w:eastAsia="en-US"/>
              </w:rPr>
              <w:t xml:space="preserve">В соответствии с положениями </w:t>
            </w:r>
            <w:hyperlink r:id="rId176" w:history="1">
              <w:r>
                <w:rPr>
                  <w:rStyle w:val="a3"/>
                  <w:u w:val="none"/>
                  <w:lang w:eastAsia="en-US"/>
                </w:rPr>
                <w:t>пункта 10 статьи 31.1</w:t>
              </w:r>
            </w:hyperlink>
            <w:r>
              <w:rPr>
                <w:lang w:eastAsia="en-US"/>
              </w:rPr>
              <w:t xml:space="preserve"> Закона N 7-ФЗ комплексное экологическое решение содержит 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 Соответственно предлагаемая редакция пункта противоречит положениям федерального законодательства.</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Вопреки нормам </w:t>
            </w:r>
            <w:hyperlink r:id="rId177" w:history="1">
              <w:r>
                <w:rPr>
                  <w:rStyle w:val="a3"/>
                  <w:u w:val="none"/>
                  <w:lang w:eastAsia="en-US"/>
                </w:rPr>
                <w:t>Закона</w:t>
              </w:r>
            </w:hyperlink>
            <w:r>
              <w:rPr>
                <w:lang w:eastAsia="en-US"/>
              </w:rPr>
              <w:t xml:space="preserve"> N 7-ФЗ проектом акта вводится целый ряд неясных и не предусмотренных законодательством Российской Федерации требований о согласовании проектных документов и разрешительной документации с Роспотребнадзором.</w:t>
            </w:r>
          </w:p>
          <w:p w:rsidR="00B03D41" w:rsidRDefault="00B03D41">
            <w:pPr>
              <w:pStyle w:val="ConsPlusNormal"/>
              <w:spacing w:line="256" w:lineRule="auto"/>
              <w:ind w:firstLine="709"/>
              <w:jc w:val="both"/>
              <w:rPr>
                <w:lang w:eastAsia="en-US"/>
              </w:rPr>
            </w:pPr>
            <w:r>
              <w:rPr>
                <w:lang w:eastAsia="en-US"/>
              </w:rPr>
              <w:t>Так, например, пунктом 6.3 раздела II проекта акта предусмотрено, что "нормативы предельно допустимых выбросов химических, биологических веществ и микроорганизмов в воздух, установленные при выдаче комплексных экологических разрешений для стационарных источников выбросов загрязняющих веществ в атмосферный воздух, их переоформлении, пересмотре, внесения в них изменений, утверждаются при наличии санитарно-эпидемиологического заключения Территориального управления Роспотребнадзора субъекта Российской Федерации о их безопасности и соответствии указанных нормативов и проектов санитарным правилам". Неясно, о каком "утверждении" НДВ, уже установленных при получении комплексного экологического разрешения, идет речь.</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в редакции: "6.4. Для проведения экспертизы по каждому объекту должны представляться следующие материалы:</w:t>
            </w:r>
          </w:p>
          <w:p w:rsidR="00B03D41" w:rsidRDefault="00B03D41">
            <w:pPr>
              <w:pStyle w:val="ConsPlusNormal"/>
              <w:spacing w:line="256" w:lineRule="auto"/>
              <w:ind w:firstLine="709"/>
              <w:jc w:val="both"/>
              <w:rPr>
                <w:lang w:eastAsia="en-US"/>
              </w:rPr>
            </w:pPr>
            <w:r>
              <w:rPr>
                <w:lang w:eastAsia="en-US"/>
              </w:rPr>
              <w:t xml:space="preserve">- инвентаризационный перечень стационарных источников выбросов с качественной и количественной характеристикой каждого из </w:t>
            </w:r>
            <w:r>
              <w:rPr>
                <w:lang w:eastAsia="en-US"/>
              </w:rPr>
              <w:lastRenderedPageBreak/>
              <w:t>них;</w:t>
            </w:r>
          </w:p>
          <w:p w:rsidR="00B03D41" w:rsidRDefault="00B03D41">
            <w:pPr>
              <w:pStyle w:val="ConsPlusNormal"/>
              <w:spacing w:line="256" w:lineRule="auto"/>
              <w:ind w:firstLine="709"/>
              <w:jc w:val="both"/>
              <w:rPr>
                <w:lang w:eastAsia="en-US"/>
              </w:rPr>
            </w:pPr>
            <w:r>
              <w:rPr>
                <w:lang w:eastAsia="en-US"/>
              </w:rPr>
              <w:t>- предложения по нормативам допустимых выбросов для каждого источника и загрязняющего вещества;</w:t>
            </w:r>
          </w:p>
          <w:p w:rsidR="00B03D41" w:rsidRDefault="00B03D41">
            <w:pPr>
              <w:pStyle w:val="ConsPlusNormal"/>
              <w:spacing w:line="256" w:lineRule="auto"/>
              <w:ind w:firstLine="709"/>
              <w:jc w:val="both"/>
              <w:rPr>
                <w:lang w:eastAsia="en-US"/>
              </w:rPr>
            </w:pPr>
            <w:r>
              <w:rPr>
                <w:lang w:eastAsia="en-US"/>
              </w:rPr>
              <w:t>- программа повышения экологической эффективности для случаев не достижения нормативов допустимых выбросов;</w:t>
            </w:r>
          </w:p>
          <w:p w:rsidR="00B03D41" w:rsidRDefault="00B03D41">
            <w:pPr>
              <w:pStyle w:val="ConsPlusNormal"/>
              <w:spacing w:line="256" w:lineRule="auto"/>
              <w:ind w:firstLine="709"/>
              <w:jc w:val="both"/>
              <w:rPr>
                <w:lang w:eastAsia="en-US"/>
              </w:rPr>
            </w:pPr>
            <w:r>
              <w:rPr>
                <w:lang w:eastAsia="en-US"/>
              </w:rPr>
              <w:t>- способ учета фоновых концентраций;</w:t>
            </w:r>
          </w:p>
          <w:p w:rsidR="00B03D41" w:rsidRDefault="00B03D41">
            <w:pPr>
              <w:pStyle w:val="ConsPlusNormal"/>
              <w:spacing w:line="256" w:lineRule="auto"/>
              <w:ind w:firstLine="709"/>
              <w:jc w:val="both"/>
              <w:rPr>
                <w:lang w:eastAsia="en-US"/>
              </w:rPr>
            </w:pPr>
            <w:r>
              <w:rPr>
                <w:lang w:eastAsia="en-US"/>
              </w:rPr>
              <w:t>- данные о существующих уровнях загрязнения атмосферного воздуха</w:t>
            </w:r>
          </w:p>
          <w:p w:rsidR="00B03D41" w:rsidRDefault="00B03D41">
            <w:pPr>
              <w:pStyle w:val="ConsPlusNormal"/>
              <w:spacing w:line="256" w:lineRule="auto"/>
              <w:ind w:firstLine="709"/>
              <w:jc w:val="both"/>
              <w:rPr>
                <w:lang w:eastAsia="en-US"/>
              </w:rPr>
            </w:pPr>
            <w:r>
              <w:rPr>
                <w:lang w:eastAsia="en-US"/>
              </w:rPr>
              <w:t>(фоновые концентрации), полученные в установленном порядке;</w:t>
            </w:r>
          </w:p>
          <w:p w:rsidR="00B03D41" w:rsidRDefault="00B03D41">
            <w:pPr>
              <w:pStyle w:val="ConsPlusNormal"/>
              <w:spacing w:line="256" w:lineRule="auto"/>
              <w:ind w:firstLine="709"/>
              <w:jc w:val="both"/>
              <w:rPr>
                <w:lang w:eastAsia="en-US"/>
              </w:rPr>
            </w:pPr>
            <w:r>
              <w:rPr>
                <w:lang w:eastAsia="en-US"/>
              </w:rPr>
              <w:t>- ситуационный план с изолиниями концентраций этапа достижения нормативов допустимых выбросов."</w:t>
            </w:r>
          </w:p>
          <w:p w:rsidR="00B03D41" w:rsidRDefault="00B03D41">
            <w:pPr>
              <w:pStyle w:val="ConsPlusNormal"/>
              <w:spacing w:line="256" w:lineRule="auto"/>
              <w:ind w:firstLine="709"/>
              <w:jc w:val="both"/>
              <w:rPr>
                <w:lang w:eastAsia="en-US"/>
              </w:rPr>
            </w:pPr>
            <w:r>
              <w:rPr>
                <w:lang w:eastAsia="en-US"/>
              </w:rPr>
              <w:t xml:space="preserve">Приведение положений проекта в соответствие с терминологией Закона N 7-ФЗ </w:t>
            </w:r>
            <w:hyperlink r:id="rId178" w:history="1">
              <w:r>
                <w:rPr>
                  <w:rStyle w:val="a3"/>
                  <w:u w:val="none"/>
                  <w:lang w:eastAsia="en-US"/>
                </w:rPr>
                <w:t>(статья 67.1)</w:t>
              </w:r>
            </w:hyperlink>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Проект по изменению </w:t>
            </w:r>
            <w:hyperlink r:id="rId179" w:history="1">
              <w:r>
                <w:rPr>
                  <w:rStyle w:val="a3"/>
                  <w:u w:val="none"/>
                  <w:lang w:eastAsia="en-US"/>
                </w:rPr>
                <w:t>приказа</w:t>
              </w:r>
            </w:hyperlink>
            <w:r>
              <w:rPr>
                <w:lang w:eastAsia="en-US"/>
              </w:rPr>
              <w:t xml:space="preserve"> Минприроды от 7 августа 2018 г. N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содержит предложения, предусматривающие проведение инвентаризации передвижных источников выбросов.</w:t>
            </w:r>
          </w:p>
          <w:p w:rsidR="00B03D41" w:rsidRDefault="00B03D41">
            <w:pPr>
              <w:pStyle w:val="ConsPlusNormal"/>
              <w:spacing w:line="256" w:lineRule="auto"/>
              <w:ind w:firstLine="709"/>
              <w:jc w:val="both"/>
              <w:rPr>
                <w:lang w:eastAsia="en-US"/>
              </w:rPr>
            </w:pPr>
            <w:r>
              <w:rPr>
                <w:lang w:eastAsia="en-US"/>
              </w:rPr>
              <w:t>Для объектов I и III категории предельно допустимые выбросы устанавливаются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w:t>
            </w:r>
          </w:p>
          <w:p w:rsidR="00B03D41" w:rsidRDefault="00B03D41">
            <w:pPr>
              <w:pStyle w:val="ConsPlusNormal"/>
              <w:spacing w:line="256" w:lineRule="auto"/>
              <w:ind w:firstLine="709"/>
              <w:jc w:val="both"/>
              <w:rPr>
                <w:lang w:eastAsia="en-US"/>
              </w:rPr>
            </w:pPr>
            <w:r>
              <w:rPr>
                <w:lang w:eastAsia="en-US"/>
              </w:rPr>
              <w:t>В случае принятия проекта акта в текущей редакции в разрабатываемых проектах сохранится диссонанс требований в части перечней загрязняющих веществ, перечнях источников загрязнения атмосферы между Роспотребнадзором и Росприроднадзором.</w:t>
            </w:r>
          </w:p>
          <w:p w:rsidR="00B03D41" w:rsidRDefault="00B03D41">
            <w:pPr>
              <w:pStyle w:val="ConsPlusNormal"/>
              <w:spacing w:line="256" w:lineRule="auto"/>
              <w:ind w:firstLine="709"/>
              <w:jc w:val="both"/>
              <w:rPr>
                <w:lang w:eastAsia="en-US"/>
              </w:rPr>
            </w:pPr>
            <w:r>
              <w:rPr>
                <w:lang w:eastAsia="en-US"/>
              </w:rPr>
              <w:t>"II. Санитарно-эпидемиологические требования к обеспечению качества атмосферного воздуха населенных мест.</w:t>
            </w:r>
          </w:p>
          <w:p w:rsidR="00B03D41" w:rsidRDefault="00B03D41">
            <w:pPr>
              <w:pStyle w:val="ConsPlusNormal"/>
              <w:spacing w:line="256" w:lineRule="auto"/>
              <w:ind w:firstLine="709"/>
              <w:jc w:val="both"/>
              <w:rPr>
                <w:lang w:eastAsia="en-US"/>
              </w:rPr>
            </w:pPr>
            <w:r>
              <w:rPr>
                <w:lang w:eastAsia="en-US"/>
              </w:rPr>
              <w:t>6.4. Для проведения экспертизы по каждому объекту должны представляться следующие материалы:</w:t>
            </w:r>
          </w:p>
          <w:p w:rsidR="00B03D41" w:rsidRDefault="00B03D41">
            <w:pPr>
              <w:pStyle w:val="ConsPlusNormal"/>
              <w:spacing w:line="256" w:lineRule="auto"/>
              <w:ind w:firstLine="709"/>
              <w:jc w:val="both"/>
              <w:rPr>
                <w:lang w:eastAsia="en-US"/>
              </w:rPr>
            </w:pPr>
            <w:r>
              <w:rPr>
                <w:lang w:eastAsia="en-US"/>
              </w:rPr>
              <w:t>- перечень источников выбросов с качественной и количественной характеристикой каждого из них принятой на основании данных инвентаризации источников выбросов;</w:t>
            </w:r>
          </w:p>
          <w:p w:rsidR="00B03D41" w:rsidRDefault="00B03D41">
            <w:pPr>
              <w:pStyle w:val="ConsPlusNormal"/>
              <w:spacing w:line="256" w:lineRule="auto"/>
              <w:ind w:firstLine="709"/>
              <w:jc w:val="both"/>
              <w:rPr>
                <w:lang w:eastAsia="en-US"/>
              </w:rPr>
            </w:pPr>
            <w:r>
              <w:rPr>
                <w:lang w:eastAsia="en-US"/>
              </w:rPr>
              <w:t>- предложения по нормативам допустимых выбросов для каждого стационарного источника и загрязняющих веществ, отношении которых применяются меры государственного регулирования;".</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По пункту 6.4:</w:t>
            </w:r>
          </w:p>
          <w:p w:rsidR="00B03D41" w:rsidRDefault="00B03D41">
            <w:pPr>
              <w:pStyle w:val="ConsPlusNormal"/>
              <w:spacing w:line="256" w:lineRule="auto"/>
              <w:ind w:firstLine="709"/>
              <w:jc w:val="both"/>
              <w:rPr>
                <w:lang w:eastAsia="en-US"/>
              </w:rPr>
            </w:pPr>
            <w:r>
              <w:rPr>
                <w:lang w:eastAsia="en-US"/>
              </w:rPr>
              <w:t>- предложения по нормативам допустимых выбросов должны представляться в отношении загрязняющих веществ, по которым не соблюдаются гигиенические нормативы;</w:t>
            </w:r>
          </w:p>
          <w:p w:rsidR="00B03D41" w:rsidRDefault="00B03D41">
            <w:pPr>
              <w:pStyle w:val="ConsPlusNormal"/>
              <w:spacing w:line="256" w:lineRule="auto"/>
              <w:ind w:firstLine="709"/>
              <w:jc w:val="both"/>
              <w:rPr>
                <w:lang w:eastAsia="en-US"/>
              </w:rPr>
            </w:pPr>
            <w:r>
              <w:rPr>
                <w:lang w:eastAsia="en-US"/>
              </w:rPr>
              <w:t xml:space="preserve">- представление материалов о способе учета фоновых </w:t>
            </w:r>
            <w:r>
              <w:rPr>
                <w:lang w:eastAsia="en-US"/>
              </w:rPr>
              <w:lastRenderedPageBreak/>
              <w:t>концентрации представляется излишним (какие материалы должны представляться, если существуют всего 2 способа учета фоновых концентраций: расчетный и инструментальный);</w:t>
            </w:r>
          </w:p>
          <w:p w:rsidR="00B03D41" w:rsidRDefault="00B03D41">
            <w:pPr>
              <w:pStyle w:val="ConsPlusNormal"/>
              <w:spacing w:line="256" w:lineRule="auto"/>
              <w:ind w:firstLine="709"/>
              <w:jc w:val="both"/>
              <w:rPr>
                <w:lang w:eastAsia="en-US"/>
              </w:rPr>
            </w:pPr>
            <w:r>
              <w:rPr>
                <w:lang w:eastAsia="en-US"/>
              </w:rPr>
              <w:t>- требование о представлении фоновых концентраций, согласованных в установленном порядке является избыточным, так как такого требования не установлено и не может быть установлено (так как фоновая концентрация запрашивается у органов Росгидромета и получается от них в виде справки);</w:t>
            </w:r>
          </w:p>
          <w:p w:rsidR="00B03D41" w:rsidRDefault="00B03D41">
            <w:pPr>
              <w:pStyle w:val="ConsPlusNormal"/>
              <w:spacing w:line="256" w:lineRule="auto"/>
              <w:ind w:firstLine="709"/>
              <w:jc w:val="both"/>
              <w:rPr>
                <w:lang w:eastAsia="en-US"/>
              </w:rPr>
            </w:pPr>
            <w:r>
              <w:rPr>
                <w:lang w:eastAsia="en-US"/>
              </w:rPr>
              <w:t>- редакция абзаца "ситуационный план с изолиниями концентраций этапа достижения нормативов допустимых выбросов" некорректна (см. Приказ Минприроды N 273).</w:t>
            </w:r>
          </w:p>
          <w:p w:rsidR="00B03D41" w:rsidRDefault="00B03D41">
            <w:pPr>
              <w:pStyle w:val="ConsPlusNormal"/>
              <w:spacing w:line="256" w:lineRule="auto"/>
              <w:ind w:firstLine="709"/>
              <w:jc w:val="both"/>
              <w:rPr>
                <w:lang w:eastAsia="en-US"/>
              </w:rPr>
            </w:pPr>
            <w:r>
              <w:rPr>
                <w:lang w:eastAsia="en-US"/>
              </w:rPr>
              <w:t>Фразу "предложения по нормативам допустимых выбросов для каждого источника и загрязняющего вещества;" дополнить после запятой словами "по которым не соблюдаются гигиенические нормативы";</w:t>
            </w:r>
          </w:p>
          <w:p w:rsidR="00B03D41" w:rsidRDefault="00B03D41">
            <w:pPr>
              <w:pStyle w:val="ConsPlusNormal"/>
              <w:spacing w:line="256" w:lineRule="auto"/>
              <w:ind w:firstLine="709"/>
              <w:jc w:val="both"/>
              <w:rPr>
                <w:lang w:eastAsia="en-US"/>
              </w:rPr>
            </w:pPr>
            <w:r>
              <w:rPr>
                <w:lang w:eastAsia="en-US"/>
              </w:rPr>
              <w:t>Исключить слова "способ учета фоновых концентраций";</w:t>
            </w:r>
          </w:p>
          <w:p w:rsidR="00B03D41" w:rsidRDefault="00B03D41">
            <w:pPr>
              <w:pStyle w:val="ConsPlusNormal"/>
              <w:spacing w:line="256" w:lineRule="auto"/>
              <w:ind w:firstLine="709"/>
              <w:jc w:val="both"/>
              <w:rPr>
                <w:lang w:eastAsia="en-US"/>
              </w:rPr>
            </w:pPr>
            <w:r>
              <w:rPr>
                <w:lang w:eastAsia="en-US"/>
              </w:rPr>
              <w:t>В отношении представления фоновых концентраций исключить слова "и согласованные в установленном порядке";</w:t>
            </w:r>
          </w:p>
          <w:p w:rsidR="00B03D41" w:rsidRDefault="00B03D41">
            <w:pPr>
              <w:pStyle w:val="ConsPlusNormal"/>
              <w:spacing w:line="256" w:lineRule="auto"/>
              <w:ind w:firstLine="709"/>
              <w:jc w:val="both"/>
              <w:rPr>
                <w:lang w:eastAsia="en-US"/>
              </w:rPr>
            </w:pPr>
            <w:r>
              <w:rPr>
                <w:lang w:eastAsia="en-US"/>
              </w:rPr>
              <w:t>Изложить в редакции "ситуационный план расположения предприятия, а также карты рассеивания с изолиниями концентраций загрязняющих веществ, полученные в результате расчета рассеивания в соответствии с утвержденными Методиками".</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6.5</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Требование избыточно. Получается, что при замене вентилятора или дымососа автоматически необходимо вносить изменения в обоснование СЗЗ. Здесь можно ограничиться положительными результатами мониторинга после замены оборудования.</w:t>
            </w:r>
          </w:p>
          <w:p w:rsidR="00B03D41" w:rsidRDefault="00B03D41">
            <w:pPr>
              <w:pStyle w:val="ConsPlusNormal"/>
              <w:spacing w:line="256" w:lineRule="auto"/>
              <w:ind w:firstLine="709"/>
              <w:jc w:val="both"/>
              <w:rPr>
                <w:lang w:eastAsia="en-US"/>
              </w:rPr>
            </w:pPr>
            <w:r>
              <w:rPr>
                <w:lang w:eastAsia="en-US"/>
              </w:rPr>
              <w:t>Заменить слова "планирующими строительство" на слова "осуществляющими хозяйственную деятельность", так как раздел 6 посвящен требованиям для действующих объектов.</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6.6</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в редакции: "6.6. В программе повышения экологической эффективности запрещается превышение существующего выброса вредных веществ на отдельных этапах достижения НДВ."</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7.2-7.4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Пункты 7.2 - 7.4 исключить. Требования к производственному экологическому контролю, включая производственный контроль за атмосферным воздухом, установлены положениями </w:t>
            </w:r>
            <w:hyperlink r:id="rId180" w:history="1">
              <w:r>
                <w:rPr>
                  <w:rStyle w:val="a3"/>
                  <w:u w:val="none"/>
                  <w:lang w:eastAsia="en-US"/>
                </w:rPr>
                <w:t>статьей 67</w:t>
              </w:r>
            </w:hyperlink>
            <w:r>
              <w:rPr>
                <w:lang w:eastAsia="en-US"/>
              </w:rPr>
              <w:t xml:space="preserve"> Закона N 7-ФЗ и приказом Минприроды России от 28 февраля 2018 N 74. Соответственно положения указанных пунктов и подраздела 7 Раздела II проекта в целом являются избыточными.</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Проект СЗЗ выполняется для конкретной производственной площадки, а не для "данной территории". Перечень загрязняющих веществ для различных "данных территорий" - различный, а для конкретного производства - определенный.</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В связи с тем, что отсутствуют конкретные требования к периодичности и количеству отбора проб атмосферного воздуха в рамках данного документа, возникает неопределенность в проведении </w:t>
            </w:r>
            <w:r>
              <w:rPr>
                <w:lang w:eastAsia="en-US"/>
              </w:rPr>
              <w:lastRenderedPageBreak/>
              <w:t>производственного контроля.</w:t>
            </w:r>
          </w:p>
          <w:p w:rsidR="00B03D41" w:rsidRDefault="00B03D41">
            <w:pPr>
              <w:pStyle w:val="ConsPlusNormal"/>
              <w:spacing w:line="256" w:lineRule="auto"/>
              <w:ind w:firstLine="709"/>
              <w:jc w:val="both"/>
              <w:rPr>
                <w:lang w:eastAsia="en-US"/>
              </w:rPr>
            </w:pPr>
            <w:r>
              <w:rPr>
                <w:lang w:eastAsia="en-US"/>
              </w:rPr>
              <w:t>"Необходимо согласовать требования с пунктом 7.3 и установить требования или методики определения контрольных точек и показателей, которые должны быть исследованы для определения необходимости установления (отмены) СЗЗ."</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Для возможности разработки необходимо четко прописать критерии определения точек, перечня веществ, периодичность или дать ссылки на нормативные документы.</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Размещение постов наблюдения, перечень загрязняющих веществ, подлежащих контролю, а также периодичность отбора проб атмосферного воздуха определяются в рамках проектных материалов по установлению санитарно-защитных зон.</w:t>
            </w:r>
          </w:p>
          <w:p w:rsidR="00B03D41" w:rsidRDefault="00B03D41">
            <w:pPr>
              <w:pStyle w:val="ConsPlusNormal"/>
              <w:spacing w:line="256" w:lineRule="auto"/>
              <w:ind w:firstLine="709"/>
              <w:jc w:val="both"/>
              <w:rPr>
                <w:lang w:eastAsia="en-US"/>
              </w:rPr>
            </w:pPr>
            <w:r>
              <w:rPr>
                <w:lang w:eastAsia="en-US"/>
              </w:rPr>
              <w:t>Нецелесообразно каждому юридическому лицу ставить посты наблюдения за состоянием атмосферного воздуха. Гидрометцентр следит за состоянием атмосферного воздуха в регионах.</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7.5</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По пункту 7.5 отсутствуют указания о периодичности и сроках представления в органы Роспотребнадзора.</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7.7</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Формулировка пункта некорректна, что имелось ввиду - непонятно.</w:t>
            </w:r>
          </w:p>
          <w:p w:rsidR="00B03D41" w:rsidRDefault="00B03D41">
            <w:pPr>
              <w:pStyle w:val="ConsPlusNormal"/>
              <w:spacing w:line="256" w:lineRule="auto"/>
              <w:ind w:firstLine="709"/>
              <w:jc w:val="both"/>
              <w:rPr>
                <w:lang w:eastAsia="en-US"/>
              </w:rPr>
            </w:pPr>
            <w:r>
              <w:rPr>
                <w:lang w:eastAsia="en-US"/>
              </w:rPr>
              <w:t>Пункт 7.7 изложить в редакции "7.7. Информация о государственных санитарно-эпидемиологических правилах, гигиенических нормативах, методах и методиках контроля качества атмосферного воздуха, которые должны быть в наличии на объекте, и о перечне химических веществ, биологических, физических и иных факторов, в отношении которых необходима организация лабораторных исследований и измерений, с указанием точек, в которых осуществляются отбор проб, лабораторные исследования и измерения, периодичности отбора проб и проведения лабораторных исследований и измерений предоставляется без взимания платы территориальными управлениями Роспотребнадзора субъектов Российской Федерации на основании обращений юридических лиц, индивидуальных предпринимателей.".</w:t>
            </w:r>
          </w:p>
        </w:tc>
      </w:tr>
      <w:tr w:rsidR="00B03D41" w:rsidTr="00B03D41">
        <w:tc>
          <w:tcPr>
            <w:tcW w:w="9039" w:type="dxa"/>
            <w:gridSpan w:val="2"/>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outlineLvl w:val="3"/>
              <w:rPr>
                <w:lang w:eastAsia="en-US"/>
              </w:rPr>
            </w:pPr>
            <w:r>
              <w:rPr>
                <w:lang w:eastAsia="en-US"/>
              </w:rPr>
              <w:t>III. САНИТАРНО-ЭПИДЕМИОЛОГИЧЕСКИЕ ТРЕБОВАНИЯ К УСТРОЙСТВУ ЗОН С ОСОБЫМИ УСЛОВИЯМИ</w:t>
            </w:r>
          </w:p>
          <w:p w:rsidR="00B03D41" w:rsidRDefault="00B03D41">
            <w:pPr>
              <w:pStyle w:val="ConsPlusNormal"/>
              <w:spacing w:line="256" w:lineRule="auto"/>
              <w:jc w:val="center"/>
              <w:rPr>
                <w:lang w:eastAsia="en-US"/>
              </w:rPr>
            </w:pPr>
            <w:r>
              <w:rPr>
                <w:lang w:eastAsia="en-US"/>
              </w:rPr>
              <w:t>ИСПОЛЬЗОВАНИЯ ТЕРРИТОРИЙ</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Наименование раздела</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Наименование раздела III не соответствует его содержанию.</w:t>
            </w:r>
          </w:p>
          <w:p w:rsidR="00B03D41" w:rsidRDefault="00B03D41">
            <w:pPr>
              <w:pStyle w:val="ConsPlusNormal"/>
              <w:spacing w:line="256" w:lineRule="auto"/>
              <w:ind w:firstLine="709"/>
              <w:jc w:val="both"/>
              <w:rPr>
                <w:lang w:eastAsia="en-US"/>
              </w:rPr>
            </w:pPr>
            <w:r>
              <w:rPr>
                <w:lang w:eastAsia="en-US"/>
              </w:rPr>
              <w:t xml:space="preserve">В разделе представлены требования, применяемые при обосновании размеров и границ только санитарно-защитных зон. Иные зоны с особыми условиями использования территорий (в соответствии со </w:t>
            </w:r>
            <w:hyperlink r:id="rId181" w:history="1">
              <w:r>
                <w:rPr>
                  <w:rStyle w:val="a3"/>
                  <w:u w:val="none"/>
                  <w:lang w:eastAsia="en-US"/>
                </w:rPr>
                <w:t>статьей 105</w:t>
              </w:r>
            </w:hyperlink>
            <w:r>
              <w:rPr>
                <w:lang w:eastAsia="en-US"/>
              </w:rPr>
              <w:t xml:space="preserve"> Земельного кодекса Российской Федерации) в разделе не рассматриваются.</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tcPr>
          <w:p w:rsidR="00B03D41" w:rsidRDefault="00B03D41">
            <w:pPr>
              <w:pStyle w:val="ConsPlusNormal"/>
              <w:spacing w:line="256" w:lineRule="auto"/>
              <w:rPr>
                <w:lang w:eastAsia="en-US"/>
              </w:rPr>
            </w:pPr>
          </w:p>
          <w:p w:rsidR="00B03D41" w:rsidRDefault="00B03D41">
            <w:pPr>
              <w:pStyle w:val="ConsPlusNormal"/>
              <w:spacing w:line="256" w:lineRule="auto"/>
              <w:jc w:val="center"/>
              <w:rPr>
                <w:lang w:eastAsia="en-US"/>
              </w:rPr>
            </w:pPr>
            <w:r>
              <w:rPr>
                <w:lang w:eastAsia="en-US"/>
              </w:rPr>
              <w:t>1.1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В пункте 1.1 предлагается включить пункт о нераспространении требований санитарных правил на действующие объекты с установленными ранее санитарно-защитными зонами (далее - СЗЗ). </w:t>
            </w:r>
            <w:r>
              <w:rPr>
                <w:lang w:eastAsia="en-US"/>
              </w:rPr>
              <w:lastRenderedPageBreak/>
              <w:t>Отсутствие данного ограничения действия санитарных правил может привести необходимости повторного установления СЗЗ для таких объектов, что приведет к дополнительным расходам хозяйствующих субъектов.</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Следует уточнить, в каких случаях применяются положения абзаца четвертого пункта 1.1 раздела III и представленного ниже пункта 1.2.</w:t>
            </w:r>
          </w:p>
          <w:p w:rsidR="00B03D41" w:rsidRDefault="00B03D41">
            <w:pPr>
              <w:pStyle w:val="ConsPlusNormal"/>
              <w:spacing w:line="256" w:lineRule="auto"/>
              <w:ind w:firstLine="709"/>
              <w:jc w:val="both"/>
              <w:rPr>
                <w:lang w:eastAsia="en-US"/>
              </w:rPr>
            </w:pPr>
            <w:r>
              <w:rPr>
                <w:lang w:eastAsia="en-US"/>
              </w:rPr>
              <w:t>Согласно пункту 1.2 требования санитарных правил не распространяются на автомобильные и железнодорожные линии, проектирование, строительство и эксплуатация которых осуществляется с учетом соблюдения санитарно-эпидемиологических требований к уровням химического и физического воздействия.</w:t>
            </w:r>
          </w:p>
          <w:p w:rsidR="00B03D41" w:rsidRDefault="00B03D41">
            <w:pPr>
              <w:pStyle w:val="ConsPlusNormal"/>
              <w:spacing w:line="256" w:lineRule="auto"/>
              <w:ind w:firstLine="709"/>
              <w:jc w:val="both"/>
              <w:rPr>
                <w:lang w:eastAsia="en-US"/>
              </w:rPr>
            </w:pPr>
            <w:r>
              <w:rPr>
                <w:lang w:eastAsia="en-US"/>
              </w:rPr>
              <w:t>Необходимо уточнить, распространяются ли указанные санитарные правила на автомобильные и железнодорожные линии при соблюдении гигиенических нормативов на границе полосы отвода.</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Необходимо дополнить категориями автомобильных дорог и железнодорожных линий, для которых требуется установление СЗЗ.</w:t>
            </w:r>
          </w:p>
          <w:p w:rsidR="00B03D41" w:rsidRDefault="00B03D41">
            <w:pPr>
              <w:pStyle w:val="ConsPlusNormal"/>
              <w:spacing w:line="256" w:lineRule="auto"/>
              <w:ind w:firstLine="709"/>
              <w:jc w:val="both"/>
              <w:rPr>
                <w:lang w:eastAsia="en-US"/>
              </w:rPr>
            </w:pPr>
            <w:r>
              <w:rPr>
                <w:lang w:eastAsia="en-US"/>
              </w:rPr>
              <w:t>В связи с тем, определяющим фактором воздействия для данных объектов будет физическое (шумовое) воздействие, установление СЗЗ потребуется на все виды и категории дорог, включая внутриквартальные проезды, временные дороги и пр., в том числе расположенные на значительном удалении от населенных пунктов (внутрипромысловые дороги, дороги в труднодоступной местности и т.д.).</w:t>
            </w:r>
          </w:p>
          <w:p w:rsidR="00B03D41" w:rsidRDefault="00B03D41">
            <w:pPr>
              <w:pStyle w:val="ConsPlusNormal"/>
              <w:spacing w:line="256" w:lineRule="auto"/>
              <w:ind w:firstLine="709"/>
              <w:jc w:val="both"/>
              <w:rPr>
                <w:lang w:eastAsia="en-US"/>
              </w:rPr>
            </w:pPr>
            <w:r>
              <w:rPr>
                <w:lang w:eastAsia="en-US"/>
              </w:rPr>
              <w:t>Отсутствует понятие санитарного разрыва для линейных сооружений, к которым относятся автомобильные дороги и железнодорожные линии.</w:t>
            </w:r>
          </w:p>
          <w:p w:rsidR="00B03D41" w:rsidRDefault="00B03D41">
            <w:pPr>
              <w:pStyle w:val="ConsPlusNormal"/>
              <w:spacing w:line="256" w:lineRule="auto"/>
              <w:ind w:firstLine="709"/>
              <w:jc w:val="both"/>
              <w:rPr>
                <w:lang w:eastAsia="en-US"/>
              </w:rPr>
            </w:pPr>
            <w:r>
              <w:rPr>
                <w:lang w:eastAsia="en-US"/>
              </w:rPr>
              <w:t>Требование пункта 1.1 невыполнимо в существующей редакции. Так, согласно требованиям пункта 1.1 автомобильным дорогам, в том числе внутрипромысловым, в случае необходимости установления СЗЗ, потребуется разработка проектов СЗЗ, а также ежегодное осуществление производственного контроля с привлечением аккредитованных лабораторий, что в свою очередь окажет значительную финансовую нагрузку на хозяйствующие субъекты.</w:t>
            </w:r>
          </w:p>
          <w:p w:rsidR="00B03D41" w:rsidRDefault="00B03D41">
            <w:pPr>
              <w:pStyle w:val="ConsPlusNormal"/>
              <w:spacing w:line="256" w:lineRule="auto"/>
              <w:ind w:firstLine="709"/>
              <w:jc w:val="both"/>
              <w:rPr>
                <w:lang w:eastAsia="en-US"/>
              </w:rPr>
            </w:pPr>
            <w:r>
              <w:rPr>
                <w:lang w:eastAsia="en-US"/>
              </w:rPr>
              <w:t>Необходимо исключить или конкретизировать.</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Абзац третий пункта 1.1 изложить в редакции:</w:t>
            </w:r>
          </w:p>
          <w:p w:rsidR="00B03D41" w:rsidRDefault="00B03D41">
            <w:pPr>
              <w:pStyle w:val="ConsPlusNormal"/>
              <w:spacing w:line="256" w:lineRule="auto"/>
              <w:ind w:firstLine="709"/>
              <w:jc w:val="both"/>
              <w:rPr>
                <w:lang w:eastAsia="en-US"/>
              </w:rPr>
            </w:pPr>
            <w:r>
              <w:rPr>
                <w:lang w:eastAsia="en-US"/>
              </w:rPr>
              <w:t>"- не указанным в санитарной классификации, формирующих химическое, физическое и (или) биологическое воздействие, превышающее санитарно-эпидемиологические требования с учетом фоновых значений за границей земельного участка, предназначенного для ведения хозяйственной деятельности объектом (далее - промышленная площадка), или, в случае отсутствия установленных границ земельного участка, - за контуром объекта принадлежащего правообладателю на праве собственности или на ином законном основании (далее - контур объекта);".</w:t>
            </w:r>
          </w:p>
          <w:p w:rsidR="00B03D41" w:rsidRDefault="00B03D41">
            <w:pPr>
              <w:pStyle w:val="ConsPlusNormal"/>
              <w:spacing w:line="256" w:lineRule="auto"/>
              <w:ind w:firstLine="709"/>
              <w:jc w:val="both"/>
              <w:rPr>
                <w:lang w:eastAsia="en-US"/>
              </w:rPr>
            </w:pPr>
            <w:r>
              <w:rPr>
                <w:lang w:eastAsia="en-US"/>
              </w:rPr>
              <w:t>Требуется исключить из текста абзаца третьего слова "и принадлежащего правообладателю объекта на праве собственности или на ином законном основании".</w:t>
            </w:r>
          </w:p>
          <w:p w:rsidR="00B03D41" w:rsidRDefault="00B03D41">
            <w:pPr>
              <w:pStyle w:val="ConsPlusNormal"/>
              <w:spacing w:line="256" w:lineRule="auto"/>
              <w:ind w:firstLine="709"/>
              <w:jc w:val="both"/>
              <w:rPr>
                <w:lang w:eastAsia="en-US"/>
              </w:rPr>
            </w:pPr>
            <w:r>
              <w:rPr>
                <w:lang w:eastAsia="en-US"/>
              </w:rPr>
              <w:lastRenderedPageBreak/>
              <w:t>Исполнение данного требования приводит к увеличению сроков проектирования, прохождения государственной экспертизы на 5 - 6 месяцев. У застройщиков возникает необходимость образовывать земельные участки и оформлять на них права до окончания проектирования и подачи проектной документации на государственную экспертизу, нести экономически не обоснованные расходы по уплате арендной платы за фактически не используемые земельные участки в период между этапом оформления санитарно-защитной зоны и строительством объектов (до трех лет). Вместе с тем права на земельные участки не являются предметом санитарно-эпидемиологической экспертизы.</w:t>
            </w:r>
          </w:p>
          <w:p w:rsidR="00B03D41" w:rsidRDefault="00B03D41">
            <w:pPr>
              <w:pStyle w:val="ConsPlusNormal"/>
              <w:spacing w:line="256" w:lineRule="auto"/>
              <w:ind w:firstLine="709"/>
              <w:jc w:val="both"/>
              <w:rPr>
                <w:lang w:eastAsia="en-US"/>
              </w:rPr>
            </w:pPr>
            <w:r>
              <w:rPr>
                <w:lang w:eastAsia="en-US"/>
              </w:rPr>
              <w:t xml:space="preserve">Кроме того, следует учесть, что в соответствии со </w:t>
            </w:r>
            <w:hyperlink r:id="rId182" w:history="1">
              <w:r>
                <w:rPr>
                  <w:rStyle w:val="a3"/>
                  <w:u w:val="none"/>
                  <w:lang w:eastAsia="en-US"/>
                </w:rPr>
                <w:t>статьей 43</w:t>
              </w:r>
            </w:hyperlink>
            <w:r>
              <w:rPr>
                <w:lang w:eastAsia="en-US"/>
              </w:rPr>
              <w:t xml:space="preserve"> Градостроительного кодекса Российской Федерации образование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Для размещения строительной техники и механизмов, проведения строительно-монтажных работ требуется образование земельного участка большей площади чем для эксплуатации объектов. Так, например, в соответствии с нормами отвода земель для нефтяных и газовых скважин (СН-459-74) на период строительства скважины требуется предоставление земельного участка площадью от 1,6 до 3,5 га, а на период ее эксплуатации 0,36 га.</w:t>
            </w:r>
          </w:p>
          <w:p w:rsidR="00B03D41" w:rsidRDefault="00B03D41">
            <w:pPr>
              <w:pStyle w:val="ConsPlusNormal"/>
              <w:spacing w:line="256" w:lineRule="auto"/>
              <w:ind w:firstLine="709"/>
              <w:jc w:val="both"/>
              <w:rPr>
                <w:lang w:eastAsia="en-US"/>
              </w:rPr>
            </w:pPr>
            <w:r>
              <w:rPr>
                <w:lang w:eastAsia="en-US"/>
              </w:rPr>
              <w:t>Таким образом, требование об установлении СЗЗ по границам образованного для строительства земельного участка приводит к необходимости установления границ СЗЗ на избыточную территорию. Как следствие, необходимости возможного обременения большего количества соседних земельных участков и необходимость выплаты не причиненных убытков их правообладателям.</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тексте отсутствует глагол, предложение не согласовано.</w:t>
            </w:r>
          </w:p>
          <w:p w:rsidR="00B03D41" w:rsidRDefault="00B03D41">
            <w:pPr>
              <w:pStyle w:val="ConsPlusNormal"/>
              <w:spacing w:line="256" w:lineRule="auto"/>
              <w:ind w:firstLine="709"/>
              <w:jc w:val="both"/>
              <w:rPr>
                <w:lang w:eastAsia="en-US"/>
              </w:rPr>
            </w:pPr>
            <w:r>
              <w:rPr>
                <w:lang w:eastAsia="en-US"/>
              </w:rPr>
              <w:t>"1.1. Настоящий раздел санитарно-эпидемиологических правил (далее - санитарные правила) разработан (применим) к действующим, планируемым к строительству, реконструируемым объектам, группам объектов, являющихся источниками химического, физического, биологического воздействия на среду обитания и здоровье человека (далее - объекты):"</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Кроме того, на основании </w:t>
            </w:r>
            <w:hyperlink r:id="rId183" w:history="1">
              <w:r>
                <w:rPr>
                  <w:rStyle w:val="a3"/>
                  <w:u w:val="none"/>
                  <w:lang w:eastAsia="en-US"/>
                </w:rPr>
                <w:t>Правил</w:t>
              </w:r>
            </w:hyperlink>
            <w:r>
              <w:rPr>
                <w:lang w:eastAsia="en-US"/>
              </w:rPr>
              <w:t xml:space="preserve">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3 марта 2018 года N 222 (далее - постановление N 222),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 (то есть 1 ПДК и/или ДУ, а не 0,1 ПДК.</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1. Не описана процедура исключения объектов из требований по установлению СЗЗ, для которых в результате проведенных исследований за контуром не подтверждается превышение воздействия.</w:t>
            </w:r>
          </w:p>
          <w:p w:rsidR="00B03D41" w:rsidRDefault="00B03D41">
            <w:pPr>
              <w:pStyle w:val="ConsPlusNormal"/>
              <w:spacing w:line="256" w:lineRule="auto"/>
              <w:ind w:firstLine="709"/>
              <w:jc w:val="both"/>
              <w:rPr>
                <w:lang w:eastAsia="en-US"/>
              </w:rPr>
            </w:pPr>
            <w:r>
              <w:rPr>
                <w:lang w:eastAsia="en-US"/>
              </w:rPr>
              <w:t>2. Не указана необходимость документального оформления и согласования в органах Роспотребнадзора этих исследований для правообладателей таких объектов.</w:t>
            </w:r>
          </w:p>
          <w:p w:rsidR="00B03D41" w:rsidRDefault="00B03D41">
            <w:pPr>
              <w:pStyle w:val="ConsPlusNormal"/>
              <w:spacing w:line="256" w:lineRule="auto"/>
              <w:ind w:firstLine="709"/>
              <w:jc w:val="both"/>
              <w:rPr>
                <w:lang w:eastAsia="en-US"/>
              </w:rPr>
            </w:pPr>
            <w:r>
              <w:rPr>
                <w:lang w:eastAsia="en-US"/>
              </w:rPr>
              <w:t xml:space="preserve">3. Не установлены требования или методики определения контрольных точек и показателей, которые должны быть исследованы для определения необходимости установления (отмены) СЗЗ. В соответствии с </w:t>
            </w:r>
            <w:hyperlink r:id="rId184" w:history="1">
              <w:r>
                <w:rPr>
                  <w:rStyle w:val="a3"/>
                  <w:u w:val="none"/>
                  <w:lang w:eastAsia="en-US"/>
                </w:rPr>
                <w:t>пунктом 12</w:t>
              </w:r>
            </w:hyperlink>
            <w:r>
              <w:rPr>
                <w:lang w:eastAsia="en-US"/>
              </w:rPr>
              <w:t xml:space="preserve">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3 марта 2018 г. N 222, порядок их определения должен быть установлен Роспотребнадзором, который на сегодняшний день не принят.</w:t>
            </w:r>
          </w:p>
          <w:p w:rsidR="00B03D41" w:rsidRDefault="00B03D41">
            <w:pPr>
              <w:pStyle w:val="ConsPlusNormal"/>
              <w:spacing w:line="256" w:lineRule="auto"/>
              <w:ind w:firstLine="709"/>
              <w:jc w:val="both"/>
              <w:rPr>
                <w:lang w:eastAsia="en-US"/>
              </w:rPr>
            </w:pPr>
            <w:r>
              <w:rPr>
                <w:lang w:eastAsia="en-US"/>
              </w:rPr>
              <w:t>4. Не определены требования в части необходимости разработки проекта СЗЗ в случае превышения ПДК в результате расчета рассеивания по загрязняющим веществам, по которым отсутствуют соответствующие методики и необходимость проведения натурных исследований по данным веществам.</w:t>
            </w:r>
          </w:p>
          <w:p w:rsidR="00B03D41" w:rsidRDefault="00B03D41">
            <w:pPr>
              <w:pStyle w:val="ConsPlusNormal"/>
              <w:spacing w:line="256" w:lineRule="auto"/>
              <w:ind w:firstLine="709"/>
              <w:jc w:val="both"/>
              <w:rPr>
                <w:lang w:eastAsia="en-US"/>
              </w:rPr>
            </w:pPr>
            <w:r>
              <w:rPr>
                <w:lang w:eastAsia="en-US"/>
              </w:rPr>
              <w:t>Дополнить соответствующими положениями.</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Определение СЗЗ в пункте 2.1 предписывает требование установления СЗЗ для всех объектов, являющихся источниками воздействия, для которых за контуром формируется уровень воздействия, превышающий 0,1 ПДК/ПДУ. При этом, за контуром (границей) может вообще не образовываться воздействие в 0,1 ПДК/ПДУ, в таком случае будет отсутствовать критерий, по которому необходимо проводить линию СЗЗ.</w:t>
            </w:r>
          </w:p>
          <w:p w:rsidR="00B03D41" w:rsidRDefault="00B03D41">
            <w:pPr>
              <w:pStyle w:val="ConsPlusNormal"/>
              <w:spacing w:line="256" w:lineRule="auto"/>
              <w:ind w:firstLine="709"/>
              <w:jc w:val="both"/>
              <w:rPr>
                <w:lang w:eastAsia="en-US"/>
              </w:rPr>
            </w:pPr>
            <w:r>
              <w:rPr>
                <w:lang w:eastAsia="en-US"/>
              </w:rPr>
              <w:t>Назначение СЗЗ: защитный барьер, обеспечивающий уровень безопасности населения при эксплуатации объекта в штатном режиме.</w:t>
            </w:r>
          </w:p>
          <w:p w:rsidR="00B03D41" w:rsidRDefault="00B03D41">
            <w:pPr>
              <w:pStyle w:val="ConsPlusNormal"/>
              <w:spacing w:line="256" w:lineRule="auto"/>
              <w:ind w:firstLine="709"/>
              <w:jc w:val="both"/>
              <w:rPr>
                <w:lang w:eastAsia="en-US"/>
              </w:rPr>
            </w:pPr>
            <w:r>
              <w:rPr>
                <w:lang w:eastAsia="en-US"/>
              </w:rPr>
              <w:t>Требование установления СЗЗ и осуществления производственного контроля на ее границе для объектов, которые удалены и находятся далеко за пределами нормируемых территорий, предъявляет дополнительные обязательства для предпринимателей.</w:t>
            </w:r>
          </w:p>
          <w:p w:rsidR="00B03D41" w:rsidRDefault="00B03D41">
            <w:pPr>
              <w:pStyle w:val="ConsPlusNormal"/>
              <w:spacing w:line="256" w:lineRule="auto"/>
              <w:ind w:firstLine="709"/>
              <w:jc w:val="both"/>
              <w:rPr>
                <w:lang w:eastAsia="en-US"/>
              </w:rPr>
            </w:pPr>
            <w:r>
              <w:rPr>
                <w:lang w:eastAsia="en-US"/>
              </w:rPr>
              <w:t>В связи с отсутствием на рынке достаточного количества аккредитованных лабораторий, отсутствие значительной номенклатуры областей аккредитации по загрязняющим веществам нефтегазодобывающей отрасли у аккредитованных лабораторий, предлагаемые требования по производственному контролю на границе СЗЗ приведут к значительным материальным затратам хозяйствующих субъектов на выполнение избыточных требований.</w:t>
            </w:r>
          </w:p>
          <w:p w:rsidR="00B03D41" w:rsidRDefault="00B03D41">
            <w:pPr>
              <w:pStyle w:val="ConsPlusNormal"/>
              <w:spacing w:line="256" w:lineRule="auto"/>
              <w:ind w:firstLine="709"/>
              <w:jc w:val="both"/>
              <w:rPr>
                <w:lang w:eastAsia="en-US"/>
              </w:rPr>
            </w:pPr>
            <w:r>
              <w:rPr>
                <w:lang w:eastAsia="en-US"/>
              </w:rPr>
              <w:t xml:space="preserve">Привести определение СЗЗ в соответствие с </w:t>
            </w:r>
            <w:hyperlink r:id="rId185" w:history="1">
              <w:r>
                <w:rPr>
                  <w:rStyle w:val="a3"/>
                  <w:u w:val="none"/>
                  <w:lang w:eastAsia="en-US"/>
                </w:rPr>
                <w:t>постановлением</w:t>
              </w:r>
            </w:hyperlink>
            <w:r>
              <w:rPr>
                <w:lang w:eastAsia="en-US"/>
              </w:rPr>
              <w:t xml:space="preserve"> N 222, дополнить критерием в 1 ПДК/ПДУ за контуром (границей) объекта для определения необходимости установления СЗЗ.</w:t>
            </w:r>
          </w:p>
          <w:p w:rsidR="00B03D41" w:rsidRDefault="00B03D41">
            <w:pPr>
              <w:pStyle w:val="ConsPlusNormal"/>
              <w:spacing w:line="256" w:lineRule="auto"/>
              <w:ind w:firstLine="709"/>
              <w:jc w:val="both"/>
              <w:rPr>
                <w:lang w:eastAsia="en-US"/>
              </w:rPr>
            </w:pPr>
            <w:r>
              <w:rPr>
                <w:lang w:eastAsia="en-US"/>
              </w:rPr>
              <w:t>Дополнить требованиями об отсутствии необходимости установления СЗЗ объектам, размещаемым вне населенных мест.</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Представляется нецелесообразным проведение оценки риска </w:t>
            </w:r>
            <w:r>
              <w:rPr>
                <w:lang w:eastAsia="en-US"/>
              </w:rPr>
              <w:lastRenderedPageBreak/>
              <w:t>для всех объектов, не включенных в санитарную классификацию, либо ее проведение по упрощенной схеме. В противном случае это приведет к необоснованной нагрузке на бизнес и дополнительным административным барьерам.</w:t>
            </w:r>
          </w:p>
          <w:p w:rsidR="00B03D41" w:rsidRDefault="00B03D41">
            <w:pPr>
              <w:pStyle w:val="ConsPlusNormal"/>
              <w:spacing w:line="256" w:lineRule="auto"/>
              <w:ind w:firstLine="709"/>
              <w:jc w:val="both"/>
              <w:rPr>
                <w:lang w:eastAsia="en-US"/>
              </w:rPr>
            </w:pPr>
            <w:r>
              <w:rPr>
                <w:lang w:eastAsia="en-US"/>
              </w:rPr>
              <w:t>Для данных объектов предлагается проведение расчетов рассеивания загрязнения атмосферного воздуха, уровней физического и биологического (при наличии). В случае, если по расчетам объект можно отнести к I - II классу опасности, проведение оценки риска обязательно.</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Следует уточнить, что установление СЗЗ выполняется в соответствии с положением о зоне с особыми условиями использования территории, утвержденным Правительством Российской Федерации (</w:t>
            </w:r>
            <w:hyperlink r:id="rId186" w:history="1">
              <w:r>
                <w:rPr>
                  <w:rStyle w:val="a3"/>
                  <w:u w:val="none"/>
                  <w:lang w:eastAsia="en-US"/>
                </w:rPr>
                <w:t>статья 26</w:t>
              </w:r>
            </w:hyperlink>
            <w:r>
              <w:rPr>
                <w:lang w:eastAsia="en-US"/>
              </w:rPr>
              <w:t xml:space="preserve"> 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 </w:t>
            </w:r>
            <w:hyperlink r:id="rId187" w:history="1">
              <w:r>
                <w:rPr>
                  <w:rStyle w:val="a3"/>
                  <w:u w:val="none"/>
                  <w:lang w:eastAsia="en-US"/>
                </w:rPr>
                <w:t>пунктом 2 статьи 12</w:t>
              </w:r>
            </w:hyperlink>
            <w:r>
              <w:rPr>
                <w:lang w:eastAsia="en-US"/>
              </w:rPr>
              <w:t xml:space="preserve"> Закона N 52-ФЗ).</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Производственный экологический контроль проводится природопользователями в соответствии с </w:t>
            </w:r>
            <w:hyperlink r:id="rId188" w:history="1">
              <w:r>
                <w:rPr>
                  <w:rStyle w:val="a3"/>
                  <w:u w:val="none"/>
                  <w:lang w:eastAsia="en-US"/>
                </w:rPr>
                <w:t>приказом</w:t>
              </w:r>
            </w:hyperlink>
            <w:r>
              <w:rPr>
                <w:lang w:eastAsia="en-US"/>
              </w:rPr>
              <w:t xml:space="preserve"> Минприроды России от 28 февраля 2018 г. N 74, и может осуществляться как лабораторными, так и расчетными методами.</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2.6</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Положения нормы не раскрывают смысл.</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 2.6 и Приложение П.III.1 к категории "13. Канализационные очистные сооружения".</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95084E">
            <w:pPr>
              <w:pStyle w:val="ConsPlusNormal"/>
              <w:spacing w:line="256" w:lineRule="auto"/>
              <w:ind w:firstLine="709"/>
              <w:jc w:val="both"/>
              <w:rPr>
                <w:lang w:eastAsia="en-US"/>
              </w:rPr>
            </w:pPr>
            <w:hyperlink r:id="rId189" w:history="1">
              <w:r w:rsidR="00B03D41">
                <w:rPr>
                  <w:rStyle w:val="a3"/>
                  <w:u w:val="none"/>
                  <w:lang w:eastAsia="en-US"/>
                </w:rPr>
                <w:t>Правилами</w:t>
              </w:r>
            </w:hyperlink>
            <w:r w:rsidR="00B03D41">
              <w:rPr>
                <w:lang w:eastAsia="en-US"/>
              </w:rPr>
              <w:t xml:space="preserve"> установления СЗЗ и использования земельных участков, расположенных в границах СЗЗ, утвержденных постановлением N 222:</w:t>
            </w:r>
          </w:p>
          <w:p w:rsidR="00B03D41" w:rsidRDefault="00B03D41">
            <w:pPr>
              <w:pStyle w:val="ConsPlusNormal"/>
              <w:spacing w:line="256" w:lineRule="auto"/>
              <w:ind w:firstLine="709"/>
              <w:jc w:val="both"/>
              <w:rPr>
                <w:lang w:eastAsia="en-US"/>
              </w:rPr>
            </w:pPr>
            <w:r>
              <w:rPr>
                <w:lang w:eastAsia="en-US"/>
              </w:rPr>
              <w:t>- используется терминология "за контурами объекта" (а не "за пределами объектам", как в Проекте);</w:t>
            </w:r>
          </w:p>
          <w:p w:rsidR="00B03D41" w:rsidRDefault="00B03D41">
            <w:pPr>
              <w:pStyle w:val="ConsPlusNormal"/>
              <w:spacing w:line="256" w:lineRule="auto"/>
              <w:ind w:firstLine="709"/>
              <w:jc w:val="both"/>
              <w:rPr>
                <w:lang w:eastAsia="en-US"/>
              </w:rPr>
            </w:pPr>
            <w:r>
              <w:rPr>
                <w:lang w:eastAsia="en-US"/>
              </w:rPr>
              <w:t>- нет ограничения по превышению "0,1 ПДК и/или ОДУ" (есть ограничение "1 ПДК и /или ОДУ").</w:t>
            </w:r>
          </w:p>
          <w:p w:rsidR="00B03D41" w:rsidRDefault="00B03D41">
            <w:pPr>
              <w:pStyle w:val="ConsPlusNormal"/>
              <w:spacing w:line="256" w:lineRule="auto"/>
              <w:ind w:left="57"/>
              <w:jc w:val="both"/>
              <w:rPr>
                <w:lang w:eastAsia="en-US"/>
              </w:rPr>
            </w:pPr>
            <w:r>
              <w:rPr>
                <w:lang w:eastAsia="en-US"/>
              </w:rPr>
              <w:t xml:space="preserve">Слова "за пределами площадки" заменить словами: "за контуром объекта"; слова "превышает 0,1 ПДК и/или ОДУ" заменить на слова "1 ПДК и/или ОДУ" (в соответствии с регламентацией </w:t>
            </w:r>
            <w:hyperlink r:id="rId190" w:history="1">
              <w:r>
                <w:rPr>
                  <w:rStyle w:val="a3"/>
                  <w:u w:val="none"/>
                  <w:lang w:eastAsia="en-US"/>
                </w:rPr>
                <w:t>постановления</w:t>
              </w:r>
            </w:hyperlink>
            <w:r>
              <w:rPr>
                <w:lang w:eastAsia="en-US"/>
              </w:rPr>
              <w:t xml:space="preserve"> N 222).</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Приложения III.1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К пункту 2.10. В санитарную классификацию Приложения П.III.1 не вошли водопроводные станции, которые являются объектами с незначительными выбросами и низким акустическим воздействием. При этом, согласно природоохранному законодательству водопроводные станции относят к 3 категории негативного воздействия на окружающую среду (незначительное воздействие).</w:t>
            </w:r>
          </w:p>
          <w:p w:rsidR="00B03D41" w:rsidRDefault="00B03D41">
            <w:pPr>
              <w:pStyle w:val="ConsPlusNormal"/>
              <w:spacing w:line="256" w:lineRule="auto"/>
              <w:ind w:firstLine="709"/>
              <w:jc w:val="both"/>
              <w:rPr>
                <w:lang w:eastAsia="en-US"/>
              </w:rPr>
            </w:pPr>
            <w:r>
              <w:rPr>
                <w:lang w:eastAsia="en-US"/>
              </w:rPr>
              <w:t>В то же время, для водопроводных станций (как объектов, не вошедших в санитарную классификацию) предлагается проводить оценку риска здоровья населения. Оценка риска является дорогостоящим мероприятием и бессмысленна для объектов с незначительным воздействием.</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Пункты 12.1.2, 12.2.2 Приложения III.1</w:t>
            </w:r>
          </w:p>
          <w:p w:rsidR="00B03D41" w:rsidRDefault="00B03D41">
            <w:pPr>
              <w:pStyle w:val="ConsPlusNormal"/>
              <w:spacing w:line="256" w:lineRule="auto"/>
              <w:ind w:firstLine="709"/>
              <w:jc w:val="both"/>
              <w:rPr>
                <w:lang w:eastAsia="en-US"/>
              </w:rPr>
            </w:pPr>
            <w:r>
              <w:rPr>
                <w:lang w:eastAsia="en-US"/>
              </w:rPr>
              <w:t>Объекты по утилизации, обезвреживанию, обработке отходов, мощностью от 40 тыс. т/год отнесены к I классу опасности, до 40 тыс. т/год отнесены ко II классу опасности.</w:t>
            </w:r>
          </w:p>
          <w:p w:rsidR="00B03D41" w:rsidRDefault="00B03D41">
            <w:pPr>
              <w:pStyle w:val="ConsPlusNormal"/>
              <w:spacing w:line="256" w:lineRule="auto"/>
              <w:ind w:firstLine="709"/>
              <w:jc w:val="both"/>
              <w:rPr>
                <w:lang w:eastAsia="en-US"/>
              </w:rPr>
            </w:pPr>
            <w:r>
              <w:rPr>
                <w:lang w:eastAsia="en-US"/>
              </w:rPr>
              <w:t>Данная классификация необоснованно относит объекты сортировки (обработки) отходов мощностью свыше 40 тыс. т/год к I классу опасности приравнивая их к объектам по размещению, обезвреживанию, обработке, захоронению токсичных отходов производства и потребления 1 - 2 классов опасности, которые гораздо более опасны. Объекты сортировки (обработки) отходов мощностью до 40 тыс. т/год приравнены к объектам размещения твердых коммунальных отходов, без ограничений их мощности, т.е. также к гораздо более опасным объектам.</w:t>
            </w:r>
          </w:p>
          <w:p w:rsidR="00B03D41" w:rsidRDefault="00B03D41">
            <w:pPr>
              <w:pStyle w:val="ConsPlusNormal"/>
              <w:spacing w:line="256" w:lineRule="auto"/>
              <w:ind w:firstLine="709"/>
              <w:jc w:val="both"/>
              <w:rPr>
                <w:lang w:eastAsia="en-US"/>
              </w:rPr>
            </w:pPr>
            <w:r>
              <w:rPr>
                <w:lang w:eastAsia="en-US"/>
              </w:rPr>
              <w:t>Предлагаем: выделить в отдельные категории объекты обработки (сортировки) твердых коммунальных отходов мощностью свыше 40 тыс. т/год, с отнесением их к II классу опасности, а такие объекты, мощностью до 40 тыс. т/год к III классу опасности.</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Нормами главы III и Приложением III.1 Правил изменяются в сравнении с действующим </w:t>
            </w:r>
            <w:hyperlink r:id="rId191" w:history="1">
              <w:r>
                <w:rPr>
                  <w:rStyle w:val="a3"/>
                  <w:u w:val="none"/>
                  <w:lang w:eastAsia="en-US"/>
                </w:rPr>
                <w:t>СанПиН 2.2.1/2.1.1.1200-03</w:t>
              </w:r>
            </w:hyperlink>
            <w:r>
              <w:rPr>
                <w:lang w:eastAsia="en-US"/>
              </w:rPr>
              <w:t xml:space="preserve"> требования к размеру СЗЗ для объектов, относящихся согласно Приложению П.III.1 к категории "13. Канализационные очистные сооружения".</w:t>
            </w:r>
          </w:p>
          <w:p w:rsidR="00B03D41" w:rsidRDefault="00B03D41">
            <w:pPr>
              <w:pStyle w:val="ConsPlusNormal"/>
              <w:spacing w:line="256" w:lineRule="auto"/>
              <w:ind w:firstLine="709"/>
              <w:jc w:val="both"/>
              <w:rPr>
                <w:lang w:eastAsia="en-US"/>
              </w:rPr>
            </w:pPr>
            <w:proofErr w:type="gramStart"/>
            <w:r>
              <w:rPr>
                <w:lang w:eastAsia="en-US"/>
              </w:rPr>
              <w:t>В частности</w:t>
            </w:r>
            <w:proofErr w:type="gramEnd"/>
            <w:r>
              <w:rPr>
                <w:lang w:eastAsia="en-US"/>
              </w:rPr>
              <w:t>:</w:t>
            </w:r>
          </w:p>
          <w:p w:rsidR="00B03D41" w:rsidRDefault="00B03D41">
            <w:pPr>
              <w:pStyle w:val="ConsPlusNormal"/>
              <w:spacing w:line="256" w:lineRule="auto"/>
              <w:ind w:firstLine="709"/>
              <w:jc w:val="both"/>
              <w:rPr>
                <w:lang w:eastAsia="en-US"/>
              </w:rPr>
            </w:pPr>
            <w:r>
              <w:rPr>
                <w:lang w:eastAsia="en-US"/>
              </w:rPr>
              <w:t>1) для сооружений для механической и биологической очистки с термомеханической обработкой осадка в закрытых помещениях мощностью от 50 до 280 тыс. м</w:t>
            </w:r>
            <w:r>
              <w:rPr>
                <w:vertAlign w:val="superscript"/>
                <w:lang w:eastAsia="en-US"/>
              </w:rPr>
              <w:t>3</w:t>
            </w:r>
            <w:r>
              <w:rPr>
                <w:lang w:eastAsia="en-US"/>
              </w:rPr>
              <w:t>/сутки санитарно-защитная зона должна быть:</w:t>
            </w:r>
          </w:p>
          <w:p w:rsidR="00B03D41" w:rsidRDefault="00B03D41">
            <w:pPr>
              <w:pStyle w:val="ConsPlusNormal"/>
              <w:spacing w:line="256" w:lineRule="auto"/>
              <w:ind w:firstLine="709"/>
              <w:jc w:val="both"/>
              <w:rPr>
                <w:lang w:eastAsia="en-US"/>
              </w:rPr>
            </w:pPr>
            <w:r>
              <w:rPr>
                <w:lang w:eastAsia="en-US"/>
              </w:rPr>
              <w:t xml:space="preserve">- по пункту 7.13 </w:t>
            </w:r>
            <w:hyperlink r:id="rId192" w:history="1">
              <w:r>
                <w:rPr>
                  <w:rStyle w:val="a3"/>
                  <w:u w:val="none"/>
                  <w:lang w:eastAsia="en-US"/>
                </w:rPr>
                <w:t>СанПиН 2.2.1/2.1.1.1200-03</w:t>
              </w:r>
            </w:hyperlink>
            <w:r>
              <w:rPr>
                <w:lang w:eastAsia="en-US"/>
              </w:rPr>
              <w:t xml:space="preserve"> - 400 метров;</w:t>
            </w:r>
          </w:p>
          <w:p w:rsidR="00B03D41" w:rsidRDefault="00B03D41">
            <w:pPr>
              <w:pStyle w:val="ConsPlusNormal"/>
              <w:spacing w:line="256" w:lineRule="auto"/>
              <w:ind w:firstLine="709"/>
              <w:jc w:val="both"/>
              <w:rPr>
                <w:lang w:eastAsia="en-US"/>
              </w:rPr>
            </w:pPr>
            <w:r>
              <w:rPr>
                <w:lang w:eastAsia="en-US"/>
              </w:rPr>
              <w:t>- по пункту 2.6 главы III Правил (с учетом того, что такие сооружения согласно пункту 13.2.2 Приложения П.III.1 относятся к классу II) - 500 метров.</w:t>
            </w:r>
          </w:p>
          <w:p w:rsidR="00B03D41" w:rsidRDefault="00B03D41">
            <w:pPr>
              <w:pStyle w:val="ConsPlusNormal"/>
              <w:spacing w:line="256" w:lineRule="auto"/>
              <w:ind w:firstLine="709"/>
              <w:jc w:val="both"/>
              <w:rPr>
                <w:lang w:eastAsia="en-US"/>
              </w:rPr>
            </w:pPr>
            <w:r>
              <w:rPr>
                <w:lang w:eastAsia="en-US"/>
              </w:rPr>
              <w:t>2) для насосных станций и аварийно-регулирующих резервуаров, локальных очистных сооружений производительностью от 1 тыс. м</w:t>
            </w:r>
            <w:r>
              <w:rPr>
                <w:vertAlign w:val="superscript"/>
                <w:lang w:eastAsia="en-US"/>
              </w:rPr>
              <w:t>3</w:t>
            </w:r>
            <w:r>
              <w:rPr>
                <w:lang w:eastAsia="en-US"/>
              </w:rPr>
              <w:t>/сутки:</w:t>
            </w:r>
          </w:p>
          <w:p w:rsidR="00B03D41" w:rsidRDefault="00B03D41">
            <w:pPr>
              <w:pStyle w:val="ConsPlusNormal"/>
              <w:spacing w:line="256" w:lineRule="auto"/>
              <w:ind w:firstLine="709"/>
              <w:jc w:val="both"/>
              <w:rPr>
                <w:lang w:eastAsia="en-US"/>
              </w:rPr>
            </w:pPr>
            <w:r>
              <w:rPr>
                <w:lang w:eastAsia="en-US"/>
              </w:rPr>
              <w:t xml:space="preserve">- по </w:t>
            </w:r>
            <w:hyperlink r:id="rId193" w:history="1">
              <w:r>
                <w:rPr>
                  <w:rStyle w:val="a3"/>
                  <w:u w:val="none"/>
                  <w:lang w:eastAsia="en-US"/>
                </w:rPr>
                <w:t>пункту 7.13</w:t>
              </w:r>
            </w:hyperlink>
            <w:r>
              <w:rPr>
                <w:lang w:eastAsia="en-US"/>
              </w:rPr>
              <w:t xml:space="preserve"> СанПиН 2.2.1/2.1.1.1200-03 - от 20 до 30 метров (в зависимости от мощности);</w:t>
            </w:r>
          </w:p>
          <w:p w:rsidR="00B03D41" w:rsidRDefault="00B03D41">
            <w:pPr>
              <w:pStyle w:val="ConsPlusNormal"/>
              <w:spacing w:line="256" w:lineRule="auto"/>
              <w:ind w:firstLine="709"/>
              <w:jc w:val="both"/>
              <w:rPr>
                <w:lang w:eastAsia="en-US"/>
              </w:rPr>
            </w:pPr>
            <w:r>
              <w:rPr>
                <w:lang w:eastAsia="en-US"/>
              </w:rPr>
              <w:t>- по пункту 2.6 главы III Правил (с учетом того, что такие сооружения согласно пункту 13.5.1 Приложения П.III.1 относятся к классу V) - 50 метров.</w:t>
            </w:r>
          </w:p>
          <w:p w:rsidR="00B03D41" w:rsidRDefault="00B03D41">
            <w:pPr>
              <w:pStyle w:val="ConsPlusNormal"/>
              <w:spacing w:line="256" w:lineRule="auto"/>
              <w:ind w:firstLine="709"/>
              <w:jc w:val="both"/>
              <w:rPr>
                <w:lang w:eastAsia="en-US"/>
              </w:rPr>
            </w:pPr>
            <w:r>
              <w:rPr>
                <w:lang w:eastAsia="en-US"/>
              </w:rPr>
              <w:t>Предлагаемые новые требования неисполнимы на практике в отношении существующих объектов. Поскольку существующие объекты коммунальной инфраструктуры уже интегрированы в плотную городскую застройку, увеличить в отношении имеющихся объектов размер санитарно-защитной зоны не представляется возможным.</w:t>
            </w:r>
          </w:p>
          <w:p w:rsidR="00B03D41" w:rsidRDefault="00B03D41">
            <w:pPr>
              <w:pStyle w:val="ConsPlusNormal"/>
              <w:spacing w:line="256" w:lineRule="auto"/>
              <w:ind w:firstLine="709"/>
              <w:jc w:val="both"/>
              <w:rPr>
                <w:lang w:eastAsia="en-US"/>
              </w:rPr>
            </w:pPr>
            <w:r>
              <w:rPr>
                <w:lang w:eastAsia="en-US"/>
              </w:rPr>
              <w:t>Кроме того, введение новых требований в отсутствие обоснований представляется некорректным.</w:t>
            </w:r>
          </w:p>
          <w:p w:rsidR="00B03D41" w:rsidRDefault="00B03D41">
            <w:pPr>
              <w:pStyle w:val="ConsPlusNormal"/>
              <w:spacing w:line="256" w:lineRule="auto"/>
              <w:ind w:firstLine="709"/>
              <w:jc w:val="both"/>
              <w:rPr>
                <w:lang w:eastAsia="en-US"/>
              </w:rPr>
            </w:pPr>
            <w:r>
              <w:rPr>
                <w:lang w:eastAsia="en-US"/>
              </w:rPr>
              <w:t xml:space="preserve">В связи с изложенным необходимо привести требования к размеру санитарно-защитных зон, предусмотренные главой III и Приложением П.III.1, в соответствие с </w:t>
            </w:r>
            <w:hyperlink r:id="rId194" w:history="1">
              <w:r>
                <w:rPr>
                  <w:rStyle w:val="a3"/>
                  <w:u w:val="none"/>
                  <w:lang w:eastAsia="en-US"/>
                </w:rPr>
                <w:t>СанПиН 2.2.1/2.1.1.1200-03</w:t>
              </w:r>
            </w:hyperlink>
            <w:r>
              <w:rPr>
                <w:lang w:eastAsia="en-US"/>
              </w:rPr>
              <w:t>.</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В </w:t>
            </w:r>
            <w:hyperlink r:id="rId195" w:history="1">
              <w:r>
                <w:rPr>
                  <w:rStyle w:val="a3"/>
                  <w:u w:val="none"/>
                  <w:lang w:eastAsia="en-US"/>
                </w:rPr>
                <w:t>Законе</w:t>
              </w:r>
            </w:hyperlink>
            <w:r>
              <w:rPr>
                <w:lang w:eastAsia="en-US"/>
              </w:rPr>
              <w:t xml:space="preserve"> N 89-ФЗ существует отдельное регулирование сферы обращения с ТКО, в том числе отнесение деятельности по обращению с ТКО к регулируемым видам и фактически социально-ориентированным. В связи с этим особое внимание уделяется экономической и технологической эффективности создаваемых объектов. Так, в отличие от иных категорий объектов определение местоположения объектов обращения с ТКО должно быть обосновано, в том числе с точки зрения логистики и размеров затрат на транспортирование отходов на такие объекты и с таких объектов, что отражается в территориальных схемах обращения с отходами. В связи с этим предлагается в проекте акта также выделить объекты обращения с ТКО в отдельную категорию и отнести их к объектам 2 класса опасности (за исключением мусоросжигательных заводов, которые предлагается отнести к объектам 1 класса опасности).</w:t>
            </w:r>
          </w:p>
          <w:p w:rsidR="00B03D41" w:rsidRDefault="00B03D41">
            <w:pPr>
              <w:pStyle w:val="ConsPlusNormal"/>
              <w:spacing w:line="256" w:lineRule="auto"/>
              <w:ind w:firstLine="709"/>
              <w:jc w:val="both"/>
              <w:rPr>
                <w:lang w:eastAsia="en-US"/>
              </w:rPr>
            </w:pPr>
            <w:r>
              <w:rPr>
                <w:lang w:eastAsia="en-US"/>
              </w:rPr>
              <w:t>В представленной редакции проекта акта в качестве объектов 2 класса опасности указаны только полигоны ТКО, вместе с тем все больше возникает объектов комплексного использования, включающих и обработку, и захоронение отходов. На практике различный подход к схожим объектам ведет к невозможности определения единого земельного участка для таких комплексов и существенному росту предельных тарифов в области обращения с ТКО. При этом использование современного технологичного оборудования позволяет с минимальным шумом и повышенной скоростью осуществлять обращение с ТКО, исключающее значительное воздействие на среду обитания и здоровье человека.</w:t>
            </w:r>
          </w:p>
          <w:p w:rsidR="00B03D41" w:rsidRDefault="00B03D41">
            <w:pPr>
              <w:pStyle w:val="ConsPlusNormal"/>
              <w:spacing w:line="256" w:lineRule="auto"/>
              <w:ind w:firstLine="709"/>
              <w:jc w:val="both"/>
              <w:rPr>
                <w:lang w:eastAsia="en-US"/>
              </w:rPr>
            </w:pPr>
            <w:r>
              <w:rPr>
                <w:lang w:eastAsia="en-US"/>
              </w:rPr>
              <w:t>На основании изложенного предлагается изложить пункт 12.1.2 в следующей редакции:</w:t>
            </w:r>
          </w:p>
          <w:p w:rsidR="00B03D41" w:rsidRDefault="00B03D41">
            <w:pPr>
              <w:pStyle w:val="ConsPlusNormal"/>
              <w:spacing w:line="256" w:lineRule="auto"/>
              <w:ind w:firstLine="709"/>
              <w:jc w:val="both"/>
              <w:rPr>
                <w:lang w:eastAsia="en-US"/>
              </w:rPr>
            </w:pPr>
            <w:r>
              <w:rPr>
                <w:lang w:eastAsia="en-US"/>
              </w:rPr>
              <w:t xml:space="preserve">"12.1.2 Объекты по утилизации, обезвреживанию, обработке, размещению отходов производства и потребления III - IV классов опасности (за исключение твердых коммунальных отходов) мощностью от 40 </w:t>
            </w:r>
            <w:proofErr w:type="gramStart"/>
            <w:r>
              <w:rPr>
                <w:lang w:eastAsia="en-US"/>
              </w:rPr>
              <w:t>тыс.т</w:t>
            </w:r>
            <w:proofErr w:type="gramEnd"/>
            <w:r>
              <w:rPr>
                <w:lang w:eastAsia="en-US"/>
              </w:rPr>
              <w:t>/год".</w:t>
            </w:r>
          </w:p>
          <w:p w:rsidR="00B03D41" w:rsidRDefault="00B03D41">
            <w:pPr>
              <w:pStyle w:val="ConsPlusNormal"/>
              <w:spacing w:line="256" w:lineRule="auto"/>
              <w:ind w:firstLine="709"/>
              <w:jc w:val="both"/>
              <w:rPr>
                <w:lang w:eastAsia="en-US"/>
              </w:rPr>
            </w:pPr>
            <w:r>
              <w:rPr>
                <w:lang w:eastAsia="en-US"/>
              </w:rPr>
              <w:t>Дополнить новым пунктом следующего содержания:</w:t>
            </w:r>
          </w:p>
          <w:p w:rsidR="00B03D41" w:rsidRDefault="00B03D41">
            <w:pPr>
              <w:pStyle w:val="ConsPlusNormal"/>
              <w:spacing w:line="256" w:lineRule="auto"/>
              <w:ind w:firstLine="709"/>
              <w:jc w:val="both"/>
              <w:rPr>
                <w:lang w:eastAsia="en-US"/>
              </w:rPr>
            </w:pPr>
            <w:r>
              <w:rPr>
                <w:lang w:eastAsia="en-US"/>
              </w:rPr>
              <w:t>"12.1.9 Объекты по термическому обезвреживанию и энергетической утилизации твердых коммунальных отходов".</w:t>
            </w:r>
          </w:p>
          <w:p w:rsidR="00B03D41" w:rsidRDefault="00B03D41">
            <w:pPr>
              <w:pStyle w:val="ConsPlusNormal"/>
              <w:spacing w:line="256" w:lineRule="auto"/>
              <w:ind w:firstLine="709"/>
              <w:jc w:val="both"/>
              <w:rPr>
                <w:lang w:eastAsia="en-US"/>
              </w:rPr>
            </w:pPr>
            <w:r>
              <w:rPr>
                <w:lang w:eastAsia="en-US"/>
              </w:rPr>
              <w:t>В пункте 12.2.1 исключить слово "токсичные", "захоронению"; слова "3 - 4 класса опасности" заменить словами "3 - 5 класса опасности (за исключением твердых коммунальных отходов)"</w:t>
            </w:r>
          </w:p>
          <w:p w:rsidR="00B03D41" w:rsidRDefault="00B03D41">
            <w:pPr>
              <w:pStyle w:val="ConsPlusNormal"/>
              <w:spacing w:line="256" w:lineRule="auto"/>
              <w:ind w:firstLine="709"/>
              <w:jc w:val="both"/>
              <w:rPr>
                <w:lang w:eastAsia="en-US"/>
              </w:rPr>
            </w:pPr>
            <w:r>
              <w:rPr>
                <w:lang w:eastAsia="en-US"/>
              </w:rPr>
              <w:t>Пункт 12.2.3 изложить в новой редакции:</w:t>
            </w:r>
          </w:p>
          <w:p w:rsidR="00B03D41" w:rsidRDefault="00B03D41">
            <w:pPr>
              <w:pStyle w:val="ConsPlusNormal"/>
              <w:spacing w:line="256" w:lineRule="auto"/>
              <w:ind w:firstLine="709"/>
              <w:jc w:val="both"/>
              <w:rPr>
                <w:lang w:eastAsia="en-US"/>
              </w:rPr>
            </w:pPr>
            <w:r>
              <w:rPr>
                <w:lang w:eastAsia="en-US"/>
              </w:rPr>
              <w:t>"Объекты по обработке, обезвреживанию (за исключением термического), размещению, утилизации (за исключением энергетической утилизации) твердых коммунальных отходов".</w:t>
            </w:r>
          </w:p>
        </w:tc>
      </w:tr>
      <w:tr w:rsidR="00B03D41" w:rsidTr="00B03D41">
        <w:tc>
          <w:tcPr>
            <w:tcW w:w="9039" w:type="dxa"/>
            <w:gridSpan w:val="2"/>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outlineLvl w:val="3"/>
              <w:rPr>
                <w:lang w:eastAsia="en-US"/>
              </w:rPr>
            </w:pPr>
            <w:r>
              <w:rPr>
                <w:lang w:eastAsia="en-US"/>
              </w:rPr>
              <w:t>IV. САНИТАРНО-ЭПИДЕМИОЛОГИЧЕСКИЕ ТРЕБОВАНИЯ К КАЧЕСТВУ ВОДЫ ХОЗЯЙСТВЕННО-ПИТЬЕВОГО ВОДОСНАБЖЕНИЯ</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В целом по разделу</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Раздел IV не соответствует положениям нормативно-правовых актов, имеющих большую юридическую силу чем в том числе: </w:t>
            </w:r>
            <w:hyperlink r:id="rId196" w:history="1">
              <w:r>
                <w:rPr>
                  <w:rStyle w:val="a3"/>
                  <w:u w:val="none"/>
                  <w:lang w:eastAsia="en-US"/>
                </w:rPr>
                <w:t>Приказ</w:t>
              </w:r>
            </w:hyperlink>
            <w:r>
              <w:rPr>
                <w:lang w:eastAsia="en-US"/>
              </w:rPr>
              <w:t xml:space="preserve"> Роспотребнадзора от 28 декабря 2012 г. N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w:t>
            </w:r>
            <w:r>
              <w:rPr>
                <w:lang w:eastAsia="en-US"/>
              </w:rPr>
              <w:lastRenderedPageBreak/>
              <w:t>качества питьевой воды, горячей воды и требований к частоте отбора проб воды".</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Целый ряд норм раздела IV не соответствует положениям нормативно-правовых актов, имеющих большую юридическую силу чем проект акта в том числе:</w:t>
            </w:r>
          </w:p>
          <w:p w:rsidR="00B03D41" w:rsidRDefault="00B03D41">
            <w:pPr>
              <w:pStyle w:val="ConsPlusNormal"/>
              <w:spacing w:line="256" w:lineRule="auto"/>
              <w:ind w:firstLine="709"/>
              <w:jc w:val="both"/>
              <w:rPr>
                <w:lang w:eastAsia="en-US"/>
              </w:rPr>
            </w:pPr>
            <w:r>
              <w:rPr>
                <w:lang w:eastAsia="en-US"/>
              </w:rPr>
              <w:t xml:space="preserve">- федеральному </w:t>
            </w:r>
            <w:hyperlink r:id="rId197" w:history="1">
              <w:r>
                <w:rPr>
                  <w:rStyle w:val="a3"/>
                  <w:u w:val="none"/>
                  <w:lang w:eastAsia="en-US"/>
                </w:rPr>
                <w:t>закону</w:t>
              </w:r>
            </w:hyperlink>
            <w:r>
              <w:rPr>
                <w:lang w:eastAsia="en-US"/>
              </w:rPr>
              <w:t xml:space="preserve"> от 7 декабря 2011 г. N 416-ФЗ "О водоснабжении и водоотведении";</w:t>
            </w:r>
          </w:p>
          <w:p w:rsidR="00B03D41" w:rsidRDefault="00B03D41">
            <w:pPr>
              <w:pStyle w:val="ConsPlusNormal"/>
              <w:spacing w:line="256" w:lineRule="auto"/>
              <w:ind w:firstLine="709"/>
              <w:jc w:val="both"/>
              <w:rPr>
                <w:lang w:eastAsia="en-US"/>
              </w:rPr>
            </w:pPr>
            <w:r>
              <w:rPr>
                <w:lang w:eastAsia="en-US"/>
              </w:rPr>
              <w:t xml:space="preserve">- </w:t>
            </w:r>
            <w:hyperlink r:id="rId198" w:history="1">
              <w:r>
                <w:rPr>
                  <w:rStyle w:val="a3"/>
                  <w:u w:val="none"/>
                  <w:lang w:eastAsia="en-US"/>
                </w:rPr>
                <w:t>Правилам</w:t>
              </w:r>
            </w:hyperlink>
            <w:r>
              <w:rPr>
                <w:lang w:eastAsia="en-US"/>
              </w:rPr>
              <w:t xml:space="preserve"> осуществления производственного контроля качества и безопасности питьевой воды, горячей воды, утвержденным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B03D41" w:rsidRDefault="00B03D41">
            <w:pPr>
              <w:pStyle w:val="ConsPlusNormal"/>
              <w:spacing w:line="256" w:lineRule="auto"/>
              <w:ind w:firstLine="709"/>
              <w:jc w:val="both"/>
              <w:rPr>
                <w:lang w:eastAsia="en-US"/>
              </w:rPr>
            </w:pPr>
            <w:r>
              <w:rPr>
                <w:lang w:eastAsia="en-US"/>
              </w:rPr>
              <w:t>В связи с этим содержание раздела IV следует привести в соответствие с действующим законодательством.</w:t>
            </w:r>
          </w:p>
          <w:p w:rsidR="00B03D41" w:rsidRDefault="00B03D41">
            <w:pPr>
              <w:pStyle w:val="ConsPlusNormal"/>
              <w:spacing w:line="256" w:lineRule="auto"/>
              <w:ind w:firstLine="709"/>
              <w:jc w:val="both"/>
              <w:rPr>
                <w:lang w:eastAsia="en-US"/>
              </w:rPr>
            </w:pPr>
            <w:r>
              <w:rPr>
                <w:lang w:eastAsia="en-US"/>
              </w:rPr>
              <w:t>Кроме того, если предполагается, что после принятия проекта акта действующие СанПиН и ГН, регламентирующие эти же вопросы, будут признаны утратившими силу, то раздел IV требует серьезной доработки (дополнение перечней нормируемых параметров качества питьевой воды, доработка подразделов, которые представлены очень кратко в сравнении с действующими нормативными актами).</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Представляется излишним указание в пункте 1.4 о необходимости соответствия качества питьевой воды требованиям, предъявляемым к плавательным бассейнам и аквапаркам.</w:t>
            </w:r>
          </w:p>
          <w:p w:rsidR="00B03D41" w:rsidRDefault="00B03D41">
            <w:pPr>
              <w:pStyle w:val="ConsPlusNormal"/>
              <w:spacing w:line="256" w:lineRule="auto"/>
              <w:ind w:firstLine="709"/>
              <w:jc w:val="both"/>
              <w:rPr>
                <w:lang w:eastAsia="en-US"/>
              </w:rPr>
            </w:pPr>
            <w:r>
              <w:rPr>
                <w:lang w:eastAsia="en-US"/>
              </w:rPr>
              <w:t>Здесь и в целом по разделу необходимо четкое разделение информации по целевому назначению. В отношении качества питьевой воды обобщения могут трактоваться некорректно.</w:t>
            </w:r>
          </w:p>
          <w:p w:rsidR="00B03D41" w:rsidRDefault="00B03D41">
            <w:pPr>
              <w:pStyle w:val="ConsPlusNormal"/>
              <w:spacing w:line="256" w:lineRule="auto"/>
              <w:ind w:firstLine="709"/>
              <w:jc w:val="both"/>
              <w:rPr>
                <w:lang w:eastAsia="en-US"/>
              </w:rPr>
            </w:pPr>
            <w:r>
              <w:rPr>
                <w:lang w:eastAsia="en-US"/>
              </w:rPr>
              <w:t>Слова "воды плавательных бассейнов, аквапарков" исключить.</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1.5</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Дополнить пункт 1.5 абзацем: "В качестве источника информации о качестве воды можно использовать результаты измерений приборов оперативного контроля качества в режиме "онлайн" (нефелометры, потенциометры, селективные электроды и пр.). Следует учитывать, что: метод измерения должен быть сопоставим с контрольным аналитическим лабораторным методом, прибор должен быть включен в Государственный реестр средств измерений, в установленном порядке проводится его метрологический контроль (поверка) аккредитованными организациями."</w:t>
            </w:r>
          </w:p>
          <w:p w:rsidR="00B03D41" w:rsidRDefault="00B03D41">
            <w:pPr>
              <w:pStyle w:val="ConsPlusNormal"/>
              <w:spacing w:line="256" w:lineRule="auto"/>
              <w:ind w:firstLine="709"/>
              <w:jc w:val="both"/>
              <w:rPr>
                <w:lang w:eastAsia="en-US"/>
              </w:rPr>
            </w:pPr>
            <w:r>
              <w:rPr>
                <w:lang w:eastAsia="en-US"/>
              </w:rPr>
              <w:t>Это существенно для организации производственного контроля с целью повышения оперативности и управляемости качеством питьевой воды, также существенно влияет на возможность автоматизации процессов мониторинга, создание цифровых платформ, развивает рынок производство отечественных приборов контроля.</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В пункте 1.5 раздела IV речь идет о контролируемых показателях только в отношении химического состава (хотя контроль должен осуществляться комплексно по всем параметрам), при этом в Приложении П.IV.1, на которое ссылается пункт 1.5 - о составлении программы контроля в целом. В обоих случаях информация не является исчерпывающей. Также не определено, о каком именно контроле </w:t>
            </w:r>
            <w:r>
              <w:rPr>
                <w:lang w:eastAsia="en-US"/>
              </w:rPr>
              <w:lastRenderedPageBreak/>
              <w:t>качества идет речь - у потребителя (Правила ориентированы на проживание и территорию населенных мест) или на сооружениях водоподготовки.</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В соответствии с </w:t>
            </w:r>
            <w:hyperlink r:id="rId199" w:history="1">
              <w:r>
                <w:rPr>
                  <w:rStyle w:val="a3"/>
                  <w:u w:val="none"/>
                  <w:lang w:eastAsia="en-US"/>
                </w:rPr>
                <w:t>постановлением</w:t>
              </w:r>
            </w:hyperlink>
            <w:r>
              <w:rPr>
                <w:lang w:eastAsia="en-US"/>
              </w:rPr>
              <w:t xml:space="preserve"> Правительства Российской Федерации от 6 января 2015 г. N 10 составляется не "рабочая программа", а Программа производственного контроля качества воды (</w:t>
            </w:r>
            <w:hyperlink r:id="rId200" w:history="1">
              <w:r>
                <w:rPr>
                  <w:rStyle w:val="a3"/>
                  <w:u w:val="none"/>
                  <w:lang w:eastAsia="en-US"/>
                </w:rPr>
                <w:t>постановление</w:t>
              </w:r>
            </w:hyperlink>
            <w:r>
              <w:rPr>
                <w:lang w:eastAsia="en-US"/>
              </w:rPr>
              <w:t xml:space="preserve"> от 6 января 2015 N 10, наверно, не будет отменяться?)</w:t>
            </w:r>
          </w:p>
          <w:p w:rsidR="00B03D41" w:rsidRDefault="00B03D41">
            <w:pPr>
              <w:pStyle w:val="ConsPlusNormal"/>
              <w:spacing w:line="256" w:lineRule="auto"/>
              <w:ind w:firstLine="709"/>
              <w:jc w:val="both"/>
              <w:rPr>
                <w:lang w:eastAsia="en-US"/>
              </w:rPr>
            </w:pPr>
            <w:r>
              <w:rPr>
                <w:lang w:eastAsia="en-US"/>
              </w:rPr>
              <w:t xml:space="preserve">Далее по тексту тот же вопрос о названии "рабочая". </w:t>
            </w:r>
            <w:hyperlink r:id="rId201" w:history="1">
              <w:r>
                <w:rPr>
                  <w:rStyle w:val="a3"/>
                  <w:u w:val="none"/>
                  <w:lang w:eastAsia="en-US"/>
                </w:rPr>
                <w:t>ПП</w:t>
              </w:r>
            </w:hyperlink>
            <w:r>
              <w:rPr>
                <w:lang w:eastAsia="en-US"/>
              </w:rPr>
              <w:t xml:space="preserve"> РФ N 10 документ более высокого уровня, чем Проект.</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1.6</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В соответствии с </w:t>
            </w:r>
            <w:hyperlink r:id="rId202" w:history="1">
              <w:r>
                <w:rPr>
                  <w:rStyle w:val="a3"/>
                  <w:u w:val="none"/>
                  <w:lang w:eastAsia="en-US"/>
                </w:rPr>
                <w:t>постановлением</w:t>
              </w:r>
            </w:hyperlink>
            <w:r>
              <w:rPr>
                <w:lang w:eastAsia="en-US"/>
              </w:rPr>
              <w:t xml:space="preserve">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программы производственного контроля подлежат согласованию с органами Роспотребнадзора при наличии абонентов, т.е. при осуществлении водоснабжения на договорной основе. На практике, органы Роспотребнадзора руководствуются данным Постановлением и не согласовывают программы производственного контроля юридических лиц при отсутствии абонентов.</w:t>
            </w:r>
          </w:p>
          <w:p w:rsidR="00B03D41" w:rsidRDefault="00B03D41">
            <w:pPr>
              <w:pStyle w:val="ConsPlusNormal"/>
              <w:spacing w:line="256" w:lineRule="auto"/>
              <w:ind w:firstLine="709"/>
              <w:jc w:val="both"/>
              <w:rPr>
                <w:lang w:eastAsia="en-US"/>
              </w:rPr>
            </w:pPr>
            <w:r>
              <w:rPr>
                <w:lang w:eastAsia="en-US"/>
              </w:rPr>
              <w:t>Изложить: "Программа производственного контроля качества и безопасности питьевой воды, подаваемой абонентам, согласовывается с территориальным органом федерального органа исполнительной власти, осуществляющего федеральный санитарно-эпидемиологический надзор.".</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1.7</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тексте не указан срок информирования органов Роспотребнадзора о возникновении аварийных ситуаций.</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пункте 1.7 раздела IV установлены требования к индивидуальным предпринимателям или юридическим лицам, осуществляющим эксплуатацию системы водоснабжения и/или обеспечивающим население питьевой водой, немедленно информировать территориальный орган федерального органа исполнительной власти, осуществляющего федеральный государственный санитарно-эпидемиологический надзор о 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питьевой воды и условий водоснабжения населения. При этом критериев отнесения аварийных ситуаций или технических нарушений к ситуациям, которые могут привести к ухудшению качества питьевой воды и условий водоснабжения населения, не представлено.</w:t>
            </w:r>
          </w:p>
          <w:p w:rsidR="00B03D41" w:rsidRDefault="00B03D41">
            <w:pPr>
              <w:pStyle w:val="ConsPlusNormal"/>
              <w:spacing w:line="256" w:lineRule="auto"/>
              <w:ind w:firstLine="709"/>
              <w:jc w:val="both"/>
              <w:rPr>
                <w:lang w:eastAsia="en-US"/>
              </w:rPr>
            </w:pPr>
            <w:r>
              <w:rPr>
                <w:lang w:eastAsia="en-US"/>
              </w:rPr>
              <w:t xml:space="preserve">Таким образом, к ситуациям, способным привести к ухудшению качества питьевой воды и условий водоснабжения, может быть отнесено любое незначительное отключение или техническое нарушение, что, в свою очередь, может способствовать необоснованному привлечению к ответственности хозяйствующих субъектов. С целью систематизации требований, целесообразно разработать </w:t>
            </w:r>
            <w:proofErr w:type="gramStart"/>
            <w:r>
              <w:rPr>
                <w:lang w:eastAsia="en-US"/>
              </w:rPr>
              <w:t>конкретные критерии ухудшения качества питьевой воды и условий водоснабжения населения</w:t>
            </w:r>
            <w:proofErr w:type="gramEnd"/>
            <w:r>
              <w:rPr>
                <w:lang w:eastAsia="en-US"/>
              </w:rPr>
              <w:t xml:space="preserve"> при наступлении которых </w:t>
            </w:r>
            <w:r>
              <w:rPr>
                <w:lang w:eastAsia="en-US"/>
              </w:rPr>
              <w:lastRenderedPageBreak/>
              <w:t>индивидуальные предприниматели или юридические лица обязаны немедленно информировать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B03D41" w:rsidRDefault="00B03D41">
            <w:pPr>
              <w:pStyle w:val="ConsPlusNormal"/>
              <w:spacing w:line="256" w:lineRule="auto"/>
              <w:ind w:firstLine="709"/>
              <w:jc w:val="both"/>
              <w:rPr>
                <w:lang w:eastAsia="en-US"/>
              </w:rPr>
            </w:pPr>
            <w:r>
              <w:rPr>
                <w:lang w:eastAsia="en-US"/>
              </w:rPr>
              <w:t>В соответствии с рассматриваемым пунктом, индивидуальный предприниматель или юридическое лицо, осуществляющее производственный контроль качества питьевой воды, также обязаны немедленно информировать территориальный орган федерального органа исполнительной власти, осуществляющего федеральный государственный санитарно-эпидемиологический надзор, о каждом результате лабораторного исследования проб воды, не соответствующем гигиеническим нормативам по микробиологическим, паразитологическим и радиологическим показателям, а по остальным - превышающем гигиенический норматив на величину погрешности метода определения. Учитывая требования о немедленном информировании федерального органа исполнительной власти о результатах исследований, необходимо конкретизировать что является моментом получения результата - момент получения аналитического сигнала средства измерения, момент завершения математической обработки первичных данных, момент составления протокола исследований, момент утверждения протокола исследований и т.п.</w:t>
            </w:r>
          </w:p>
          <w:p w:rsidR="00B03D41" w:rsidRDefault="00B03D41">
            <w:pPr>
              <w:pStyle w:val="ConsPlusNormal"/>
              <w:spacing w:line="256" w:lineRule="auto"/>
              <w:ind w:firstLine="709"/>
              <w:jc w:val="both"/>
              <w:rPr>
                <w:lang w:eastAsia="en-US"/>
              </w:rPr>
            </w:pPr>
            <w:r>
              <w:rPr>
                <w:lang w:eastAsia="en-US"/>
              </w:rPr>
              <w:t>Требования к аккредитованным в национальной системе аккредитации лабораториям не содержат ограничений по времени подготовки отчетного документа с момента проведения исследований. Таким образом, протокол исследований может быть составлен по истечении длительного периода времени с момента завершения исследований.</w:t>
            </w:r>
          </w:p>
          <w:p w:rsidR="00B03D41" w:rsidRDefault="00B03D41">
            <w:pPr>
              <w:pStyle w:val="ConsPlusNormal"/>
              <w:spacing w:line="256" w:lineRule="auto"/>
              <w:ind w:firstLine="709"/>
              <w:jc w:val="both"/>
              <w:rPr>
                <w:lang w:eastAsia="en-US"/>
              </w:rPr>
            </w:pPr>
            <w:r>
              <w:rPr>
                <w:lang w:eastAsia="en-US"/>
              </w:rPr>
              <w:t>Также обращаю внимание, что в аттестованных методиках измерений установлены нормативы точности (погрешности) с доверительной вероятностью 0,95.</w:t>
            </w:r>
          </w:p>
          <w:p w:rsidR="00B03D41" w:rsidRDefault="00B03D41">
            <w:pPr>
              <w:pStyle w:val="ConsPlusNormal"/>
              <w:spacing w:line="256" w:lineRule="auto"/>
              <w:ind w:firstLine="709"/>
              <w:jc w:val="both"/>
              <w:rPr>
                <w:lang w:eastAsia="en-US"/>
              </w:rPr>
            </w:pPr>
            <w:r>
              <w:rPr>
                <w:lang w:eastAsia="en-US"/>
              </w:rPr>
              <w:t>С целью исключения случайности полученных результатов и конкретизации требований к хозяйствующим субъектам, с учетом длительности проведения исследований, целесообразно включить в санитарные правила требования к проведению повторных, в течение 1 суток, исследований. В случае повторного получения результатов несоответствующих гигиеническим нормативам по микробиологическим, паразитологическим и радиологическим показателям, а по остальным - превышений гигиенического норматива на величину погрешности метода определения индивидуальный предприниматель или юридическое лицо обязаны информировать территориальный орган федерального органа исполнительной власти, осуществляющего федеральный государственный санитарно-эпидемиологический надзор о таких результатах.</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Подраздел 2 раздела IV, в основном, дублирует требования </w:t>
            </w:r>
            <w:hyperlink r:id="rId203" w:history="1">
              <w:r>
                <w:rPr>
                  <w:rStyle w:val="a3"/>
                  <w:u w:val="none"/>
                  <w:lang w:eastAsia="en-US"/>
                </w:rPr>
                <w:t>СанПиН 2.1.4.1074-01</w:t>
              </w:r>
            </w:hyperlink>
            <w:r>
              <w:rPr>
                <w:lang w:eastAsia="en-US"/>
              </w:rPr>
              <w:t>, однако при этом, часть важной информации отсутствует.</w:t>
            </w:r>
          </w:p>
          <w:p w:rsidR="00B03D41" w:rsidRDefault="00B03D41">
            <w:pPr>
              <w:pStyle w:val="ConsPlusNormal"/>
              <w:spacing w:line="256" w:lineRule="auto"/>
              <w:ind w:firstLine="709"/>
              <w:jc w:val="both"/>
              <w:rPr>
                <w:lang w:eastAsia="en-US"/>
              </w:rPr>
            </w:pPr>
            <w:r>
              <w:rPr>
                <w:lang w:eastAsia="en-US"/>
              </w:rPr>
              <w:t xml:space="preserve">С учетом изложенного подраздел 2 следует доработать, путем переноса в него положений </w:t>
            </w:r>
            <w:hyperlink r:id="rId204" w:history="1">
              <w:r>
                <w:rPr>
                  <w:rStyle w:val="a3"/>
                  <w:u w:val="none"/>
                  <w:lang w:eastAsia="en-US"/>
                </w:rPr>
                <w:t>СанПиН 2.1.4.1074-01</w:t>
              </w:r>
            </w:hyperlink>
            <w:r>
              <w:rPr>
                <w:lang w:eastAsia="en-US"/>
              </w:rPr>
              <w:t>. Это же касается Приложения П.IV.6.</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3.1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 3.1 изложить:</w:t>
            </w:r>
          </w:p>
          <w:p w:rsidR="00B03D41" w:rsidRDefault="00B03D41">
            <w:pPr>
              <w:pStyle w:val="ConsPlusNormal"/>
              <w:spacing w:line="256" w:lineRule="auto"/>
              <w:ind w:firstLine="709"/>
              <w:jc w:val="both"/>
              <w:rPr>
                <w:lang w:eastAsia="en-US"/>
              </w:rPr>
            </w:pPr>
            <w:r>
              <w:rPr>
                <w:lang w:eastAsia="en-US"/>
              </w:rPr>
              <w:t>"3. Санитарно-эпидемиологические требования к качеству горячей воды и централизованным системам горячего водоснабжения</w:t>
            </w:r>
          </w:p>
          <w:p w:rsidR="00B03D41" w:rsidRDefault="00B03D41">
            <w:pPr>
              <w:pStyle w:val="ConsPlusNormal"/>
              <w:spacing w:line="256" w:lineRule="auto"/>
              <w:ind w:firstLine="709"/>
              <w:jc w:val="both"/>
              <w:rPr>
                <w:lang w:eastAsia="en-US"/>
              </w:rPr>
            </w:pPr>
            <w:r>
              <w:rPr>
                <w:lang w:eastAsia="en-US"/>
              </w:rPr>
              <w:t>3.1. Централизованные системы горячего водоснабжения должны проектироваться и строиться по двухконтурной схеме (получение теплоты от закрытой системы теплоснабжения, питание водой - от системы питьевого водоснабжения).</w:t>
            </w:r>
          </w:p>
          <w:p w:rsidR="00B03D41" w:rsidRDefault="00B03D41">
            <w:pPr>
              <w:pStyle w:val="ConsPlusNormal"/>
              <w:spacing w:line="256" w:lineRule="auto"/>
              <w:ind w:firstLine="709"/>
              <w:jc w:val="both"/>
              <w:rPr>
                <w:lang w:eastAsia="en-US"/>
              </w:rPr>
            </w:pPr>
            <w:r>
              <w:rPr>
                <w:lang w:eastAsia="en-US"/>
              </w:rPr>
              <w:t>3.2. Применение одноконтурной схемы (получение теплоты и горячей воды от открытой системы теплоснабжения) не допускается только при проектировании и строительстве новых объектов."</w:t>
            </w:r>
          </w:p>
          <w:p w:rsidR="00B03D41" w:rsidRDefault="00B03D41">
            <w:pPr>
              <w:pStyle w:val="ConsPlusNormal"/>
              <w:spacing w:line="256" w:lineRule="auto"/>
              <w:ind w:firstLine="709"/>
              <w:jc w:val="both"/>
              <w:rPr>
                <w:lang w:eastAsia="en-US"/>
              </w:rPr>
            </w:pPr>
            <w:r>
              <w:rPr>
                <w:lang w:eastAsia="en-US"/>
              </w:rPr>
              <w:t>Такое уточнение крайне необходимо, так как в настоящее время в большинстве субъектов Российской Федерации в соответствии с ранее согласованной и утвержденной проектной документацией существуют потребители, подключенные к открытой системе централизованного теплоснабжения. Перевод таких потребителей на закрытую систему возможен только при принятии данного решения городскими властями, отражением данного факта в схеме теплоснабжения с обязательным определением источника финансирования указанного решения.</w:t>
            </w:r>
          </w:p>
          <w:p w:rsidR="00B03D41" w:rsidRDefault="00B03D41">
            <w:pPr>
              <w:pStyle w:val="ConsPlusNormal"/>
              <w:spacing w:line="256" w:lineRule="auto"/>
              <w:ind w:firstLine="709"/>
              <w:jc w:val="both"/>
              <w:rPr>
                <w:lang w:eastAsia="en-US"/>
              </w:rPr>
            </w:pPr>
            <w:r>
              <w:rPr>
                <w:lang w:eastAsia="en-US"/>
              </w:rPr>
              <w:t>На основании вышеизложенного вводить запреты по использованию существующих открытых систем централизованного теплоснабжения нецелесообразно.</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...3.3. Температура горячей воды в местах водоразбора централизованной системы горячего водоснабжения должна быть:</w:t>
            </w:r>
          </w:p>
          <w:p w:rsidR="00B03D41" w:rsidRDefault="00B03D41">
            <w:pPr>
              <w:pStyle w:val="ConsPlusNormal"/>
              <w:spacing w:line="256" w:lineRule="auto"/>
              <w:ind w:firstLine="709"/>
              <w:jc w:val="both"/>
              <w:rPr>
                <w:lang w:eastAsia="en-US"/>
              </w:rPr>
            </w:pPr>
            <w:r>
              <w:rPr>
                <w:lang w:eastAsia="en-US"/>
              </w:rPr>
              <w:t>- не ниже 50 и не выше 65 при использовании закрытой системы теплоснабжения;</w:t>
            </w:r>
          </w:p>
          <w:p w:rsidR="00B03D41" w:rsidRDefault="00B03D41">
            <w:pPr>
              <w:pStyle w:val="ConsPlusNormal"/>
              <w:spacing w:line="256" w:lineRule="auto"/>
              <w:ind w:firstLine="709"/>
              <w:jc w:val="both"/>
              <w:rPr>
                <w:lang w:eastAsia="en-US"/>
              </w:rPr>
            </w:pPr>
            <w:r>
              <w:rPr>
                <w:lang w:eastAsia="en-US"/>
              </w:rPr>
              <w:t>- не ниже 60 и не выше 75 при использовании открытой системы теплоснабжения.</w:t>
            </w:r>
          </w:p>
          <w:p w:rsidR="00B03D41" w:rsidRDefault="00B03D41">
            <w:pPr>
              <w:pStyle w:val="ConsPlusNormal"/>
              <w:spacing w:line="256" w:lineRule="auto"/>
              <w:ind w:firstLine="709"/>
              <w:jc w:val="both"/>
              <w:rPr>
                <w:lang w:eastAsia="en-US"/>
              </w:rPr>
            </w:pPr>
            <w:r>
              <w:rPr>
                <w:lang w:eastAsia="en-US"/>
              </w:rPr>
              <w:t>Температура горячей воды в местах водоразбора в помещениях детских дошкольных учреждений не должна превышать 37."</w:t>
            </w:r>
          </w:p>
          <w:p w:rsidR="00B03D41" w:rsidRDefault="00B03D41">
            <w:pPr>
              <w:pStyle w:val="ConsPlusNormal"/>
              <w:spacing w:line="256" w:lineRule="auto"/>
              <w:ind w:firstLine="709"/>
              <w:jc w:val="both"/>
              <w:rPr>
                <w:lang w:eastAsia="en-US"/>
              </w:rPr>
            </w:pPr>
            <w:r>
              <w:rPr>
                <w:lang w:eastAsia="en-US"/>
              </w:rPr>
              <w:t xml:space="preserve">В 2009 году были внесены изменения в </w:t>
            </w:r>
            <w:hyperlink r:id="rId205" w:history="1">
              <w:r>
                <w:rPr>
                  <w:rStyle w:val="a3"/>
                  <w:u w:val="none"/>
                  <w:lang w:eastAsia="en-US"/>
                </w:rPr>
                <w:t>СанПиН 2.1.4.2496-09</w:t>
              </w:r>
            </w:hyperlink>
            <w:r>
              <w:rPr>
                <w:lang w:eastAsia="en-US"/>
              </w:rPr>
              <w:t>, в соответствии с которыми температура в закрытых системах горячего водоснабжения была увеличена с 50 до 60 градусов. За счет повышения температуры значительно снизился расход горячей воды и увеличились потери на циркуляцию во внутридомовых системах. Соответствующие коэффициенты в нормах проектирования актуализированы не были и до настоящего времени в "</w:t>
            </w:r>
            <w:hyperlink r:id="rId206" w:history="1">
              <w:r>
                <w:rPr>
                  <w:rStyle w:val="a3"/>
                  <w:u w:val="none"/>
                  <w:lang w:eastAsia="en-US"/>
                </w:rPr>
                <w:t>СП 41-101-95</w:t>
              </w:r>
            </w:hyperlink>
            <w:r>
              <w:rPr>
                <w:lang w:eastAsia="en-US"/>
              </w:rPr>
              <w:t>. Проектирование тепловых пунктов" используются не актуальные расчетные величины, которые в дальнейшем транслируются в другие нормативные документы. Так величины потребления и коэффициенты, учитывающие тепловые потери трубопроводами систем горячего водоснабжения из этого свода правил учитываются в настоящее время при расчете нормативов потребления коммунальных услуг.</w:t>
            </w:r>
          </w:p>
          <w:p w:rsidR="00B03D41" w:rsidRDefault="00B03D41">
            <w:pPr>
              <w:pStyle w:val="ConsPlusNormal"/>
              <w:spacing w:line="256" w:lineRule="auto"/>
              <w:ind w:firstLine="709"/>
              <w:jc w:val="both"/>
              <w:rPr>
                <w:lang w:eastAsia="en-US"/>
              </w:rPr>
            </w:pPr>
            <w:r>
              <w:rPr>
                <w:lang w:eastAsia="en-US"/>
              </w:rPr>
              <w:t>Кроме того, в последние годы произошло значительное сокращение потребления горячей воды за счет установки приборов учета, повышения уровня комфорта (стиральные и посудомоечные машины).</w:t>
            </w:r>
          </w:p>
          <w:p w:rsidR="00B03D41" w:rsidRDefault="00B03D41">
            <w:pPr>
              <w:pStyle w:val="ConsPlusNormal"/>
              <w:spacing w:line="256" w:lineRule="auto"/>
              <w:ind w:firstLine="709"/>
              <w:jc w:val="both"/>
              <w:rPr>
                <w:lang w:eastAsia="en-US"/>
              </w:rPr>
            </w:pPr>
            <w:r>
              <w:rPr>
                <w:lang w:eastAsia="en-US"/>
              </w:rPr>
              <w:t xml:space="preserve">Все эти факторы приводят к тому, что роль и технические параметры системы горячего водоснабжения трансформировались, но это не нашло отражения в нормах проектирования и приводит к </w:t>
            </w:r>
            <w:r>
              <w:rPr>
                <w:lang w:eastAsia="en-US"/>
              </w:rPr>
              <w:lastRenderedPageBreak/>
              <w:t>значительным убыткам ресурсоснабжающих организаций.</w:t>
            </w:r>
          </w:p>
          <w:p w:rsidR="00B03D41" w:rsidRDefault="00B03D41">
            <w:pPr>
              <w:pStyle w:val="ConsPlusNormal"/>
              <w:spacing w:line="256" w:lineRule="auto"/>
              <w:ind w:firstLine="709"/>
              <w:jc w:val="both"/>
              <w:rPr>
                <w:lang w:eastAsia="en-US"/>
              </w:rPr>
            </w:pPr>
            <w:r>
              <w:rPr>
                <w:lang w:eastAsia="en-US"/>
              </w:rPr>
              <w:t>Изменения требований в СанПин были внесены после вспышки легионеллезной пневмонии на Среднем Урале в июле 2007 года в Верхней Пышме. Инфекция попала в квартиры через систему горячего водоснабжения из-за нарушения требований по промывке труб и сливу воды. Кроме того, все зафиксированные случаи и до и после этого, относились к открытым системам. Но в результате логистической ошибки - отсутствия согласительных процедур и оценки эффективности в СанПин вошли формулировки исключающие какую-либо дифференциацию в подходах к открытым и закрытым системам.</w:t>
            </w:r>
          </w:p>
          <w:p w:rsidR="00B03D41" w:rsidRDefault="00B03D41">
            <w:pPr>
              <w:pStyle w:val="ConsPlusNormal"/>
              <w:spacing w:line="256" w:lineRule="auto"/>
              <w:ind w:firstLine="709"/>
              <w:jc w:val="both"/>
              <w:rPr>
                <w:lang w:eastAsia="en-US"/>
              </w:rPr>
            </w:pPr>
            <w:r>
              <w:rPr>
                <w:lang w:eastAsia="en-US"/>
              </w:rPr>
              <w:t>Вопрос о необходимости возврата к минимальной температуре горячей воды 50 в многоквартирных жилых домах (как это и было до 2009 и предусмотрено в нормах проектирования) рассматривается с 2012 года, когда доля приборов учета в некоторых субъектах достигло критической массы (Москва, Казань, Набережные Челны, Уфа) и связанные с температурой неэффективности стали отражаться на экономике предприятий и управляющих компаний.</w:t>
            </w:r>
          </w:p>
          <w:p w:rsidR="00B03D41" w:rsidRDefault="00B03D41">
            <w:pPr>
              <w:pStyle w:val="ConsPlusNormal"/>
              <w:spacing w:line="256" w:lineRule="auto"/>
              <w:ind w:firstLine="709"/>
              <w:jc w:val="both"/>
              <w:rPr>
                <w:lang w:eastAsia="en-US"/>
              </w:rPr>
            </w:pPr>
            <w:r>
              <w:rPr>
                <w:lang w:eastAsia="en-US"/>
              </w:rPr>
              <w:t>Избыточность и неэффективность поддержания 60 подтверждается всей зарубежной практикой.</w:t>
            </w:r>
          </w:p>
          <w:p w:rsidR="00B03D41" w:rsidRDefault="00B03D41">
            <w:pPr>
              <w:pStyle w:val="ConsPlusNormal"/>
              <w:spacing w:line="256" w:lineRule="auto"/>
              <w:ind w:firstLine="709"/>
              <w:jc w:val="both"/>
              <w:rPr>
                <w:lang w:eastAsia="en-US"/>
              </w:rPr>
            </w:pPr>
            <w:r>
              <w:rPr>
                <w:lang w:eastAsia="en-US"/>
              </w:rPr>
              <w:t>Также обращаем внимание, что за период 2014 - 2016 гг. были проведены три научно исследовательские работы в отношении безопасности эксплуатации закрытых систем горячего водоснабжения:</w:t>
            </w:r>
          </w:p>
          <w:p w:rsidR="00B03D41" w:rsidRDefault="00B03D41">
            <w:pPr>
              <w:pStyle w:val="ConsPlusNormal"/>
              <w:spacing w:line="256" w:lineRule="auto"/>
              <w:ind w:firstLine="709"/>
              <w:jc w:val="both"/>
              <w:rPr>
                <w:lang w:eastAsia="en-US"/>
              </w:rPr>
            </w:pPr>
            <w:r>
              <w:rPr>
                <w:lang w:eastAsia="en-US"/>
              </w:rPr>
              <w:t>- ФГБУ ФНИЦЭМ им. Н.Ф. Гамалеи, которая послужила основанием для обращения ЖКХ Развития и последующего поручения Д.Н. Козака;</w:t>
            </w:r>
          </w:p>
          <w:p w:rsidR="00B03D41" w:rsidRDefault="00B03D41">
            <w:pPr>
              <w:pStyle w:val="ConsPlusNormal"/>
              <w:spacing w:line="256" w:lineRule="auto"/>
              <w:ind w:firstLine="709"/>
              <w:jc w:val="both"/>
              <w:rPr>
                <w:lang w:eastAsia="en-US"/>
              </w:rPr>
            </w:pPr>
            <w:r>
              <w:rPr>
                <w:lang w:eastAsia="en-US"/>
              </w:rPr>
              <w:t>- ФГБУ ФНИЦЭМ им. Н.Ф. Гамалеи - по заказу Минздрава России в соответствии с поручением протокола от 23.06.2015;</w:t>
            </w:r>
          </w:p>
          <w:p w:rsidR="00B03D41" w:rsidRDefault="00B03D41">
            <w:pPr>
              <w:pStyle w:val="ConsPlusNormal"/>
              <w:spacing w:line="256" w:lineRule="auto"/>
              <w:ind w:firstLine="709"/>
              <w:jc w:val="both"/>
              <w:rPr>
                <w:lang w:eastAsia="en-US"/>
              </w:rPr>
            </w:pPr>
            <w:r>
              <w:rPr>
                <w:lang w:eastAsia="en-US"/>
              </w:rPr>
              <w:t>- ФГБУ НИИ им. А.Н. Сысина - с учетом замечаний Минздрава и Роспотребнадзора. В течение 4,5 месяцев в теплый и холодный период года проведены более 1500 исследований.</w:t>
            </w:r>
          </w:p>
          <w:p w:rsidR="00B03D41" w:rsidRDefault="00B03D41">
            <w:pPr>
              <w:pStyle w:val="ConsPlusNormal"/>
              <w:spacing w:line="256" w:lineRule="auto"/>
              <w:ind w:firstLine="709"/>
              <w:jc w:val="both"/>
              <w:rPr>
                <w:lang w:eastAsia="en-US"/>
              </w:rPr>
            </w:pPr>
            <w:r>
              <w:rPr>
                <w:lang w:eastAsia="en-US"/>
              </w:rPr>
              <w:t>Все проведенные исследования подтвердили безопасность эксплуатации системы закрытого типа централизованного горячего водоснабжения в диапазоне температур от 65 до 50 в местах водоразбора.</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3.4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Пунктом 3.4 установлено требование о необходимости соответствия качества горячей воды независимо от технической характеристики системы централизованного горячего водоснабжения и способа водоподготовки, гигиеническим требованиям, предъявляемым к питьевой воде.</w:t>
            </w:r>
          </w:p>
          <w:p w:rsidR="00B03D41" w:rsidRDefault="00B03D41">
            <w:pPr>
              <w:pStyle w:val="ConsPlusNormal"/>
              <w:spacing w:line="256" w:lineRule="auto"/>
              <w:ind w:firstLine="709"/>
              <w:jc w:val="both"/>
              <w:rPr>
                <w:lang w:eastAsia="en-US"/>
              </w:rPr>
            </w:pPr>
            <w:r>
              <w:rPr>
                <w:lang w:eastAsia="en-US"/>
              </w:rPr>
              <w:t xml:space="preserve">Однако указанный пункт противоречит нормативным установлениям Федерального </w:t>
            </w:r>
            <w:hyperlink r:id="rId207" w:history="1">
              <w:r>
                <w:rPr>
                  <w:rStyle w:val="a3"/>
                  <w:u w:val="none"/>
                  <w:lang w:eastAsia="en-US"/>
                </w:rPr>
                <w:t>закона</w:t>
              </w:r>
            </w:hyperlink>
            <w:r>
              <w:rPr>
                <w:lang w:eastAsia="en-US"/>
              </w:rPr>
              <w:t xml:space="preserve"> от 7 декабря 2011 г. N 416 "О водоснабжении и водоотведении", предусматривающим, что:</w:t>
            </w:r>
          </w:p>
          <w:p w:rsidR="00B03D41" w:rsidRDefault="00B03D41">
            <w:pPr>
              <w:pStyle w:val="ConsPlusNormal"/>
              <w:spacing w:line="256" w:lineRule="auto"/>
              <w:ind w:firstLine="709"/>
              <w:jc w:val="both"/>
              <w:rPr>
                <w:lang w:eastAsia="en-US"/>
              </w:rPr>
            </w:pPr>
            <w:r>
              <w:rPr>
                <w:lang w:eastAsia="en-US"/>
              </w:rPr>
              <w:t>- качество горячей воды определяется исходя из пригодности горячей воды для конкретных видов использования (</w:t>
            </w:r>
            <w:hyperlink r:id="rId208" w:history="1">
              <w:r>
                <w:rPr>
                  <w:rStyle w:val="a3"/>
                  <w:u w:val="none"/>
                  <w:lang w:eastAsia="en-US"/>
                </w:rPr>
                <w:t>часть 2 статьи 24</w:t>
              </w:r>
            </w:hyperlink>
            <w:r>
              <w:rPr>
                <w:lang w:eastAsia="en-US"/>
              </w:rPr>
              <w:t xml:space="preserve"> Закона N 416)</w:t>
            </w:r>
          </w:p>
          <w:p w:rsidR="00B03D41" w:rsidRDefault="00B03D41">
            <w:pPr>
              <w:pStyle w:val="ConsPlusNormal"/>
              <w:spacing w:line="256" w:lineRule="auto"/>
              <w:ind w:firstLine="709"/>
              <w:jc w:val="both"/>
              <w:rPr>
                <w:lang w:eastAsia="en-US"/>
              </w:rPr>
            </w:pPr>
            <w:r>
              <w:rPr>
                <w:lang w:eastAsia="en-US"/>
              </w:rPr>
              <w:t>- возможность снижения качества горячей воды до выполнения мероприятий по приведению качества горячей воды, питьевой воды в соответствие с установленными требованиями (</w:t>
            </w:r>
            <w:hyperlink r:id="rId209" w:history="1">
              <w:r>
                <w:rPr>
                  <w:rStyle w:val="a3"/>
                  <w:u w:val="none"/>
                  <w:lang w:eastAsia="en-US"/>
                </w:rPr>
                <w:t>часть 7 статьи 8</w:t>
              </w:r>
            </w:hyperlink>
            <w:r>
              <w:rPr>
                <w:lang w:eastAsia="en-US"/>
              </w:rPr>
              <w:t xml:space="preserve">, </w:t>
            </w:r>
            <w:hyperlink r:id="rId210" w:history="1">
              <w:r>
                <w:rPr>
                  <w:rStyle w:val="a3"/>
                  <w:u w:val="none"/>
                  <w:lang w:eastAsia="en-US"/>
                </w:rPr>
                <w:t>часть 1</w:t>
              </w:r>
            </w:hyperlink>
            <w:r>
              <w:rPr>
                <w:lang w:eastAsia="en-US"/>
              </w:rPr>
              <w:t xml:space="preserve"> и </w:t>
            </w:r>
            <w:hyperlink r:id="rId211" w:history="1">
              <w:r>
                <w:rPr>
                  <w:rStyle w:val="a3"/>
                  <w:u w:val="none"/>
                  <w:lang w:eastAsia="en-US"/>
                </w:rPr>
                <w:t>части 7</w:t>
              </w:r>
            </w:hyperlink>
            <w:r>
              <w:rPr>
                <w:lang w:eastAsia="en-US"/>
              </w:rPr>
              <w:t xml:space="preserve"> - </w:t>
            </w:r>
            <w:hyperlink r:id="rId212" w:history="1">
              <w:r>
                <w:rPr>
                  <w:rStyle w:val="a3"/>
                  <w:u w:val="none"/>
                  <w:lang w:eastAsia="en-US"/>
                </w:rPr>
                <w:t>10 статьи 24</w:t>
              </w:r>
            </w:hyperlink>
            <w:r>
              <w:rPr>
                <w:lang w:eastAsia="en-US"/>
              </w:rPr>
              <w:t xml:space="preserve"> Закона N 416).</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4.5.2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"Необходимо включить в пункт по скважине устройство "замка" из хорошо промятой и тщательно уплотненной глины или жирного суглинка глубиной 2 м, шириной 1 м. В случае прохождения скважины через несколько водоносных горизонтов проводить затрубную цементацию для исключения смешивания вод разных горизонтов."</w:t>
            </w:r>
          </w:p>
          <w:p w:rsidR="00B03D41" w:rsidRDefault="00B03D41">
            <w:pPr>
              <w:pStyle w:val="ConsPlusNormal"/>
              <w:spacing w:line="256" w:lineRule="auto"/>
              <w:ind w:firstLine="709"/>
              <w:jc w:val="both"/>
              <w:rPr>
                <w:lang w:eastAsia="en-US"/>
              </w:rPr>
            </w:pPr>
            <w:r>
              <w:rPr>
                <w:lang w:eastAsia="en-US"/>
              </w:rPr>
              <w:t>Для исключения загрязнения подземных вод.</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5.1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Требования к материалам, реагентам, изложенные в подразделе 5 раздела IV и соответствующих приложениях, не являются исчерпывающими. На текущий момент материалы и реагенты, используемые для водоподготовки, подлежат государственному санитарно-эпидемиологическому надзору (контролю), определены единые санитарно-эпидемиологические и гигиенические требования к ним. Предлагается это учесть.</w:t>
            </w:r>
          </w:p>
          <w:p w:rsidR="00B03D41" w:rsidRDefault="00B03D41">
            <w:pPr>
              <w:pStyle w:val="ConsPlusNormal"/>
              <w:spacing w:line="256" w:lineRule="auto"/>
              <w:ind w:firstLine="709"/>
              <w:jc w:val="both"/>
              <w:rPr>
                <w:lang w:eastAsia="en-US"/>
              </w:rPr>
            </w:pPr>
            <w:r>
              <w:rPr>
                <w:lang w:eastAsia="en-US"/>
              </w:rPr>
              <w:t>В пункте 5.1 предлагается раскрыть понятие "установленный порядок".</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Проектом акта не установлен перечень показателей, по которым возможен контроль с использованием датчиков контроля, что не соответствует задачам реформы в рамках "регуляторной гильотины", лишает организации возможности четко исполнять обязательные требования.</w:t>
            </w:r>
          </w:p>
          <w:p w:rsidR="00B03D41" w:rsidRDefault="00B03D41">
            <w:pPr>
              <w:pStyle w:val="ConsPlusNormal"/>
              <w:spacing w:line="256" w:lineRule="auto"/>
              <w:ind w:firstLine="709"/>
              <w:jc w:val="both"/>
              <w:rPr>
                <w:lang w:eastAsia="en-US"/>
              </w:rPr>
            </w:pPr>
            <w:r>
              <w:rPr>
                <w:lang w:eastAsia="en-US"/>
              </w:rPr>
              <w:t>"Установить перечень показателей, по которым возможен контроль с использованием датчиков контроля."</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Приложение П IV.1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374"/>
              <w:rPr>
                <w:lang w:eastAsia="en-US"/>
              </w:rPr>
            </w:pPr>
            <w:r>
              <w:rPr>
                <w:lang w:eastAsia="en-US"/>
              </w:rPr>
              <w:t>В пункте 1.4 не указывается, какие показатели включаются в расширенные лабораторные исследования воды.</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Ссылка на приложение не соответствует его содержанию. Правила установления периодичности и количества проб питьевой воды для контроля качества и безопасности питьевой воды приведены в Приложении П.IV.6.</w:t>
            </w:r>
          </w:p>
          <w:p w:rsidR="00B03D41" w:rsidRDefault="00B03D41">
            <w:pPr>
              <w:pStyle w:val="ConsPlusNormal"/>
              <w:spacing w:line="256" w:lineRule="auto"/>
              <w:ind w:firstLine="709"/>
              <w:jc w:val="both"/>
              <w:rPr>
                <w:lang w:eastAsia="en-US"/>
              </w:rPr>
            </w:pPr>
            <w:r>
              <w:rPr>
                <w:lang w:eastAsia="en-US"/>
              </w:rPr>
              <w:t>Кроме того, при наличии достаточных данных о стабильных результатах работы систем водоснабжения, подтвержденных результатами контроля воды, целесообразно установить возможность сокращения количества контролируемых проб и периодичности их отбора.</w:t>
            </w:r>
          </w:p>
          <w:p w:rsidR="00B03D41" w:rsidRDefault="00B03D41">
            <w:pPr>
              <w:pStyle w:val="ConsPlusNormal"/>
              <w:spacing w:line="256" w:lineRule="auto"/>
              <w:ind w:firstLine="709"/>
              <w:jc w:val="both"/>
              <w:rPr>
                <w:lang w:eastAsia="en-US"/>
              </w:rPr>
            </w:pPr>
            <w:r>
              <w:rPr>
                <w:lang w:eastAsia="en-US"/>
              </w:rPr>
              <w:t>Изложить: "Количество контролируемых проб и периодичность их отбора определяется для каждой системы водоснабжения индивидуально, но не должны быть ниже установленных в приложении П.IV.6.</w:t>
            </w:r>
          </w:p>
          <w:p w:rsidR="00B03D41" w:rsidRDefault="00B03D41">
            <w:pPr>
              <w:pStyle w:val="ConsPlusNormal"/>
              <w:spacing w:line="256" w:lineRule="auto"/>
              <w:ind w:firstLine="709"/>
              <w:jc w:val="both"/>
              <w:rPr>
                <w:lang w:eastAsia="en-US"/>
              </w:rPr>
            </w:pPr>
            <w:r>
              <w:rPr>
                <w:lang w:eastAsia="en-US"/>
              </w:rPr>
              <w:t>Допускается сокращение количества контролируемых проб и периодичности их отбора на основании результатов анализов предыдущих лет, свидетельствующих о соответствии питьевой воды санитарным требованиям."</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В соответствии с </w:t>
            </w:r>
            <w:hyperlink r:id="rId213" w:history="1">
              <w:r>
                <w:rPr>
                  <w:rStyle w:val="a3"/>
                  <w:u w:val="none"/>
                  <w:lang w:eastAsia="en-US"/>
                </w:rPr>
                <w:t>постановлением</w:t>
              </w:r>
            </w:hyperlink>
            <w:r>
              <w:rPr>
                <w:lang w:eastAsia="en-US"/>
              </w:rPr>
              <w:t xml:space="preserve"> Правительства Российской Федерации от 6 января 2015 г. N 10 программы производственного контроля подлежат согласованию с органами Роспотребнадзора при наличии абонентов, т.е. при осуществлении водоснабжения на </w:t>
            </w:r>
            <w:r>
              <w:rPr>
                <w:lang w:eastAsia="en-US"/>
              </w:rPr>
              <w:lastRenderedPageBreak/>
              <w:t>договорной основе. На практике, органы Роспотребнадзора руководствуются данным Постановлением и не согласовывают программы производственного контроля юридических лиц при отсутствии абонентов.</w:t>
            </w:r>
          </w:p>
          <w:p w:rsidR="00B03D41" w:rsidRDefault="00B03D41">
            <w:pPr>
              <w:pStyle w:val="ConsPlusNormal"/>
              <w:spacing w:line="256" w:lineRule="auto"/>
              <w:ind w:firstLine="709"/>
              <w:jc w:val="both"/>
              <w:rPr>
                <w:lang w:eastAsia="en-US"/>
              </w:rPr>
            </w:pPr>
            <w:r>
              <w:rPr>
                <w:lang w:eastAsia="en-US"/>
              </w:rPr>
              <w:t>Изложить: "Программа производственного контроля качества и безопасности питьевой воды, подаваемой абонентам, предоставляется для согласования в территориальный орган федерального органа исполнительной власти, осуществляющего федеральный санитарно-эпидемиологический надзор."</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Приложение П IV.6</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Дополнить пункт 5 в связи с тем, что норма контроля на тупиках устарела и требуется при выборе точек контроля учитывать риски ухудшения качества воды, связанные с характеристиками системы водоснабжения и количеством населения.</w:t>
            </w:r>
          </w:p>
          <w:p w:rsidR="00B03D41" w:rsidRDefault="00B03D41">
            <w:pPr>
              <w:pStyle w:val="ConsPlusNormal"/>
              <w:spacing w:line="256" w:lineRule="auto"/>
              <w:ind w:firstLine="709"/>
              <w:jc w:val="both"/>
              <w:rPr>
                <w:lang w:eastAsia="en-US"/>
              </w:rPr>
            </w:pPr>
            <w:r>
              <w:rPr>
                <w:lang w:eastAsia="en-US"/>
              </w:rPr>
              <w:t>"Информация о качестве воды в распределительной сети характеризует эффективность мероприятий по нормализации качества воды, позволяет судить о дополнительных факторах, появляющихся в ходе технологической обработки (хлорирование, озонирование и др.), и является основой для комплексной оценки соответствия качества водопроводной воды требованиям гигиенических нормативов, необходимости проведения дополнительных мероприятий по повышению эффективности водоподготовки. Для оценки качества питьевой воды, установления причинно-следственных связей "качество воды-здоровье населения" эта точка является наиболее информативной.</w:t>
            </w:r>
          </w:p>
          <w:p w:rsidR="00B03D41" w:rsidRDefault="00B03D41">
            <w:pPr>
              <w:pStyle w:val="ConsPlusNormal"/>
              <w:spacing w:line="256" w:lineRule="auto"/>
              <w:ind w:firstLine="709"/>
              <w:jc w:val="both"/>
              <w:rPr>
                <w:lang w:eastAsia="en-US"/>
              </w:rPr>
            </w:pPr>
            <w:r>
              <w:rPr>
                <w:lang w:eastAsia="en-US"/>
              </w:rPr>
              <w:t>Информация о качестве питьевой воды в этих точках позволяет оценить возможный риск ухудшения качества при транспортировке воды, возможность изменения ее качества за счет процессов, происходящих в водоводах наружных и внутренних сетей.</w:t>
            </w:r>
          </w:p>
          <w:p w:rsidR="00B03D41" w:rsidRDefault="00B03D41">
            <w:pPr>
              <w:pStyle w:val="ConsPlusNormal"/>
              <w:spacing w:line="256" w:lineRule="auto"/>
              <w:ind w:firstLine="709"/>
              <w:jc w:val="both"/>
              <w:rPr>
                <w:lang w:eastAsia="en-US"/>
              </w:rPr>
            </w:pPr>
            <w:r>
              <w:rPr>
                <w:lang w:eastAsia="en-US"/>
              </w:rPr>
              <w:t xml:space="preserve">Выбор точек наблюдения на сетях водопровода должен проводиться с учетом максимального количества населения, снабжающегося конкретным участком сети, на котором базируется мониторинговая точка. Рекомендуется использовать для выбора расположения точек мониторинга за качеством воды методологию оценки риска здоровью населения </w:t>
            </w:r>
            <w:hyperlink r:id="rId214" w:history="1">
              <w:r>
                <w:rPr>
                  <w:rStyle w:val="a3"/>
                  <w:u w:val="none"/>
                  <w:lang w:eastAsia="en-US"/>
                </w:rPr>
                <w:t>(Р 2.1.10.1920-04)</w:t>
              </w:r>
            </w:hyperlink>
            <w:r>
              <w:rPr>
                <w:lang w:eastAsia="en-US"/>
              </w:rPr>
              <w:t>.</w:t>
            </w:r>
          </w:p>
          <w:p w:rsidR="00B03D41" w:rsidRDefault="00B03D41">
            <w:pPr>
              <w:pStyle w:val="ConsPlusNormal"/>
              <w:spacing w:line="256" w:lineRule="auto"/>
              <w:ind w:firstLine="709"/>
              <w:jc w:val="both"/>
              <w:rPr>
                <w:lang w:eastAsia="en-US"/>
              </w:rPr>
            </w:pPr>
            <w:r>
              <w:rPr>
                <w:lang w:eastAsia="en-US"/>
              </w:rPr>
              <w:t>Например, провести однократно расчеты риска здоровью по показателю, связанному с загрязнением воды водопроводов - железо, рассчитать популяционный риск и затем ранжировать точки по этому показателю. Максимальные значения популяционного риска будут указывать на водопроводы, нуждающиеся в постоянном наблюдении."</w:t>
            </w:r>
          </w:p>
        </w:tc>
      </w:tr>
      <w:tr w:rsidR="00B03D41" w:rsidTr="00B03D41">
        <w:tc>
          <w:tcPr>
            <w:tcW w:w="9039" w:type="dxa"/>
            <w:gridSpan w:val="2"/>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outlineLvl w:val="3"/>
              <w:rPr>
                <w:lang w:eastAsia="en-US"/>
              </w:rPr>
            </w:pPr>
            <w:r>
              <w:rPr>
                <w:lang w:eastAsia="en-US"/>
              </w:rPr>
              <w:t>V. САНИТАРНО-ЭПИДЕМИОЛОГИЧЕСКИЕ ТРЕБОВАНИЯ К ОХРАНЕ ВОДНЫХ ОБЪЕКТОВ ОТ ЗАГРЯЗНЕНИЯ</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В целом по проекту акта</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Предлагается дополнить проект санитарно-эпидемиологическими требованиями для водохранилищ (например, на основе ранее действующих Санитарных </w:t>
            </w:r>
            <w:hyperlink r:id="rId215" w:history="1">
              <w:r>
                <w:rPr>
                  <w:rStyle w:val="a3"/>
                  <w:u w:val="none"/>
                  <w:lang w:eastAsia="en-US"/>
                </w:rPr>
                <w:t>правил</w:t>
              </w:r>
            </w:hyperlink>
            <w:r>
              <w:rPr>
                <w:lang w:eastAsia="en-US"/>
              </w:rPr>
              <w:t xml:space="preserve"> проектирования, строительства и эксплуатации водохранилищ, утвержденных Главным государственным санитарным врачом СССР 1 июля 1985 N 3907-85).</w:t>
            </w:r>
          </w:p>
          <w:p w:rsidR="00B03D41" w:rsidRDefault="00B03D41">
            <w:pPr>
              <w:pStyle w:val="ConsPlusNormal"/>
              <w:spacing w:line="256" w:lineRule="auto"/>
              <w:ind w:firstLine="709"/>
              <w:jc w:val="both"/>
              <w:rPr>
                <w:lang w:eastAsia="en-US"/>
              </w:rPr>
            </w:pPr>
            <w:r>
              <w:rPr>
                <w:lang w:eastAsia="en-US"/>
              </w:rPr>
              <w:t xml:space="preserve">Отсутствие санитарно-эпидемиологических требований к </w:t>
            </w:r>
            <w:r>
              <w:rPr>
                <w:lang w:eastAsia="en-US"/>
              </w:rPr>
              <w:lastRenderedPageBreak/>
              <w:t>водохранилищам с 2017 г. создало правовой вакуум. Данная проблема актуальна в связи с тем, что многие водохранилища являются водными объектами 1 - 2 категории водопользования.</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1.5</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Следует уточнить термин "градостроительная" экспертиза.</w:t>
            </w:r>
          </w:p>
          <w:p w:rsidR="00B03D41" w:rsidRDefault="00B03D41">
            <w:pPr>
              <w:pStyle w:val="ConsPlusNormal"/>
              <w:spacing w:line="256" w:lineRule="auto"/>
              <w:ind w:firstLine="709"/>
              <w:jc w:val="both"/>
              <w:rPr>
                <w:lang w:eastAsia="en-US"/>
              </w:rPr>
            </w:pPr>
            <w:r>
              <w:rPr>
                <w:lang w:eastAsia="en-US"/>
              </w:rPr>
              <w:t xml:space="preserve">Принятый термин противоречит положениями </w:t>
            </w:r>
            <w:hyperlink r:id="rId216" w:history="1">
              <w:r>
                <w:rPr>
                  <w:rStyle w:val="a3"/>
                  <w:u w:val="none"/>
                  <w:lang w:eastAsia="en-US"/>
                </w:rPr>
                <w:t>пункта 6 статьи 49</w:t>
              </w:r>
            </w:hyperlink>
            <w:r>
              <w:rPr>
                <w:lang w:eastAsia="en-US"/>
              </w:rPr>
              <w:t xml:space="preserve"> Градостроительного кодекса Российской Федерации.</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1.6</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Формулировка некорректна. Следует уточнить, о каких поверхностных и подземных водных объектах идет речь, о требуемом качестве воды.</w:t>
            </w:r>
          </w:p>
          <w:p w:rsidR="00B03D41" w:rsidRDefault="00B03D41">
            <w:pPr>
              <w:pStyle w:val="ConsPlusNormal"/>
              <w:spacing w:line="256" w:lineRule="auto"/>
              <w:ind w:firstLine="709"/>
              <w:jc w:val="both"/>
              <w:rPr>
                <w:lang w:eastAsia="en-US"/>
              </w:rPr>
            </w:pPr>
            <w:r>
              <w:rPr>
                <w:lang w:eastAsia="en-US"/>
              </w:rPr>
              <w:t>Например, вода в водных объектах I категории водопользования не обязательно должна иметь питьевое качество, т.к. в большинстве случаев используется для питьевого и хозяйственно-бытового водопользования после водоподготовки.</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1.11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Цель и назначение использования водного объекта могут быть различны (в целях питьевого водоснабжения, рекреации, рыболовства, лесосплава, судоходства и т.п. СанПиН должен рассматривать только вопросы использования водного объектов для целей питьевого, хозяйственно-бытового использования, рекреации и т.п.</w:t>
            </w:r>
          </w:p>
          <w:p w:rsidR="00B03D41" w:rsidRDefault="00B03D41">
            <w:pPr>
              <w:pStyle w:val="ConsPlusNormal"/>
              <w:spacing w:line="256" w:lineRule="auto"/>
              <w:ind w:firstLine="709"/>
              <w:jc w:val="both"/>
              <w:rPr>
                <w:lang w:eastAsia="en-US"/>
              </w:rPr>
            </w:pPr>
            <w:r>
              <w:rPr>
                <w:lang w:eastAsia="en-US"/>
              </w:rPr>
              <w:t>Предлагается изложить пункт 1.11 в следующей редакции:</w:t>
            </w:r>
          </w:p>
          <w:p w:rsidR="00B03D41" w:rsidRDefault="00B03D41">
            <w:pPr>
              <w:pStyle w:val="ConsPlusNormal"/>
              <w:spacing w:line="256" w:lineRule="auto"/>
              <w:ind w:firstLine="709"/>
              <w:jc w:val="both"/>
              <w:rPr>
                <w:lang w:eastAsia="en-US"/>
              </w:rPr>
            </w:pPr>
            <w:r>
              <w:rPr>
                <w:lang w:eastAsia="en-US"/>
              </w:rPr>
              <w:t>"1.11 Использование водного объекта в целях питьевого и хозяйственно-бытового водоснабжения, а также в лечебных, оздоровительных целях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B03D41" w:rsidRDefault="00B03D41">
            <w:pPr>
              <w:pStyle w:val="ConsPlusNormal"/>
              <w:spacing w:line="256" w:lineRule="auto"/>
              <w:ind w:firstLine="709"/>
              <w:jc w:val="both"/>
              <w:rPr>
                <w:lang w:eastAsia="en-US"/>
              </w:rPr>
            </w:pPr>
            <w:r>
              <w:rPr>
                <w:lang w:eastAsia="en-US"/>
              </w:rPr>
              <w:t>Использование водного объекта в рекреационных целях допускается в случае оповещения органами Роспотребнадзора в средствах массовой информации о соответствии водного объекта санитарным правилам и условиям безопасного для здоровья населения использования водного объекта в таких целях.".</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Уточнить формулировку пункта 1.11 в редакции: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 учетом водоподготовки) санитарным правилам и условиям безопасного для здоровья населения использования водного объекта."</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Водный объект, используемый для централизованного </w:t>
            </w:r>
            <w:proofErr w:type="gramStart"/>
            <w:r>
              <w:rPr>
                <w:lang w:eastAsia="en-US"/>
              </w:rPr>
              <w:t>водоснабжения</w:t>
            </w:r>
            <w:proofErr w:type="gramEnd"/>
            <w:r>
              <w:rPr>
                <w:lang w:eastAsia="en-US"/>
              </w:rPr>
              <w:t xml:space="preserve"> исключительно редко соответствует санитарным правилам. Поэтому, для централизованного водоснабжения всегда применяется водоподготовка. Это необходимо учесть в тексте пункта.</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2.1.1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Отсутствует принятый перечень терминов и определений. Термин поверхностно-ливневые сточные воды противоречит принятой терминологии в проектировании и строительстве, в том числе "</w:t>
            </w:r>
            <w:hyperlink r:id="rId217" w:history="1">
              <w:r>
                <w:rPr>
                  <w:rStyle w:val="a3"/>
                  <w:u w:val="none"/>
                  <w:lang w:eastAsia="en-US"/>
                </w:rPr>
                <w:t>СП 30.13330.2016</w:t>
              </w:r>
            </w:hyperlink>
            <w:r>
              <w:rPr>
                <w:lang w:eastAsia="en-US"/>
              </w:rPr>
              <w:t xml:space="preserve">. Свод правил. Внутренний водопровод и канализация зданий. </w:t>
            </w:r>
            <w:hyperlink r:id="rId218" w:history="1">
              <w:r>
                <w:rPr>
                  <w:rStyle w:val="a3"/>
                  <w:u w:val="none"/>
                  <w:lang w:eastAsia="en-US"/>
                </w:rPr>
                <w:t>СНиП 2.04.01-85*</w:t>
              </w:r>
            </w:hyperlink>
            <w:r>
              <w:rPr>
                <w:lang w:eastAsia="en-US"/>
              </w:rPr>
              <w:t>", "</w:t>
            </w:r>
            <w:hyperlink r:id="rId219" w:history="1">
              <w:r>
                <w:rPr>
                  <w:rStyle w:val="a3"/>
                  <w:u w:val="none"/>
                  <w:lang w:eastAsia="en-US"/>
                </w:rPr>
                <w:t>СП 32.13330.2012</w:t>
              </w:r>
            </w:hyperlink>
            <w:r>
              <w:rPr>
                <w:lang w:eastAsia="en-US"/>
              </w:rPr>
              <w:t xml:space="preserve">. Свод правил. Канализация. Наружные сети и сооружения. Актуализированная редакция </w:t>
            </w:r>
            <w:hyperlink r:id="rId220" w:history="1">
              <w:r>
                <w:rPr>
                  <w:rStyle w:val="a3"/>
                  <w:u w:val="none"/>
                  <w:lang w:eastAsia="en-US"/>
                </w:rPr>
                <w:t>СНиП 2.04.03-85</w:t>
              </w:r>
            </w:hyperlink>
            <w:r>
              <w:rPr>
                <w:lang w:eastAsia="en-US"/>
              </w:rPr>
              <w:t>".</w:t>
            </w:r>
          </w:p>
          <w:p w:rsidR="00B03D41" w:rsidRDefault="00B03D41">
            <w:pPr>
              <w:pStyle w:val="ConsPlusNormal"/>
              <w:spacing w:line="256" w:lineRule="auto"/>
              <w:ind w:firstLine="709"/>
              <w:jc w:val="both"/>
              <w:rPr>
                <w:lang w:eastAsia="en-US"/>
              </w:rPr>
            </w:pPr>
            <w:r>
              <w:rPr>
                <w:lang w:eastAsia="en-US"/>
              </w:rPr>
              <w:lastRenderedPageBreak/>
              <w:t>Следует применять термин поверхностные сточные воды (</w:t>
            </w:r>
            <w:hyperlink r:id="rId221" w:history="1">
              <w:r>
                <w:rPr>
                  <w:rStyle w:val="a3"/>
                  <w:u w:val="none"/>
                  <w:lang w:eastAsia="en-US"/>
                </w:rPr>
                <w:t>п. 3.1.25</w:t>
              </w:r>
            </w:hyperlink>
            <w:r>
              <w:rPr>
                <w:lang w:eastAsia="en-US"/>
              </w:rPr>
              <w:t xml:space="preserve"> СП 30.13330.2016). В соответствии с </w:t>
            </w:r>
            <w:hyperlink r:id="rId222" w:history="1">
              <w:r>
                <w:rPr>
                  <w:rStyle w:val="a3"/>
                  <w:u w:val="none"/>
                  <w:lang w:eastAsia="en-US"/>
                </w:rPr>
                <w:t>приложением А</w:t>
              </w:r>
            </w:hyperlink>
            <w:r>
              <w:rPr>
                <w:lang w:eastAsia="en-US"/>
              </w:rPr>
              <w:t xml:space="preserve"> (п. А1) СП 32.13330.2012 поверхностные (дождевые, ливневые, талые) сточные воды: сточные воды, которые образуются в процессе выпадения дождей и таяния снега.</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Уточнить предъявляемые требования с учетом положений п. 1.6 рассматриваемого документа.</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2.1.2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95084E">
            <w:pPr>
              <w:pStyle w:val="ConsPlusNormal"/>
              <w:spacing w:line="256" w:lineRule="auto"/>
              <w:ind w:firstLine="709"/>
              <w:jc w:val="both"/>
              <w:rPr>
                <w:lang w:eastAsia="en-US"/>
              </w:rPr>
            </w:pPr>
            <w:hyperlink r:id="rId223" w:history="1">
              <w:r w:rsidR="00B03D41">
                <w:rPr>
                  <w:rStyle w:val="a3"/>
                  <w:u w:val="none"/>
                  <w:lang w:eastAsia="en-US"/>
                </w:rPr>
                <w:t>Определение</w:t>
              </w:r>
            </w:hyperlink>
            <w:r w:rsidR="00B03D41">
              <w:rPr>
                <w:lang w:eastAsia="en-US"/>
              </w:rPr>
              <w:t xml:space="preserve"> Апелляционной коллегии Верховного Суда Российской Федерации от 25 сентября 2014 г. N АПЛ14-393 касалось только второго пояса зоны санитарной охраны. </w:t>
            </w:r>
            <w:hyperlink r:id="rId224" w:history="1">
              <w:r w:rsidR="00B03D41">
                <w:rPr>
                  <w:rStyle w:val="a3"/>
                  <w:u w:val="none"/>
                  <w:lang w:eastAsia="en-US"/>
                </w:rPr>
                <w:t>Пункт 1 части 3 статьи 44</w:t>
              </w:r>
            </w:hyperlink>
            <w:r w:rsidR="00B03D41">
              <w:rPr>
                <w:lang w:eastAsia="en-US"/>
              </w:rPr>
              <w:t xml:space="preserve"> Водного кодекса Российской Федерации" от 3 июня 2006 г. </w:t>
            </w:r>
            <w:hyperlink r:id="rId225" w:history="1">
              <w:r w:rsidR="00B03D41">
                <w:rPr>
                  <w:rStyle w:val="a3"/>
                  <w:u w:val="none"/>
                  <w:lang w:eastAsia="en-US"/>
                </w:rPr>
                <w:t>N 74-ФЗ</w:t>
              </w:r>
            </w:hyperlink>
            <w:r w:rsidR="00B03D41">
              <w:rPr>
                <w:lang w:eastAsia="en-US"/>
              </w:rPr>
              <w:t xml:space="preserve"> всегда вызывал много споров, т.к. с учетом размера поясов зон санитарной охраны, осуществлять сброс в рамках законодательства затруднительно и затратно. Представляется целесообразным предусмотреть возможность сброса сточных вод, очищенных до требуемых нормативных показателей, в водные объекты в границах 2-го и 3-го поясов зон санитарной охраны с соблюдением санитарных норм и правил. Предложения по данному вопросу (о внесении изменений в </w:t>
            </w:r>
            <w:hyperlink r:id="rId226" w:history="1">
              <w:r w:rsidR="00B03D41">
                <w:rPr>
                  <w:rStyle w:val="a3"/>
                  <w:u w:val="none"/>
                  <w:lang w:eastAsia="en-US"/>
                </w:rPr>
                <w:t>пункт 1 части 3 статьи 44</w:t>
              </w:r>
            </w:hyperlink>
            <w:r w:rsidR="00B03D41">
              <w:rPr>
                <w:lang w:eastAsia="en-US"/>
              </w:rPr>
              <w:t xml:space="preserve"> Водного кодекса Российской Федерации ранее направлялись ФАУ "ГГЭ" в Минстрой России. Предлагаемая редакция "Сброс неочищенных </w:t>
            </w:r>
            <w:proofErr w:type="gramStart"/>
            <w:r w:rsidR="00B03D41">
              <w:rPr>
                <w:lang w:eastAsia="en-US"/>
              </w:rPr>
              <w:t>сточных....</w:t>
            </w:r>
            <w:proofErr w:type="gramEnd"/>
            <w:r w:rsidR="00B03D41">
              <w:rPr>
                <w:lang w:eastAsia="en-US"/>
              </w:rPr>
              <w:t>"</w:t>
            </w:r>
          </w:p>
          <w:p w:rsidR="00B03D41" w:rsidRDefault="00B03D41">
            <w:pPr>
              <w:pStyle w:val="ConsPlusNormal"/>
              <w:spacing w:line="256" w:lineRule="auto"/>
              <w:ind w:firstLine="709"/>
              <w:jc w:val="both"/>
              <w:rPr>
                <w:lang w:eastAsia="en-US"/>
              </w:rPr>
            </w:pPr>
            <w:r>
              <w:rPr>
                <w:lang w:eastAsia="en-US"/>
              </w:rPr>
              <w:t>Отмена запрета на сброс очищенных сточных вод направлена на снижение стоимости строительства и эксплуатации при условии внесения изменений в положения нормативно-правовых актов, регулирующих требования сброса сточных вод в границах поясов зоны санитарной охраны источников хозяйственно-питьевого водоснабжения, в части обеспечения регулярного контроля качества воды в точке сброса (и створе) и ответственности балансодержателя за работу очистных сооружений.</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пределах первого и второго поясов округов санитарной охраны курортов, как правило, расположены оздоровительные и санаторно-курортные учреждения. Сбор атмосферных осадков, с территорий данных учреждений подлежит организованному сбору, очистке и нормированию сброса.</w:t>
            </w:r>
          </w:p>
          <w:p w:rsidR="00B03D41" w:rsidRDefault="00B03D41">
            <w:pPr>
              <w:pStyle w:val="ConsPlusNormal"/>
              <w:spacing w:line="256" w:lineRule="auto"/>
              <w:ind w:firstLine="709"/>
              <w:jc w:val="both"/>
              <w:rPr>
                <w:lang w:eastAsia="en-US"/>
              </w:rPr>
            </w:pPr>
            <w:r>
              <w:rPr>
                <w:lang w:eastAsia="en-US"/>
              </w:rPr>
              <w:t>Учитывая то, что санатории Общества расположены в пределах второго округа санитарной охраны курортов организованный сброс, с которых не разрешено осуществлять в границах второго пояса округа санитарной охраны курорта. При этом, неорганизованный сброс по рельефу местности (особенно в горных местностях) поступает без очистки в поверхностные водные объекты.</w:t>
            </w:r>
          </w:p>
          <w:p w:rsidR="00B03D41" w:rsidRDefault="00B03D41">
            <w:pPr>
              <w:pStyle w:val="ConsPlusNormal"/>
              <w:spacing w:line="256" w:lineRule="auto"/>
              <w:ind w:firstLine="709"/>
              <w:jc w:val="both"/>
              <w:rPr>
                <w:lang w:eastAsia="en-US"/>
              </w:rPr>
            </w:pPr>
            <w:r>
              <w:rPr>
                <w:lang w:eastAsia="en-US"/>
              </w:rPr>
              <w:t>"- в пределах первого и второго поясов округов санитарной охраны курортов, в местах туризма, спорта и массового отдыха населения, за исключением ливневых (дождевых, талых вод), соответствующих установленным законодательством Российской Федерации требованиям в области обеспечения санитарно-эпидемиологического благополучия населения, охраны окружающей среды и сохранения водных биологических ресурсов."</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Запрет сброса сточных вод в пределах 2-го пояса ЗСО - это "калька" запрета Водного Кодекса РФ </w:t>
            </w:r>
            <w:hyperlink r:id="rId227" w:history="1">
              <w:r>
                <w:rPr>
                  <w:rStyle w:val="a3"/>
                  <w:u w:val="none"/>
                  <w:lang w:eastAsia="en-US"/>
                </w:rPr>
                <w:t>(статья 44)</w:t>
              </w:r>
            </w:hyperlink>
            <w:r>
              <w:rPr>
                <w:lang w:eastAsia="en-US"/>
              </w:rPr>
              <w:t>.</w:t>
            </w:r>
          </w:p>
          <w:p w:rsidR="00B03D41" w:rsidRDefault="00B03D41">
            <w:pPr>
              <w:pStyle w:val="ConsPlusNormal"/>
              <w:spacing w:line="256" w:lineRule="auto"/>
              <w:ind w:firstLine="709"/>
              <w:jc w:val="both"/>
              <w:rPr>
                <w:lang w:eastAsia="en-US"/>
              </w:rPr>
            </w:pPr>
            <w:r>
              <w:rPr>
                <w:lang w:eastAsia="en-US"/>
              </w:rPr>
              <w:t xml:space="preserve">В то же время, согласно </w:t>
            </w:r>
            <w:hyperlink r:id="rId228" w:history="1">
              <w:r>
                <w:rPr>
                  <w:rStyle w:val="a3"/>
                  <w:u w:val="none"/>
                  <w:lang w:eastAsia="en-US"/>
                </w:rPr>
                <w:t>статье 18 (пункт 4)</w:t>
              </w:r>
            </w:hyperlink>
            <w:r>
              <w:rPr>
                <w:lang w:eastAsia="en-US"/>
              </w:rPr>
              <w:t xml:space="preserve"> Закона N 52-ФЗ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B03D41" w:rsidRDefault="00B03D41">
            <w:pPr>
              <w:pStyle w:val="ConsPlusNormal"/>
              <w:spacing w:line="256" w:lineRule="auto"/>
              <w:ind w:firstLine="709"/>
              <w:jc w:val="both"/>
              <w:rPr>
                <w:lang w:eastAsia="en-US"/>
              </w:rPr>
            </w:pPr>
            <w:r>
              <w:rPr>
                <w:lang w:eastAsia="en-US"/>
              </w:rPr>
              <w:t xml:space="preserve">Таким образом, если водопользователь сбрасывает сточные воды с соблюдением установленных НДВВ, НДС (а также и технологических нормативов в соответствии с </w:t>
            </w:r>
            <w:hyperlink r:id="rId229" w:history="1">
              <w:r>
                <w:rPr>
                  <w:rStyle w:val="a3"/>
                  <w:u w:val="none"/>
                  <w:lang w:eastAsia="en-US"/>
                </w:rPr>
                <w:t>Законом</w:t>
              </w:r>
            </w:hyperlink>
            <w:r>
              <w:rPr>
                <w:lang w:eastAsia="en-US"/>
              </w:rPr>
              <w:t xml:space="preserve"> N 7-ФЗ, то запрет сброса на нормативное качество сточных вод не должен распространяться.</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Предлагаемая формулировка "Сброс сточных, в том числе дренажных сточных вод в водные объекты, расположенные в границах второго и третьего поясов зон санитарной охраны источников питьевого и хозяйственно-бытового водоснабжения, допускается с соблюдением нормативов допустимого воздействия на водные объекты, нормативов допустимых сбросов, технологических нормативов, установленных в соответствии с </w:t>
            </w:r>
            <w:hyperlink r:id="rId230" w:history="1">
              <w:r>
                <w:rPr>
                  <w:rStyle w:val="a3"/>
                  <w:u w:val="none"/>
                  <w:lang w:eastAsia="en-US"/>
                </w:rPr>
                <w:t>Законом</w:t>
              </w:r>
            </w:hyperlink>
            <w:r>
              <w:rPr>
                <w:lang w:eastAsia="en-US"/>
              </w:rPr>
              <w:t xml:space="preserve"> N 7-ФЗ.</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2.1.7</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Ранее, в пункте 2.1.2 (абзац 3), было представлено аналогичное требование, без уточнения поясов зон санитарной охраны.</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2.1.8</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Дополнить пунктом следующего содержания:</w:t>
            </w:r>
          </w:p>
          <w:p w:rsidR="00B03D41" w:rsidRDefault="00B03D41">
            <w:pPr>
              <w:pStyle w:val="ConsPlusNormal"/>
              <w:spacing w:line="256" w:lineRule="auto"/>
              <w:ind w:firstLine="709"/>
              <w:jc w:val="both"/>
              <w:rPr>
                <w:lang w:eastAsia="en-US"/>
              </w:rPr>
            </w:pPr>
            <w:r>
              <w:rPr>
                <w:lang w:eastAsia="en-US"/>
              </w:rPr>
              <w:t>"Сброс ливневых сточных вод с территорий оздоровительных и санаторно-курортных учреждений в пределах второго и третьего поясов округов санитарной охраны курортов допускается только в случае, если содержание в них загрязняющих веществ не превышает установленные гигиенические нормативы.".</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Пункт 2.2 раздела V Правил подлежит корректировке с учетом установленного </w:t>
            </w:r>
            <w:hyperlink r:id="rId231" w:history="1">
              <w:r>
                <w:rPr>
                  <w:rStyle w:val="a3"/>
                  <w:u w:val="none"/>
                  <w:lang w:eastAsia="en-US"/>
                </w:rPr>
                <w:t>частью 3 статьи 44</w:t>
              </w:r>
            </w:hyperlink>
            <w:r>
              <w:rPr>
                <w:lang w:eastAsia="en-US"/>
              </w:rPr>
              <w:t xml:space="preserve"> Водного кодекса Российской Федерации запрета на сброс любых сточных вод в ЗСО.</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Пунктом 2.4 предусмотрена возможность проведения строительных и иных видов работ на водоемах и в ЗСО при обосновании расчетами отсутствия ухудшения качества воды в пунктах водопользования.</w:t>
            </w:r>
          </w:p>
          <w:p w:rsidR="00B03D41" w:rsidRDefault="00B03D41">
            <w:pPr>
              <w:pStyle w:val="ConsPlusNormal"/>
              <w:spacing w:line="256" w:lineRule="auto"/>
              <w:ind w:firstLine="709"/>
              <w:jc w:val="both"/>
              <w:rPr>
                <w:lang w:eastAsia="en-US"/>
              </w:rPr>
            </w:pPr>
            <w:r>
              <w:rPr>
                <w:lang w:eastAsia="en-US"/>
              </w:rPr>
              <w:t xml:space="preserve">При этом отсутствуют ссылки на методологическую базу </w:t>
            </w:r>
            <w:proofErr w:type="gramStart"/>
            <w:r>
              <w:rPr>
                <w:lang w:eastAsia="en-US"/>
              </w:rPr>
              <w:t>для проведениях</w:t>
            </w:r>
            <w:proofErr w:type="gramEnd"/>
            <w:r>
              <w:rPr>
                <w:lang w:eastAsia="en-US"/>
              </w:rPr>
              <w:t xml:space="preserve"> данных расчетов. Это может повлечь за собой невозможность проведения любых работ на водоемах и в пределах зон санитарной охраны.</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2.5</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Следует уточнить, что имелось в виду во втором предложении пункта 2.5. Поверхностные сточные воды являются одним из видов сточных вод.</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2.6, 2.7</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Положениями рассматриваемого раздела не определены виды водопользования.</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2.7</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Следует уточнить, о каких участках идет речь. О водных объектах, расположенных на территории населенных мест или иных.</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 учетом того, что границы водосбора определить затруднительно, предлагается уточнить понятие либо заменить его на зоны санитарной охраны.</w:t>
            </w:r>
          </w:p>
          <w:p w:rsidR="00B03D41" w:rsidRDefault="00B03D41">
            <w:pPr>
              <w:pStyle w:val="ConsPlusNormal"/>
              <w:spacing w:line="256" w:lineRule="auto"/>
              <w:ind w:firstLine="709"/>
              <w:jc w:val="both"/>
              <w:rPr>
                <w:lang w:eastAsia="en-US"/>
              </w:rPr>
            </w:pPr>
            <w:r>
              <w:rPr>
                <w:lang w:eastAsia="en-US"/>
              </w:rPr>
              <w:t>Водосборная площадь (водосбор, водосборный бассейн) - территория, с которой поверхностные и подземные воды стекают в определенный водоем.</w:t>
            </w:r>
          </w:p>
          <w:p w:rsidR="00B03D41" w:rsidRDefault="00B03D41">
            <w:pPr>
              <w:pStyle w:val="ConsPlusNormal"/>
              <w:spacing w:line="256" w:lineRule="auto"/>
              <w:ind w:firstLine="709"/>
              <w:jc w:val="both"/>
              <w:rPr>
                <w:lang w:eastAsia="en-US"/>
              </w:rPr>
            </w:pPr>
            <w:r>
              <w:rPr>
                <w:lang w:eastAsia="en-US"/>
              </w:rPr>
              <w:t>Сток с этой территории формирует водный объект. Различают водосборные площади наземную (поверхностную) и подземную, границы которых, как правило, не совпадают.</w:t>
            </w:r>
          </w:p>
          <w:p w:rsidR="00B03D41" w:rsidRDefault="00B03D41">
            <w:pPr>
              <w:pStyle w:val="ConsPlusNormal"/>
              <w:spacing w:line="256" w:lineRule="auto"/>
              <w:ind w:firstLine="709"/>
              <w:jc w:val="both"/>
              <w:rPr>
                <w:lang w:eastAsia="en-US"/>
              </w:rPr>
            </w:pPr>
            <w:r>
              <w:rPr>
                <w:lang w:eastAsia="en-US"/>
              </w:rPr>
              <w:t>Поверхностный водосбор представляет собой участок земной поверхности, с которого воды поступают в водоем, подземный водосбор образуется толщей почв, из которых поступают воды в данный водоем (Геологический словарь: В 2 т. / Под редакцией К.Н. Паффенгольца и др. М.: Недра, 1978).</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Предлагаемая редакция (вместо пунктов 3.4 и 3.5):</w:t>
            </w:r>
          </w:p>
          <w:p w:rsidR="00B03D41" w:rsidRDefault="00B03D41">
            <w:pPr>
              <w:pStyle w:val="ConsPlusNormal"/>
              <w:spacing w:line="256" w:lineRule="auto"/>
              <w:ind w:firstLine="709"/>
              <w:jc w:val="both"/>
              <w:rPr>
                <w:lang w:eastAsia="en-US"/>
              </w:rPr>
            </w:pPr>
            <w:r>
              <w:rPr>
                <w:lang w:eastAsia="en-US"/>
              </w:rPr>
              <w:t>"3.4. Разработка нормативов допустимого сброса выполняется водопользователями для объектов 1, 2 и 3 категории негативного воздействия на окружающую среду с учетом положений и регламентации Федерального закона "Об охране окружающей среды" и в порядке, регламентированном "Методикой разработки веществ и микроорганизмов в водные объекты для водопользователей".</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95084E">
            <w:pPr>
              <w:pStyle w:val="ConsPlusNormal"/>
              <w:spacing w:line="256" w:lineRule="auto"/>
              <w:ind w:firstLine="709"/>
              <w:jc w:val="both"/>
              <w:rPr>
                <w:lang w:eastAsia="en-US"/>
              </w:rPr>
            </w:pPr>
            <w:hyperlink r:id="rId232" w:history="1">
              <w:r w:rsidR="00B03D41">
                <w:rPr>
                  <w:rStyle w:val="a3"/>
                  <w:u w:val="none"/>
                  <w:lang w:eastAsia="en-US"/>
                </w:rPr>
                <w:t>Часть 11 статьи 22</w:t>
              </w:r>
            </w:hyperlink>
            <w:r w:rsidR="00B03D41">
              <w:rPr>
                <w:lang w:eastAsia="en-US"/>
              </w:rPr>
              <w:t xml:space="preserve"> Законом N 7-ФЗ определяет особенности установления нормативов допустимого сброса в отношении веществ 1 и 2 класса опасности, а в отношении организаций, эксплуатирующих централизованные системы водоотведения поселений, городских округов - на основании результатов инвентаризации сбросов, которая должна выполняться в порядке, регламентируемом </w:t>
            </w:r>
            <w:hyperlink r:id="rId233" w:history="1">
              <w:r w:rsidR="00B03D41">
                <w:rPr>
                  <w:rStyle w:val="a3"/>
                  <w:u w:val="none"/>
                  <w:lang w:eastAsia="en-US"/>
                </w:rPr>
                <w:t>постановлением</w:t>
              </w:r>
            </w:hyperlink>
            <w:r w:rsidR="00B03D41">
              <w:rPr>
                <w:lang w:eastAsia="en-US"/>
              </w:rPr>
              <w:t xml:space="preserve"> Правительства Российской Федерации от 13 июля 2019 N 891.</w:t>
            </w:r>
          </w:p>
          <w:p w:rsidR="00B03D41" w:rsidRDefault="00B03D41">
            <w:pPr>
              <w:pStyle w:val="ConsPlusNormal"/>
              <w:spacing w:line="256" w:lineRule="auto"/>
              <w:ind w:firstLine="709"/>
              <w:jc w:val="both"/>
              <w:rPr>
                <w:lang w:eastAsia="en-US"/>
              </w:rPr>
            </w:pPr>
            <w:r>
              <w:rPr>
                <w:lang w:eastAsia="en-US"/>
              </w:rPr>
              <w:t>Таким образом, все вопросы разработки НДС должны регламентироваться одним нормативным актом, а не положениями СанПиН. Тем более, что Методика N 333 согласно постановлению Правительства Российской Федерации (действующее N 469) в обязательном порядке согласуется с органами Роспотребнадзора, а также Росрыболовства и т.п.)</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3.4, 3.5</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Регламентация пунктов излишня, так как должен быть единый нормативный акт, регламентирующий разработку НДС.</w:t>
            </w:r>
          </w:p>
          <w:p w:rsidR="00B03D41" w:rsidRDefault="00B03D41">
            <w:pPr>
              <w:pStyle w:val="ConsPlusNormal"/>
              <w:spacing w:line="256" w:lineRule="auto"/>
              <w:ind w:firstLine="709"/>
              <w:jc w:val="both"/>
              <w:rPr>
                <w:lang w:eastAsia="en-US"/>
              </w:rPr>
            </w:pPr>
            <w:r>
              <w:rPr>
                <w:lang w:eastAsia="en-US"/>
              </w:rPr>
              <w:t xml:space="preserve">Предлагаемая редакция: "Разработка нормативов допустимого сброса выполняется водопользователями для объектов 1, 2 и 3 категории негативного воздействия на окружающую среду с учетом положений и регламентации Федерального закона "Об охране окружающей среды" и в порядке, регламентированном "Методикой разработки веществ и микроорганизмов в водные объекты для </w:t>
            </w:r>
            <w:r>
              <w:rPr>
                <w:lang w:eastAsia="en-US"/>
              </w:rPr>
              <w:lastRenderedPageBreak/>
              <w:t>водопользователей".</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4.1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Заменить термин "зоны депрессии" на "зону влияния скважины" или "депрессионную воронку".</w:t>
            </w:r>
          </w:p>
          <w:p w:rsidR="00B03D41" w:rsidRDefault="00B03D41">
            <w:pPr>
              <w:pStyle w:val="ConsPlusNormal"/>
              <w:spacing w:line="256" w:lineRule="auto"/>
              <w:ind w:firstLine="709"/>
              <w:jc w:val="both"/>
              <w:rPr>
                <w:lang w:eastAsia="en-US"/>
              </w:rPr>
            </w:pPr>
            <w:r>
              <w:rPr>
                <w:lang w:eastAsia="en-US"/>
              </w:rPr>
              <w:t>Словарь по гидрогеологии и инженерной геологии.</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Исключить. Нецелесообразно так весь остаточный материал и реагенты используется в дальнейшем в технологических процессах.</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Эксплуатации подземного источника, воды которого используются в целях питьевого, хозяйственно-бытового и технического водоснабжения - это и есть добыча подземной воды, которая также является и полезным ископаемым. Для разделения понятий необходимо уточнение формулировки.</w:t>
            </w:r>
          </w:p>
          <w:p w:rsidR="00B03D41" w:rsidRDefault="00B03D41">
            <w:pPr>
              <w:pStyle w:val="ConsPlusNormal"/>
              <w:spacing w:line="256" w:lineRule="auto"/>
              <w:ind w:firstLine="709"/>
              <w:jc w:val="both"/>
              <w:rPr>
                <w:lang w:eastAsia="en-US"/>
              </w:rPr>
            </w:pPr>
            <w:r>
              <w:rPr>
                <w:lang w:eastAsia="en-US"/>
              </w:rPr>
              <w:t>Формулировку пункта 4.2 уточнить в редакции":</w:t>
            </w:r>
          </w:p>
          <w:p w:rsidR="00B03D41" w:rsidRDefault="00B03D41">
            <w:pPr>
              <w:pStyle w:val="ConsPlusNormal"/>
              <w:spacing w:line="256" w:lineRule="auto"/>
              <w:ind w:firstLine="709"/>
              <w:jc w:val="both"/>
              <w:rPr>
                <w:lang w:eastAsia="en-US"/>
              </w:rPr>
            </w:pPr>
            <w:r>
              <w:rPr>
                <w:lang w:eastAsia="en-US"/>
              </w:rPr>
              <w:t>"Санитарная охрана подземных вод должна осуществляться при:</w:t>
            </w:r>
          </w:p>
          <w:p w:rsidR="00B03D41" w:rsidRDefault="00B03D41">
            <w:pPr>
              <w:pStyle w:val="ConsPlusNormal"/>
              <w:spacing w:line="256" w:lineRule="auto"/>
              <w:ind w:firstLine="709"/>
              <w:jc w:val="both"/>
              <w:rPr>
                <w:lang w:eastAsia="en-US"/>
              </w:rPr>
            </w:pPr>
            <w:r>
              <w:rPr>
                <w:lang w:eastAsia="en-US"/>
              </w:rPr>
              <w:t>- эксплуатации подземного источника, воды которого используются в целях питьевого, хозяйственно-бытового и технического водоснабжения;</w:t>
            </w:r>
          </w:p>
          <w:p w:rsidR="00B03D41" w:rsidRDefault="00B03D41">
            <w:pPr>
              <w:pStyle w:val="ConsPlusNormal"/>
              <w:spacing w:line="256" w:lineRule="auto"/>
              <w:ind w:firstLine="709"/>
              <w:jc w:val="both"/>
              <w:rPr>
                <w:lang w:eastAsia="en-US"/>
              </w:rPr>
            </w:pPr>
            <w:r>
              <w:rPr>
                <w:lang w:eastAsia="en-US"/>
              </w:rPr>
              <w:t>- добыче твердых полезных ископаемых и углеводородов;........".</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4.2, 4.4, 4.5, 4.6</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Абзац 3 пункта 4.2, 4.4, 4.5, 4.6 раздела V исключить, так как выполнение буровых работ регламентируется законодательством "О недрах", "Промышленной безопасности" и "Охраны окружающей среды", данное требование это дублирование вышеуказанного законодательства.</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Пунктом 4.4 вводятся требования по направлению в шламоотвалы и на полигоны захоронения отходов (в зависимости от класса опасности), твердых отходов производства, содержащих выбуренный шлам, материалов и реагентов, непригодных к использованию.</w:t>
            </w:r>
          </w:p>
          <w:p w:rsidR="00B03D41" w:rsidRDefault="00B03D41">
            <w:pPr>
              <w:pStyle w:val="ConsPlusNormal"/>
              <w:spacing w:line="256" w:lineRule="auto"/>
              <w:ind w:firstLine="709"/>
              <w:jc w:val="both"/>
              <w:rPr>
                <w:lang w:eastAsia="en-US"/>
              </w:rPr>
            </w:pPr>
            <w:r>
              <w:rPr>
                <w:lang w:eastAsia="en-US"/>
              </w:rPr>
              <w:t>Реализация вышеуказанных требований может привести к запрету на размещение отходов бурения в шламовых амбарах, необоснованно увеличить финансовую нагрузку на Общество.</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4.7</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Абзац четвертый следует уточнить: Для каких нужд использование подземных вод питьевого качества считается обоснованным?</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Абзац 5 пункта 4.7 изложить в следующей редакции. "- сброс сточных вод и отходов промышленности в не специализированные сооружения;"</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абзаце седьмом не ясно что имеется в виду под "местами, непредназначенными для указанных целей, в порядке, предусмотренном законодательством Российской Федерации"?</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4.15</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К названию показателя подземных вод аммиак и ионы аммония дополнить слово (суммарно) в соответствии с методикой определения.</w:t>
            </w:r>
          </w:p>
          <w:p w:rsidR="00B03D41" w:rsidRDefault="00B03D41">
            <w:pPr>
              <w:pStyle w:val="ConsPlusNormal"/>
              <w:spacing w:line="256" w:lineRule="auto"/>
              <w:ind w:firstLine="709"/>
              <w:jc w:val="both"/>
              <w:rPr>
                <w:lang w:eastAsia="en-US"/>
              </w:rPr>
            </w:pPr>
            <w:r>
              <w:rPr>
                <w:lang w:eastAsia="en-US"/>
              </w:rPr>
              <w:t xml:space="preserve">"Универсальными индикаторными показателями загрязнения подземных вод в рамках проведения мониторинга являются: запах, </w:t>
            </w:r>
            <w:r>
              <w:rPr>
                <w:lang w:eastAsia="en-US"/>
              </w:rPr>
              <w:lastRenderedPageBreak/>
              <w:t>мутность, цветность, водородный показатель, перманганатная окисляемость, содержание поверхностно-активных веществ, аммиака и ионов аммония (суммарно), нитратов, нитритов, нефтепродуктов, общие колиформные бактерии, E. coli, общее микробное число."</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5.3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Перечень загрязняющих веществ, подлежащих контролю, предусматривается проектом нормативов допустимого сброса загрязняющих веществ иных веществ и микроорганизмов. В целом вышеуказанное требование приводит к дублированию аналогичных по содержанию документов (программы наблюдений, программ производственного контроля) в области охраны окружающей среды.</w:t>
            </w:r>
          </w:p>
          <w:p w:rsidR="00B03D41" w:rsidRDefault="00B03D41">
            <w:pPr>
              <w:pStyle w:val="ConsPlusNormal"/>
              <w:spacing w:line="256" w:lineRule="auto"/>
              <w:ind w:firstLine="709"/>
              <w:jc w:val="both"/>
              <w:rPr>
                <w:lang w:eastAsia="en-US"/>
              </w:rPr>
            </w:pPr>
            <w:r>
              <w:rPr>
                <w:lang w:eastAsia="en-US"/>
              </w:rPr>
              <w:t>Для сокращения документооборота периодичность предоставления данных, за исключением аварийных ситуаций и технических нарушений, целесообразно осуществлять по требованию Роспотребнадзора, в том числе при наличии санитарно-эпидемиологических показаний.</w:t>
            </w:r>
          </w:p>
          <w:p w:rsidR="00B03D41" w:rsidRDefault="00B03D41">
            <w:pPr>
              <w:pStyle w:val="ConsPlusNormal"/>
              <w:spacing w:line="256" w:lineRule="auto"/>
              <w:ind w:firstLine="709"/>
              <w:jc w:val="both"/>
              <w:rPr>
                <w:lang w:eastAsia="en-US"/>
              </w:rPr>
            </w:pPr>
            <w:r>
              <w:rPr>
                <w:lang w:eastAsia="en-US"/>
              </w:rPr>
              <w:t>"Размещение пунктов контроля перечень загрязняющих веществ, подлежащих контролю, а также периодичность проведения исследований определяются с учетом требований настоящего документа."</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5.11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Учитывая организационно-технические мероприятия, предусмотренные методическими рекомендациями по организации и ведению мониторинга подземных вод на мелких групповых водозаборах и </w:t>
            </w:r>
            <w:proofErr w:type="gramStart"/>
            <w:r>
              <w:rPr>
                <w:lang w:eastAsia="en-US"/>
              </w:rPr>
              <w:t>одиночных эксплуатационных скважинах</w:t>
            </w:r>
            <w:proofErr w:type="gramEnd"/>
            <w:r>
              <w:rPr>
                <w:lang w:eastAsia="en-US"/>
              </w:rPr>
              <w:t xml:space="preserve"> предлагаем дополнить пункт уточнением.</w:t>
            </w:r>
          </w:p>
          <w:p w:rsidR="00B03D41" w:rsidRDefault="00B03D41">
            <w:pPr>
              <w:pStyle w:val="ConsPlusNormal"/>
              <w:spacing w:line="256" w:lineRule="auto"/>
              <w:ind w:firstLine="709"/>
              <w:jc w:val="both"/>
              <w:rPr>
                <w:lang w:eastAsia="en-US"/>
              </w:rPr>
            </w:pPr>
            <w:r>
              <w:rPr>
                <w:lang w:eastAsia="en-US"/>
              </w:rPr>
              <w:t>Изложить: Для системы водоснабжения, имеющей несколько водозаборов, за исключением мелких групповых водозаборов и одиночных эксплуатационных скважин, допускается составление общей рабочей программы производственного контроля, включающей каждый водозабора с учетом его особенностей. Для подземных водозаборов, объединенных общей зоной санитарной охраны и эксплуатирующих один водоносный горизонт, может составляться общая рабочая программа производственного контроля при наличии гидрогеологического обоснования."</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Абзацем 3 пункта 6.1 раздела V предусмотрено, что "организация, установление, изменение или прекращение существования ЗСО осуществляется на основании решения органов исполнительной власти субъектов Российской Федерации, а для городов федерального подчинения - органов исполнительной власти городов по результатам рассмотрения заявления об установлении, изменении или о прекращении существования ЗСО.".</w:t>
            </w:r>
          </w:p>
          <w:p w:rsidR="00B03D41" w:rsidRDefault="00B03D41">
            <w:pPr>
              <w:pStyle w:val="ConsPlusNormal"/>
              <w:spacing w:line="256" w:lineRule="auto"/>
              <w:ind w:firstLine="709"/>
              <w:jc w:val="both"/>
              <w:rPr>
                <w:lang w:eastAsia="en-US"/>
              </w:rPr>
            </w:pPr>
            <w:r>
              <w:rPr>
                <w:lang w:eastAsia="en-US"/>
              </w:rPr>
              <w:t>Учитывая, что органы исполнительной власти городов федерального значения это и есть органы исполнительной власти субъекта Российской Федерации, указанная норма подлежит доработке.</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Пункты 6.3 и 7.9 (заголовок) раздела V подразумевают наличие для водоводов 1 и 2 подъемов санитарно-защитной полосы.</w:t>
            </w:r>
          </w:p>
          <w:p w:rsidR="00B03D41" w:rsidRDefault="00B03D41">
            <w:pPr>
              <w:pStyle w:val="ConsPlusNormal"/>
              <w:spacing w:line="256" w:lineRule="auto"/>
              <w:ind w:firstLine="709"/>
              <w:jc w:val="both"/>
              <w:rPr>
                <w:lang w:eastAsia="en-US"/>
              </w:rPr>
            </w:pPr>
            <w:r>
              <w:rPr>
                <w:lang w:eastAsia="en-US"/>
              </w:rPr>
              <w:t xml:space="preserve">Считаем необходимым закрепить в проекте положение об </w:t>
            </w:r>
            <w:r>
              <w:rPr>
                <w:lang w:eastAsia="en-US"/>
              </w:rPr>
              <w:lastRenderedPageBreak/>
              <w:t>установлении ЗСО для водоводов 1 и 2 подъема. Иной подход может поставить под угрозу водоснабжение населения, в том числе с позиции обеспечения санитарно-эпидемиологического благополучия; влечет риск привнесения загрязнений в питьевую воду, подаваемую населению в результате повреждения водоводов.</w:t>
            </w:r>
          </w:p>
          <w:p w:rsidR="00B03D41" w:rsidRDefault="00B03D41">
            <w:pPr>
              <w:pStyle w:val="ConsPlusNormal"/>
              <w:spacing w:line="256" w:lineRule="auto"/>
              <w:ind w:firstLine="709"/>
              <w:jc w:val="both"/>
              <w:rPr>
                <w:lang w:eastAsia="en-US"/>
              </w:rPr>
            </w:pPr>
            <w:r>
              <w:rPr>
                <w:lang w:eastAsia="en-US"/>
              </w:rPr>
              <w:t>Считаем необходимым закрепить в проекте акта положение об установлении ЗСО для водоводов 1-го и 2-го подъема. Иной подход может поставить под угрозу водоснабжение населения, в том числе с позиции обеспечения санитарно-эпидемиологического благополучия; влечет риск привнесения загрязнений в питьевую воду, подаваемую населению в результате повреждения водоводов.</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Ответственность за выполнение санитарных мероприятий в первом поясе ЗСО действительно должен нести владелец водопроводных сооружений, но он не может отвечать за выполнение санитарных мероприятий во втором и третьем поясах, так как в этих поясах расположены иные владельцы объектов и земель, оказывающих (или могущих оказать) отрицательное влияние на качество воды источников водоснабжения. При этом следует подчеркнуть, что протяженность второго пояса ЗСО может исчисляться десятками километров и находиться в различных субъектах Российской Федерации.</w:t>
            </w:r>
          </w:p>
          <w:p w:rsidR="00B03D41" w:rsidRDefault="00B03D41">
            <w:pPr>
              <w:pStyle w:val="ConsPlusNormal"/>
              <w:spacing w:line="256" w:lineRule="auto"/>
              <w:ind w:firstLine="709"/>
              <w:jc w:val="both"/>
              <w:rPr>
                <w:lang w:eastAsia="en-US"/>
              </w:rPr>
            </w:pPr>
            <w:r>
              <w:rPr>
                <w:lang w:eastAsia="en-US"/>
              </w:rPr>
              <w:t>Владелец водозабора не может выполнять проект ЗСО для 2 и 3 поясов ЗСО.</w:t>
            </w:r>
          </w:p>
          <w:p w:rsidR="00B03D41" w:rsidRDefault="00B03D41">
            <w:pPr>
              <w:pStyle w:val="ConsPlusNormal"/>
              <w:spacing w:line="256" w:lineRule="auto"/>
              <w:ind w:firstLine="709"/>
              <w:jc w:val="both"/>
              <w:rPr>
                <w:lang w:eastAsia="en-US"/>
              </w:rPr>
            </w:pPr>
            <w:r>
              <w:rPr>
                <w:lang w:eastAsia="en-US"/>
              </w:rPr>
              <w:t>Разработка (владельцем водозабора (Водоканалом) проекта ЗСО в отношении всех 3-х поясов ЗСО является необоснованной, так как установление размера ЗСО, ограничения хозяйственной деятельности в ЗСО и иные требования в отношении ЗСО являются предметом государственного регулирования, а не функцией владельца водозаборных сооружений, которые предназначены для забора и водоподготовки исходной воды водоисточника до требований к качеству питьевой воды, подачи питьевой воды неограниченному кругу лиц.</w:t>
            </w:r>
          </w:p>
          <w:p w:rsidR="00B03D41" w:rsidRDefault="00B03D41">
            <w:pPr>
              <w:pStyle w:val="ConsPlusNormal"/>
              <w:spacing w:line="256" w:lineRule="auto"/>
              <w:ind w:firstLine="709"/>
              <w:jc w:val="both"/>
              <w:rPr>
                <w:lang w:eastAsia="en-US"/>
              </w:rPr>
            </w:pPr>
            <w:r>
              <w:rPr>
                <w:lang w:eastAsia="en-US"/>
              </w:rPr>
              <w:t>Целью установления ЗСО является не охрана водных объектов от негативного воздействия, оказываемого водозаборными сооружениями (их зданий, сооружений), а наоборот, охрана водозаборов от вредного воздействия, с целью сохранения воды в источниках питьевого назначения. При этом, поверхностные водные объекты доступны для использования неограниченному кругу лиц, в том числе, для обеспечения нецентрализованного и централизованного водоснабжения. Таким образом, ЗСО является принципиально отличной от зон с особыми условиями территорий устанавливаемых в связи с размещением зданий и сооружений, например, СЗЗ.</w:t>
            </w:r>
          </w:p>
          <w:p w:rsidR="00B03D41" w:rsidRDefault="00B03D41">
            <w:pPr>
              <w:pStyle w:val="ConsPlusNormal"/>
              <w:spacing w:line="256" w:lineRule="auto"/>
              <w:ind w:firstLine="709"/>
              <w:jc w:val="both"/>
              <w:rPr>
                <w:lang w:eastAsia="en-US"/>
              </w:rPr>
            </w:pPr>
            <w:r>
              <w:rPr>
                <w:lang w:eastAsia="en-US"/>
              </w:rPr>
              <w:t xml:space="preserve">Для примера, санитарно-эпидемиологическим законодательством требуется установление СЗЗ от объектов капитального строительства, работа которых создает риск загрязнения воздуха для жилой застройки. В случае установления СЗЗ возложение на правообладателя такого объекта капитального строительства всех требований по разработке проекта СЗЗ (в том числе сведений о границах СЗЗ), согласованию проекта СЗЗ с Роспотребнадзором и т.п. вполне </w:t>
            </w:r>
            <w:r>
              <w:rPr>
                <w:lang w:eastAsia="en-US"/>
              </w:rPr>
              <w:lastRenderedPageBreak/>
              <w:t>обоснованно, так как население подлежит охране от вредного источника (здания, сооружения). При этом, при установлении СЗЗ, никакого решения органа исполнительной власти субъекта Российской Федерации не требуется).</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Положений Проекта о ЗСО, как в части возложения на владельцев водозаборов обязанностей по разработке проектов ЗСО для всех трех поясов, так и в части ряда необоснованных запретов по осуществлению хозяйственной деятельности во 2 и 3 поясах ЗСО.</w:t>
            </w:r>
          </w:p>
          <w:p w:rsidR="00B03D41" w:rsidRDefault="00B03D41">
            <w:pPr>
              <w:pStyle w:val="ConsPlusNormal"/>
              <w:spacing w:line="256" w:lineRule="auto"/>
              <w:ind w:firstLine="709"/>
              <w:jc w:val="both"/>
              <w:rPr>
                <w:lang w:eastAsia="en-US"/>
              </w:rPr>
            </w:pPr>
            <w:r>
              <w:rPr>
                <w:lang w:eastAsia="en-US"/>
              </w:rPr>
              <w:t xml:space="preserve">В соответствии со </w:t>
            </w:r>
            <w:hyperlink r:id="rId234" w:history="1">
              <w:r>
                <w:rPr>
                  <w:rStyle w:val="a3"/>
                  <w:u w:val="none"/>
                  <w:lang w:eastAsia="en-US"/>
                </w:rPr>
                <w:t>статьей 105</w:t>
              </w:r>
            </w:hyperlink>
            <w:r>
              <w:rPr>
                <w:lang w:eastAsia="en-US"/>
              </w:rPr>
              <w:t xml:space="preserve"> ЗК РФ ЗСО относятся к зонам с особыми условиями использования территорий. В соответствии со </w:t>
            </w:r>
            <w:hyperlink r:id="rId235" w:history="1">
              <w:r>
                <w:rPr>
                  <w:rStyle w:val="a3"/>
                  <w:u w:val="none"/>
                  <w:lang w:eastAsia="en-US"/>
                </w:rPr>
                <w:t>статьей 106</w:t>
              </w:r>
            </w:hyperlink>
            <w:r>
              <w:rPr>
                <w:lang w:eastAsia="en-US"/>
              </w:rPr>
              <w:t xml:space="preserve"> Земельного Кодекса Российской Федерации для таких зон должно быть утверждено "Положение о зонах санитарной охраны источников питьевого и хозяйственно-бытового водоснабжения, а также устанавливаемых в случаях, предусмотренных Водным кодексом Российской Федерации, в отношении подземных водных объектов, зонах специальной охраны" (далее - Положение о ЗСО), в котором, в частности должны быть определены: требования к предельным размерам указанных зон и (или) правила определения размеров зон, перечень ограничений использования земельных участков и хозяйственной деятельности, правила определения размеров территорий и т.п. То есть в Положение о ЗСО должно войти большинство норм, которые вошли в проектируемый СанПиН.</w:t>
            </w:r>
          </w:p>
          <w:p w:rsidR="00B03D41" w:rsidRDefault="00B03D41">
            <w:pPr>
              <w:pStyle w:val="ConsPlusNormal"/>
              <w:spacing w:line="256" w:lineRule="auto"/>
              <w:ind w:firstLine="709"/>
              <w:jc w:val="both"/>
              <w:rPr>
                <w:lang w:eastAsia="en-US"/>
              </w:rPr>
            </w:pPr>
            <w:r>
              <w:rPr>
                <w:lang w:eastAsia="en-US"/>
              </w:rPr>
              <w:t>Минэкономразвития направляло проект Положения о ЗСО, основные возражения к которому, были, по сути, такими же, как возражения к рассматриваемому Проекту СанПиН. Основное:</w:t>
            </w:r>
          </w:p>
          <w:p w:rsidR="00B03D41" w:rsidRDefault="00B03D41">
            <w:pPr>
              <w:pStyle w:val="ConsPlusNormal"/>
              <w:spacing w:line="256" w:lineRule="auto"/>
              <w:ind w:firstLine="709"/>
              <w:jc w:val="both"/>
              <w:rPr>
                <w:lang w:eastAsia="en-US"/>
              </w:rPr>
            </w:pPr>
            <w:r>
              <w:rPr>
                <w:lang w:eastAsia="en-US"/>
              </w:rPr>
              <w:t>- Ответственность за выполнение санитарных мероприятий в первом поясе ЗСО действительно должен нести владелец водопроводных сооружений, но он не может отвечать за выполнение санитарных мероприятий во втором и третьем поясах, так как в этих поясах расположены иные владельцы объектов и земель, оказывающих (или могущих оказать) отрицательное влияние на качество воды источников водоснабжения. При этом следует подчеркнуть, что протяженность второго пояса ЗСО может исчисляться десятками километров и находиться в различных субъектах Российской Федерации.</w:t>
            </w:r>
          </w:p>
          <w:p w:rsidR="00B03D41" w:rsidRDefault="00B03D41">
            <w:pPr>
              <w:pStyle w:val="ConsPlusNormal"/>
              <w:spacing w:line="256" w:lineRule="auto"/>
              <w:ind w:firstLine="709"/>
              <w:jc w:val="both"/>
              <w:rPr>
                <w:lang w:eastAsia="en-US"/>
              </w:rPr>
            </w:pPr>
            <w:r>
              <w:rPr>
                <w:lang w:eastAsia="en-US"/>
              </w:rPr>
              <w:t xml:space="preserve">- Владелец водозабора не может выполнять проект ЗСО для 2 и 3 поясов ЗСО (так как в этих поясах расположены и иные водозаборы поверхностных и подземных вод), а также и </w:t>
            </w:r>
            <w:proofErr w:type="gramStart"/>
            <w:r>
              <w:rPr>
                <w:lang w:eastAsia="en-US"/>
              </w:rPr>
              <w:t>планировки</w:t>
            </w:r>
            <w:proofErr w:type="gramEnd"/>
            <w:r>
              <w:rPr>
                <w:lang w:eastAsia="en-US"/>
              </w:rPr>
              <w:t xml:space="preserve"> и координатные привязки границ ЗСО для второго и третьего поясов, так как согласно Градостроительному Кодексу эти вопросы находятся в ведении органов исполнительной власти или органов местного самоуправления;</w:t>
            </w:r>
          </w:p>
          <w:p w:rsidR="00B03D41" w:rsidRDefault="00B03D41">
            <w:pPr>
              <w:pStyle w:val="ConsPlusNormal"/>
              <w:spacing w:line="256" w:lineRule="auto"/>
              <w:ind w:firstLine="709"/>
              <w:jc w:val="both"/>
              <w:rPr>
                <w:lang w:eastAsia="en-US"/>
              </w:rPr>
            </w:pPr>
            <w:r>
              <w:rPr>
                <w:lang w:eastAsia="en-US"/>
              </w:rPr>
              <w:t>- Ряд проектируемых ограничений хозяйственной деятельности в границах ЗСО (запрет ряда предприятий пищевой промышленности, автозаправочных станций, станций технического обслуживания, моек транспортных средств, сливных станций, снегоплавильных пунктов) создают риск невозможности использования инфраструктуры, предназначенной для ведения таких видов хозяйственной деятельности, уже существующей на соответствующих территориях.</w:t>
            </w:r>
          </w:p>
          <w:p w:rsidR="00B03D41" w:rsidRDefault="00B03D41">
            <w:pPr>
              <w:pStyle w:val="ConsPlusNormal"/>
              <w:spacing w:line="256" w:lineRule="auto"/>
              <w:ind w:firstLine="709"/>
              <w:jc w:val="both"/>
              <w:rPr>
                <w:lang w:eastAsia="en-US"/>
              </w:rPr>
            </w:pPr>
            <w:r>
              <w:rPr>
                <w:lang w:eastAsia="en-US"/>
              </w:rPr>
              <w:lastRenderedPageBreak/>
              <w:t>2. В отношении нормирования выбросов загрязняющих веществ - основные предложения аналогичны вышеизложенным.</w:t>
            </w:r>
          </w:p>
          <w:p w:rsidR="00B03D41" w:rsidRDefault="00B03D41">
            <w:pPr>
              <w:pStyle w:val="ConsPlusNormal"/>
              <w:spacing w:line="256" w:lineRule="auto"/>
              <w:ind w:firstLine="709"/>
              <w:jc w:val="both"/>
              <w:rPr>
                <w:lang w:eastAsia="en-US"/>
              </w:rPr>
            </w:pPr>
            <w:r>
              <w:rPr>
                <w:lang w:eastAsia="en-US"/>
              </w:rPr>
              <w:t>Положение о ЗСО должно иметь следующий механизм реализации:</w:t>
            </w:r>
          </w:p>
          <w:p w:rsidR="00B03D41" w:rsidRDefault="00B03D41">
            <w:pPr>
              <w:pStyle w:val="ConsPlusNormal"/>
              <w:spacing w:line="256" w:lineRule="auto"/>
              <w:ind w:firstLine="709"/>
              <w:jc w:val="both"/>
              <w:rPr>
                <w:lang w:eastAsia="en-US"/>
              </w:rPr>
            </w:pPr>
            <w:r>
              <w:rPr>
                <w:lang w:eastAsia="en-US"/>
              </w:rPr>
              <w:t>- Проект ЗСО (в т.ч. план, координатная привязка границ) должен выполняться каждым правообладателем водозабора питьевого назначения исключительно в отношении 1 пояса ЗСО.</w:t>
            </w:r>
          </w:p>
          <w:p w:rsidR="00B03D41" w:rsidRDefault="00B03D41">
            <w:pPr>
              <w:pStyle w:val="ConsPlusNormal"/>
              <w:spacing w:line="256" w:lineRule="auto"/>
              <w:ind w:firstLine="709"/>
              <w:jc w:val="both"/>
              <w:rPr>
                <w:lang w:eastAsia="en-US"/>
              </w:rPr>
            </w:pPr>
            <w:r>
              <w:rPr>
                <w:lang w:eastAsia="en-US"/>
              </w:rPr>
              <w:t>- Проект ЗСО в отношении 2 пояса должен заказываться органами исполнительной власти или органами самоуправления. В этом случае в него правомерно должны включаться планы и координатные привязки 2 пояса ЗСО.</w:t>
            </w:r>
          </w:p>
          <w:p w:rsidR="00B03D41" w:rsidRDefault="00B03D41">
            <w:pPr>
              <w:pStyle w:val="ConsPlusNormal"/>
              <w:spacing w:line="256" w:lineRule="auto"/>
              <w:ind w:firstLine="709"/>
              <w:jc w:val="both"/>
              <w:rPr>
                <w:lang w:eastAsia="en-US"/>
              </w:rPr>
            </w:pPr>
            <w:r>
              <w:rPr>
                <w:lang w:eastAsia="en-US"/>
              </w:rPr>
              <w:t>- При этом, проект не должен включать планы мероприятий по улучшению санитарного состояния всей территории зоны санитарной охраны II пояса, так как эти планы должны разработать (и при необходимости согласовать с Роспотребнадзором) субъекты хозяйственной деятельности после их уведомления органом, принявшим решение об установлении ЗСО и фиксации в государственном реестре.</w:t>
            </w:r>
          </w:p>
          <w:p w:rsidR="00B03D41" w:rsidRDefault="00B03D41">
            <w:pPr>
              <w:pStyle w:val="ConsPlusNormal"/>
              <w:spacing w:line="256" w:lineRule="auto"/>
              <w:ind w:firstLine="709"/>
              <w:jc w:val="both"/>
              <w:rPr>
                <w:lang w:eastAsia="en-US"/>
              </w:rPr>
            </w:pPr>
            <w:r>
              <w:rPr>
                <w:lang w:eastAsia="en-US"/>
              </w:rPr>
              <w:t>Если эти вопросы должны быть отражены в Положении о ЗСО, то из проектируемого СанПиН необходимо исключить все пункты, не являющиеся предметом регулирования СанПиН в отношении ЗСО. И, конечно, раздел СанПиН о ЗСО должен обязательно рассматриваться совместно с проектом Положения о ЗСО.</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6.5</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Целесообразность определения границ ЗСО на основании анализов качества воды поверхностных и подземных источников водоснабжения вызывает сомнения. Лабораторные исследования, которые для выбора источника водоснабжения должны проводится ежемесячно не менее 3-х лет (</w:t>
            </w:r>
            <w:hyperlink r:id="rId236" w:history="1">
              <w:r>
                <w:rPr>
                  <w:rStyle w:val="a3"/>
                  <w:u w:val="none"/>
                  <w:lang w:eastAsia="en-US"/>
                </w:rPr>
                <w:t>п. 3.5</w:t>
              </w:r>
            </w:hyperlink>
            <w:r>
              <w:rPr>
                <w:lang w:eastAsia="en-US"/>
              </w:rPr>
              <w:t xml:space="preserve"> ГОСТ 2761-84 "Источники централизованного хозяйственно-питьевого водоснабжения. Гигиенические, технические требования и правила выбора") в большинстве случаев приведут к необоснованному удорожанию проекта строительства водозабора.</w:t>
            </w:r>
          </w:p>
          <w:p w:rsidR="00B03D41" w:rsidRDefault="00B03D41">
            <w:pPr>
              <w:pStyle w:val="ConsPlusNormal"/>
              <w:spacing w:line="256" w:lineRule="auto"/>
              <w:ind w:firstLine="709"/>
              <w:jc w:val="both"/>
              <w:rPr>
                <w:lang w:eastAsia="en-US"/>
              </w:rPr>
            </w:pPr>
            <w:r>
              <w:rPr>
                <w:lang w:eastAsia="en-US"/>
              </w:rPr>
              <w:t>Кроме того, с учетом представленного пункта проектирование объектов капитального строительства, водоснабжение которых предусматривается от собственного источника, может растянуться на срок более 3-х лет.</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Указанная в абзаце втором пункта 6.5 продолжительность пробега воды не соответствует действующим </w:t>
            </w:r>
            <w:hyperlink r:id="rId237" w:history="1">
              <w:r>
                <w:rPr>
                  <w:rStyle w:val="a3"/>
                  <w:u w:val="none"/>
                  <w:lang w:eastAsia="en-US"/>
                </w:rPr>
                <w:t>СанПиН 2.1.4.1110-02</w:t>
              </w:r>
            </w:hyperlink>
            <w:r>
              <w:rPr>
                <w:lang w:eastAsia="en-US"/>
              </w:rPr>
              <w:t xml:space="preserve"> и </w:t>
            </w:r>
            <w:hyperlink r:id="rId238" w:history="1">
              <w:r>
                <w:rPr>
                  <w:rStyle w:val="a3"/>
                  <w:u w:val="none"/>
                  <w:lang w:eastAsia="en-US"/>
                </w:rPr>
                <w:t>СП 2.1.4.2625-10</w:t>
              </w:r>
            </w:hyperlink>
            <w:r>
              <w:rPr>
                <w:lang w:eastAsia="en-US"/>
              </w:rPr>
              <w:t>, предусматривающим, что время пробега должно составлять не менее 5 суток. Сокращение указанного срока является недопустимым.</w:t>
            </w:r>
          </w:p>
          <w:p w:rsidR="00B03D41" w:rsidRDefault="00B03D41">
            <w:pPr>
              <w:pStyle w:val="ConsPlusNormal"/>
              <w:spacing w:line="256" w:lineRule="auto"/>
              <w:ind w:firstLine="709"/>
              <w:jc w:val="both"/>
              <w:rPr>
                <w:lang w:eastAsia="en-US"/>
              </w:rPr>
            </w:pPr>
            <w:r>
              <w:rPr>
                <w:lang w:eastAsia="en-US"/>
              </w:rPr>
              <w:t>В связи с этим необходимо в абзаце второго пункта 6.5 раздела V слова "3-дневного" заменить словами "5-суточного".</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При вновь вводимых в эксплуатацию водозаборов отсутствуют данные лабораторных исследований за последние 3 года, следовательно, не могут быть представлены.</w:t>
            </w:r>
          </w:p>
          <w:p w:rsidR="00B03D41" w:rsidRDefault="00B03D41">
            <w:pPr>
              <w:pStyle w:val="ConsPlusNormal"/>
              <w:spacing w:line="256" w:lineRule="auto"/>
              <w:ind w:firstLine="709"/>
              <w:jc w:val="both"/>
              <w:rPr>
                <w:lang w:eastAsia="en-US"/>
              </w:rPr>
            </w:pPr>
            <w:r>
              <w:rPr>
                <w:lang w:eastAsia="en-US"/>
              </w:rPr>
              <w:t xml:space="preserve">"Определение границ ЗСО должно базироваться на многолетних </w:t>
            </w:r>
            <w:r>
              <w:rPr>
                <w:lang w:eastAsia="en-US"/>
              </w:rPr>
              <w:lastRenderedPageBreak/>
              <w:t>лабораторных данных (не менее 3-х лет, за исключением вновь вводимых водозаборов) о качестве воды водоисточника, его динамике во времени и по сезонам года, а для поверхностных источников и на протяжении не менее 3-дневного пробега воды до водозабора, и расчетов риска здоровью на основе моделирования переноса загрязнений."</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6.7</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Привести формулировки в соответствие с Градостроительным кодексом Российской Федерации.</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6.8</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Кроме того, подход установления ЗСО в привязке к водозаборам исключает необходимость установления ограничений для водохранилищ - источников питьевого водоснабжения (</w:t>
            </w:r>
            <w:hyperlink r:id="rId239" w:history="1">
              <w:r>
                <w:rPr>
                  <w:rStyle w:val="a3"/>
                  <w:u w:val="none"/>
                  <w:lang w:eastAsia="en-US"/>
                </w:rPr>
                <w:t>распоряжение</w:t>
              </w:r>
            </w:hyperlink>
            <w:r>
              <w:rPr>
                <w:lang w:eastAsia="en-US"/>
              </w:rPr>
              <w:t xml:space="preserve"> Правительства Российской Федерации от 31 декабря 2008 г. N 2054-р "Об утверждении перечня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если на них не расположено водозаборных сооружений.</w:t>
            </w:r>
          </w:p>
          <w:p w:rsidR="00B03D41" w:rsidRDefault="00B03D41">
            <w:pPr>
              <w:pStyle w:val="ConsPlusNormal"/>
              <w:spacing w:line="256" w:lineRule="auto"/>
              <w:ind w:firstLine="709"/>
              <w:jc w:val="both"/>
              <w:rPr>
                <w:lang w:eastAsia="en-US"/>
              </w:rPr>
            </w:pPr>
            <w:r>
              <w:rPr>
                <w:lang w:eastAsia="en-US"/>
              </w:rPr>
              <w:t>11.3. Водные объекты в зависимости от особенностей их режима, физико-географических, морфометрических и других особенностей подразделяются на поверхностные и подземные водные объекты.</w:t>
            </w:r>
          </w:p>
          <w:p w:rsidR="00B03D41" w:rsidRDefault="00B03D41">
            <w:pPr>
              <w:pStyle w:val="ConsPlusNormal"/>
              <w:spacing w:line="256" w:lineRule="auto"/>
              <w:ind w:firstLine="709"/>
              <w:jc w:val="both"/>
              <w:rPr>
                <w:lang w:eastAsia="en-US"/>
              </w:rPr>
            </w:pPr>
            <w:r>
              <w:rPr>
                <w:lang w:eastAsia="en-US"/>
              </w:rPr>
              <w:t xml:space="preserve">В соответствии с </w:t>
            </w:r>
            <w:hyperlink r:id="rId240" w:history="1">
              <w:r>
                <w:rPr>
                  <w:rStyle w:val="a3"/>
                  <w:u w:val="none"/>
                  <w:lang w:eastAsia="en-US"/>
                </w:rPr>
                <w:t>пунктом 1 статьи 7</w:t>
              </w:r>
            </w:hyperlink>
            <w:r>
              <w:rPr>
                <w:lang w:eastAsia="en-US"/>
              </w:rPr>
              <w:t xml:space="preserve"> Водного кодекса Российской Федерации,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B03D41" w:rsidRDefault="00B03D41">
            <w:pPr>
              <w:pStyle w:val="ConsPlusNormal"/>
              <w:spacing w:line="256" w:lineRule="auto"/>
              <w:ind w:firstLine="709"/>
              <w:jc w:val="both"/>
              <w:rPr>
                <w:lang w:eastAsia="en-US"/>
              </w:rPr>
            </w:pPr>
            <w:r>
              <w:rPr>
                <w:lang w:eastAsia="en-US"/>
              </w:rPr>
              <w:t>В целом, поверхностные водные объекты более доступны для использования неограниченному кругу лиц и имеют большее значение для обеспечения водоснабжения населения крупных населенных пунктов.</w:t>
            </w:r>
          </w:p>
          <w:p w:rsidR="00B03D41" w:rsidRDefault="00B03D41">
            <w:pPr>
              <w:pStyle w:val="ConsPlusNormal"/>
              <w:spacing w:line="256" w:lineRule="auto"/>
              <w:ind w:firstLine="709"/>
              <w:jc w:val="both"/>
              <w:rPr>
                <w:lang w:eastAsia="en-US"/>
              </w:rPr>
            </w:pPr>
            <w:r>
              <w:rPr>
                <w:lang w:eastAsia="en-US"/>
              </w:rPr>
              <w:t>В этой связи, на наш взгляд, необходимы разные подходы к порядку определения лиц, ответственных за разработку проектов ЗСО поверхностных и подземных источников питьевого водоснабжения.</w:t>
            </w:r>
          </w:p>
          <w:p w:rsidR="00B03D41" w:rsidRDefault="00B03D41">
            <w:pPr>
              <w:pStyle w:val="ConsPlusNormal"/>
              <w:spacing w:line="256" w:lineRule="auto"/>
              <w:ind w:firstLine="709"/>
              <w:jc w:val="both"/>
              <w:rPr>
                <w:lang w:eastAsia="en-US"/>
              </w:rPr>
            </w:pPr>
            <w:r>
              <w:rPr>
                <w:lang w:eastAsia="en-US"/>
              </w:rPr>
              <w:t xml:space="preserve">11.4. Кроме того, в соответствии с </w:t>
            </w:r>
            <w:hyperlink r:id="rId241" w:history="1">
              <w:r>
                <w:rPr>
                  <w:rStyle w:val="a3"/>
                  <w:u w:val="none"/>
                  <w:lang w:eastAsia="en-US"/>
                </w:rPr>
                <w:t>пунктом 15 статьи 2</w:t>
              </w:r>
            </w:hyperlink>
            <w:r>
              <w:rPr>
                <w:lang w:eastAsia="en-US"/>
              </w:rPr>
              <w:t xml:space="preserve"> Закона N 416-ФЗ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B03D41" w:rsidRDefault="00B03D41">
            <w:pPr>
              <w:pStyle w:val="ConsPlusNormal"/>
              <w:spacing w:line="256" w:lineRule="auto"/>
              <w:ind w:firstLine="709"/>
              <w:jc w:val="both"/>
              <w:rPr>
                <w:lang w:eastAsia="en-US"/>
              </w:rPr>
            </w:pPr>
            <w:r>
              <w:rPr>
                <w:lang w:eastAsia="en-US"/>
              </w:rPr>
              <w:t>Объекты, составляющие централизованную систему холодного водоснабжения, могут находиться во владении различных физических и юридических лиц.</w:t>
            </w:r>
          </w:p>
          <w:p w:rsidR="00B03D41" w:rsidRDefault="00B03D41">
            <w:pPr>
              <w:pStyle w:val="ConsPlusNormal"/>
              <w:spacing w:line="256" w:lineRule="auto"/>
              <w:ind w:firstLine="709"/>
              <w:jc w:val="both"/>
              <w:rPr>
                <w:lang w:eastAsia="en-US"/>
              </w:rPr>
            </w:pPr>
            <w:r>
              <w:rPr>
                <w:lang w:eastAsia="en-US"/>
              </w:rPr>
              <w:t xml:space="preserve">Так, согласно </w:t>
            </w:r>
            <w:hyperlink r:id="rId242" w:history="1">
              <w:r>
                <w:rPr>
                  <w:rStyle w:val="a3"/>
                  <w:u w:val="none"/>
                  <w:lang w:eastAsia="en-US"/>
                </w:rPr>
                <w:t>пункту 1.5</w:t>
              </w:r>
            </w:hyperlink>
            <w:r>
              <w:rPr>
                <w:lang w:eastAsia="en-US"/>
              </w:rPr>
              <w:t xml:space="preserve"> Схемы водоснабжения города Москвы до 2025 года, утвержденной постановлением Правительства Москвы от 21 сентября 2016 г. N 574-ПП, оказание услуг по холодному водоснабжению на территории города Москвы осуществляют 42 организации.</w:t>
            </w:r>
          </w:p>
          <w:p w:rsidR="00B03D41" w:rsidRDefault="00B03D41">
            <w:pPr>
              <w:pStyle w:val="ConsPlusNormal"/>
              <w:spacing w:line="256" w:lineRule="auto"/>
              <w:ind w:firstLine="709"/>
              <w:jc w:val="both"/>
              <w:rPr>
                <w:lang w:eastAsia="en-US"/>
              </w:rPr>
            </w:pPr>
            <w:r>
              <w:rPr>
                <w:lang w:eastAsia="en-US"/>
              </w:rPr>
              <w:t xml:space="preserve">Поскольку, как отмечалось, централизованная система холодного водоснабжения представляет собой комплекс </w:t>
            </w:r>
            <w:r>
              <w:rPr>
                <w:lang w:eastAsia="en-US"/>
              </w:rPr>
              <w:lastRenderedPageBreak/>
              <w:t>технологически связанных объектов, представляется нецелесообразным заложенный в проекте подход, предполагающий разработку проекта ЗСО по поверхностным источникам питьевого водоснабжения правообладателями отдельных объектов капитального строительства (то есть отдельных объектов централизованной системы холодного водоснабжения).</w:t>
            </w:r>
          </w:p>
          <w:p w:rsidR="00B03D41" w:rsidRDefault="00B03D41">
            <w:pPr>
              <w:pStyle w:val="ConsPlusNormal"/>
              <w:spacing w:line="256" w:lineRule="auto"/>
              <w:ind w:firstLine="709"/>
              <w:jc w:val="both"/>
              <w:rPr>
                <w:lang w:eastAsia="en-US"/>
              </w:rPr>
            </w:pPr>
            <w:r>
              <w:rPr>
                <w:lang w:eastAsia="en-US"/>
              </w:rPr>
              <w:t>11.5. На наш взгляд, в основу определения лица, ответственного за разработку проекта зон санитарной охраны в отношении поверхностных источников питьевого водоснабжения, должен быть положен принцип публичной значимости функций по установлению (разработке) проекта зон санитарной охраны.</w:t>
            </w:r>
          </w:p>
          <w:p w:rsidR="00B03D41" w:rsidRDefault="00B03D41">
            <w:pPr>
              <w:pStyle w:val="ConsPlusNormal"/>
              <w:spacing w:line="256" w:lineRule="auto"/>
              <w:ind w:firstLine="709"/>
              <w:jc w:val="both"/>
              <w:rPr>
                <w:lang w:eastAsia="en-US"/>
              </w:rPr>
            </w:pPr>
            <w:r>
              <w:rPr>
                <w:lang w:eastAsia="en-US"/>
              </w:rPr>
              <w:t xml:space="preserve">Роспотребнадзор в письме от 19 июня 2015 г. N 01/7031-15-32 "Об обеспечении источников хозяйственно-питьевого водоснабжения зонами санитарной охраны", адресованном территориальным органам службы, со ссылкой на </w:t>
            </w:r>
            <w:hyperlink r:id="rId243" w:history="1">
              <w:r>
                <w:rPr>
                  <w:rStyle w:val="a3"/>
                  <w:u w:val="none"/>
                  <w:lang w:eastAsia="en-US"/>
                </w:rPr>
                <w:t>статью 16</w:t>
              </w:r>
            </w:hyperlink>
            <w:r>
              <w:rPr>
                <w:lang w:eastAsia="en-US"/>
              </w:rPr>
              <w:t xml:space="preserve"> федерального закона от 6 октября 2003 г. N 131-ФЗ "Об общих принципах организации местного самоуправления в Российской Федерации" и статью 27 Водного кодекса Российской Федерации, пришел к выводу о том, что разработка проектов ЗСО источников питьевого водоснабжения находится в компетенции органов местного самоуправления. Кроме того, </w:t>
            </w:r>
            <w:hyperlink r:id="rId244" w:history="1">
              <w:r>
                <w:rPr>
                  <w:rStyle w:val="a3"/>
                  <w:u w:val="none"/>
                  <w:lang w:eastAsia="en-US"/>
                </w:rPr>
                <w:t>пунктом 4 части 1 статьи 14</w:t>
              </w:r>
            </w:hyperlink>
            <w:r>
              <w:rPr>
                <w:lang w:eastAsia="en-US"/>
              </w:rPr>
              <w:t xml:space="preserve">, </w:t>
            </w:r>
            <w:hyperlink r:id="rId245" w:history="1">
              <w:r>
                <w:rPr>
                  <w:rStyle w:val="a3"/>
                  <w:u w:val="none"/>
                  <w:lang w:eastAsia="en-US"/>
                </w:rPr>
                <w:t>пунктом 4 части 1 статьи 16</w:t>
              </w:r>
            </w:hyperlink>
            <w:r>
              <w:rPr>
                <w:lang w:eastAsia="en-US"/>
              </w:rPr>
              <w:t xml:space="preserve"> Федерального закона от 6 октября 2003 г. N 131-ФЗ "Об общих принципах организации местного самоуправления в Российской Федерации" полномочия по организации водоснабжения населения возложены на органы местного самоуправления.</w:t>
            </w:r>
          </w:p>
          <w:p w:rsidR="00B03D41" w:rsidRDefault="00B03D41">
            <w:pPr>
              <w:pStyle w:val="ConsPlusNormal"/>
              <w:spacing w:line="256" w:lineRule="auto"/>
              <w:ind w:firstLine="709"/>
              <w:jc w:val="both"/>
              <w:rPr>
                <w:lang w:eastAsia="en-US"/>
              </w:rPr>
            </w:pPr>
            <w:r>
              <w:rPr>
                <w:lang w:eastAsia="en-US"/>
              </w:rPr>
              <w:t>По нашему мнению, подход, изложенный в письме Роспотребнадзора, является обоснованным.</w:t>
            </w:r>
          </w:p>
          <w:p w:rsidR="00B03D41" w:rsidRDefault="00B03D41">
            <w:pPr>
              <w:pStyle w:val="ConsPlusNormal"/>
              <w:spacing w:line="256" w:lineRule="auto"/>
              <w:ind w:firstLine="709"/>
              <w:jc w:val="both"/>
              <w:rPr>
                <w:lang w:eastAsia="en-US"/>
              </w:rPr>
            </w:pPr>
            <w:r>
              <w:rPr>
                <w:lang w:eastAsia="en-US"/>
              </w:rPr>
              <w:t xml:space="preserve">С учетом значимости ЗСО поверхностных источников питьевого водоснабжения предлагаемый имущественный (хозяйственно-бытовой) подход по возложению на хозяйствующих субъектов функций по разработке проектов зон имеет признаки несоответствия </w:t>
            </w:r>
            <w:hyperlink r:id="rId246" w:history="1">
              <w:r>
                <w:rPr>
                  <w:rStyle w:val="a3"/>
                  <w:u w:val="none"/>
                  <w:lang w:eastAsia="en-US"/>
                </w:rPr>
                <w:t>пункту 3 статьи 15</w:t>
              </w:r>
            </w:hyperlink>
            <w:r>
              <w:rPr>
                <w:lang w:eastAsia="en-US"/>
              </w:rPr>
              <w:t xml:space="preserve"> Федерального закона от 26 июля 2006 г. N 135-ФЗ "О защите конкуренции", а также не в полной мере отвечает интересам санитарно-эпидемиологической защиты источников питьевого водоснабжения.</w:t>
            </w:r>
          </w:p>
          <w:p w:rsidR="00B03D41" w:rsidRDefault="00B03D41">
            <w:pPr>
              <w:pStyle w:val="ConsPlusNormal"/>
              <w:spacing w:line="256" w:lineRule="auto"/>
              <w:ind w:firstLine="709"/>
              <w:jc w:val="both"/>
              <w:rPr>
                <w:lang w:eastAsia="en-US"/>
              </w:rPr>
            </w:pPr>
            <w:r>
              <w:rPr>
                <w:lang w:eastAsia="en-US"/>
              </w:rPr>
              <w:t>В связи с изложенным предлагаем переработать проект, закрепив в проекте положение о том, что обязанность по организации разработки проектов зон поверхностных источников питьевого водоснабжения возложена на органы местного самоуправления или органы исполнительной власти независимо от того, в чьей собственности, в чьем владении или эксплуатации находятся водозаборные сооружения или иные объекты централизованных и нецентрализованных систем водоснабжения.</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Исключить абзац пункта 6.8 в редакции: "Ответственность за разработку проекта ЗСО и направление его на утверждение в органах исполнительной власти субъекта Российской Федерации, несет ресурсоснабжающая организация или организация, эксплуатирующая водопроводные сооружения".</w:t>
            </w:r>
          </w:p>
          <w:p w:rsidR="00B03D41" w:rsidRDefault="00B03D41">
            <w:pPr>
              <w:pStyle w:val="ConsPlusNormal"/>
              <w:spacing w:line="256" w:lineRule="auto"/>
              <w:ind w:firstLine="709"/>
              <w:jc w:val="both"/>
              <w:rPr>
                <w:lang w:eastAsia="en-US"/>
              </w:rPr>
            </w:pPr>
            <w:r>
              <w:rPr>
                <w:lang w:eastAsia="en-US"/>
              </w:rPr>
              <w:t>Предлагаемая редакция пункта 6.8:</w:t>
            </w:r>
          </w:p>
          <w:p w:rsidR="00B03D41" w:rsidRDefault="00B03D41">
            <w:pPr>
              <w:pStyle w:val="ConsPlusNormal"/>
              <w:spacing w:line="256" w:lineRule="auto"/>
              <w:ind w:firstLine="709"/>
              <w:jc w:val="both"/>
              <w:rPr>
                <w:lang w:eastAsia="en-US"/>
              </w:rPr>
            </w:pPr>
            <w:r>
              <w:rPr>
                <w:lang w:eastAsia="en-US"/>
              </w:rPr>
              <w:t xml:space="preserve">"Проект ЗСО для 1-го пояса ЗСО должен быть составной частью </w:t>
            </w:r>
            <w:r>
              <w:rPr>
                <w:lang w:eastAsia="en-US"/>
              </w:rPr>
              <w:lastRenderedPageBreak/>
              <w:t>проекта питьевого и хозяйственно-бытового водоснабжения и разрабатываться одновременно с последним. Для действующих источников, не имеющих установленных зон санитарной охраны, проект ЗСО разрабатывается:</w:t>
            </w:r>
          </w:p>
          <w:p w:rsidR="00B03D41" w:rsidRDefault="00B03D41">
            <w:pPr>
              <w:pStyle w:val="ConsPlusNormal"/>
              <w:spacing w:line="256" w:lineRule="auto"/>
              <w:ind w:firstLine="709"/>
              <w:jc w:val="both"/>
              <w:rPr>
                <w:lang w:eastAsia="en-US"/>
              </w:rPr>
            </w:pPr>
            <w:r>
              <w:rPr>
                <w:lang w:eastAsia="en-US"/>
              </w:rPr>
              <w:t>- для 1-го пояса ЗСО - организацией, которая на установленных правовых основаниях осуществляет эксплуатацию водозабора - источника централизованного питьевого водоснабжения;</w:t>
            </w:r>
          </w:p>
          <w:p w:rsidR="00B03D41" w:rsidRDefault="00B03D41">
            <w:pPr>
              <w:pStyle w:val="ConsPlusNormal"/>
              <w:spacing w:line="256" w:lineRule="auto"/>
              <w:ind w:firstLine="709"/>
              <w:jc w:val="both"/>
              <w:rPr>
                <w:lang w:eastAsia="en-US"/>
              </w:rPr>
            </w:pPr>
            <w:r>
              <w:rPr>
                <w:lang w:eastAsia="en-US"/>
              </w:rPr>
              <w:t>- для 2-го и 3-го поясов - органами местного самоуправления (для городов федерального подчинения - органами исполнительной власти субъектов Российской Федерации в соответствии с требованиями настоящих санитарных правил.".</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6.9</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Уточнить название документа: имелось в виду "санитарно-эпидемиологическое заключение"? (</w:t>
            </w:r>
            <w:hyperlink r:id="rId247" w:history="1">
              <w:r>
                <w:rPr>
                  <w:rStyle w:val="a3"/>
                  <w:u w:val="none"/>
                  <w:lang w:eastAsia="en-US"/>
                </w:rPr>
                <w:t>статья 42</w:t>
              </w:r>
            </w:hyperlink>
            <w:r>
              <w:rPr>
                <w:lang w:eastAsia="en-US"/>
              </w:rPr>
              <w:t xml:space="preserve"> Закона N 52-ФЗ).</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6.12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Абзац второй пункта 6.12 противоречит </w:t>
            </w:r>
            <w:hyperlink r:id="rId248" w:history="1">
              <w:r>
                <w:rPr>
                  <w:rStyle w:val="a3"/>
                  <w:u w:val="none"/>
                  <w:lang w:eastAsia="en-US"/>
                </w:rPr>
                <w:t>пункту 1.1.1</w:t>
              </w:r>
            </w:hyperlink>
            <w:r>
              <w:rPr>
                <w:lang w:eastAsia="en-US"/>
              </w:rPr>
              <w:t xml:space="preserve"> Постановления Главного государственного санитарного врача Российской Федерации от 30 апреля 2010 г. N 45 "Об утверждении СП 2.1.4.2625-10" (вместе с "СП 2.1.4.2625-10. Зоны санитарной охраны источников питьевого водоснабжения г. Москвы. Санитарно-эпидемиологические правила"), который закрепляет иной порядок: проект ЗСО разрабатывают субъекты Российской Федерации, на территории которых расположены водные объекты - источники питьевого водоснабжения г. Москвы, а согласовывает проект орган исполнительной власти Москвы.</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Абзацами вторым и третьим пункта 6.12 предусмотрен снос зданий, сооружений, объектов незавершенного строительства, размещение которых в ЗСО не допускается:</w:t>
            </w:r>
          </w:p>
          <w:p w:rsidR="00B03D41" w:rsidRDefault="00B03D41">
            <w:pPr>
              <w:pStyle w:val="ConsPlusNormal"/>
              <w:spacing w:line="256" w:lineRule="auto"/>
              <w:ind w:firstLine="709"/>
              <w:jc w:val="both"/>
              <w:rPr>
                <w:lang w:eastAsia="en-US"/>
              </w:rPr>
            </w:pPr>
            <w:r>
              <w:rPr>
                <w:lang w:eastAsia="en-US"/>
              </w:rPr>
              <w:t>- если введены в эксплуатацию до дня установления ЗСО - снос в течение 3 лет со дня установления ЗСО;</w:t>
            </w:r>
          </w:p>
          <w:p w:rsidR="00B03D41" w:rsidRDefault="00B03D41">
            <w:pPr>
              <w:pStyle w:val="ConsPlusNormal"/>
              <w:spacing w:line="256" w:lineRule="auto"/>
              <w:ind w:firstLine="709"/>
              <w:jc w:val="both"/>
              <w:rPr>
                <w:lang w:eastAsia="en-US"/>
              </w:rPr>
            </w:pPr>
            <w:r>
              <w:rPr>
                <w:lang w:eastAsia="en-US"/>
              </w:rPr>
              <w:t>- если введены в эксплуатацию после дня установления ЗСО - снос в течение 2 лет со дня установления ЗСО.</w:t>
            </w:r>
          </w:p>
          <w:p w:rsidR="00B03D41" w:rsidRDefault="00B03D41">
            <w:pPr>
              <w:pStyle w:val="ConsPlusNormal"/>
              <w:spacing w:line="256" w:lineRule="auto"/>
              <w:ind w:firstLine="709"/>
              <w:jc w:val="both"/>
              <w:rPr>
                <w:lang w:eastAsia="en-US"/>
              </w:rPr>
            </w:pPr>
            <w:r>
              <w:rPr>
                <w:lang w:eastAsia="en-US"/>
              </w:rPr>
              <w:t>Предлагается уточнить норму в части раскрытия механизма возмещения затрат на снос. Кроме того, не ясна ситуация предусмотренная абзацем третьим: вызывает сомнения правомерность выдачи разрешения на строительство и осуществление ввода в эксплуатацию объектов после дня установления ЗСО, если такие объекты запрещены к строительству в ЗСО.</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6.14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абзацах 2 и 3 пункта 6.14 после слов "и водопроводные сооружения или" исключить слово "другими" и далее по тексту.</w:t>
            </w:r>
          </w:p>
          <w:p w:rsidR="00B03D41" w:rsidRDefault="00B03D41">
            <w:pPr>
              <w:pStyle w:val="ConsPlusNormal"/>
              <w:spacing w:line="256" w:lineRule="auto"/>
              <w:ind w:firstLine="709"/>
              <w:jc w:val="both"/>
              <w:rPr>
                <w:lang w:eastAsia="en-US"/>
              </w:rPr>
            </w:pPr>
            <w:r>
              <w:rPr>
                <w:lang w:eastAsia="en-US"/>
              </w:rPr>
              <w:t>Не предусмотрено действующим законодательством соблюдение Санитарных мероприятий, а также цель выполнения данного пункта уполномоченными органами исполнительной власти.</w:t>
            </w:r>
          </w:p>
          <w:p w:rsidR="00B03D41" w:rsidRDefault="00B03D41">
            <w:pPr>
              <w:pStyle w:val="ConsPlusNormal"/>
              <w:spacing w:line="256" w:lineRule="auto"/>
              <w:ind w:firstLine="709"/>
              <w:jc w:val="both"/>
              <w:rPr>
                <w:lang w:eastAsia="en-US"/>
              </w:rPr>
            </w:pPr>
            <w:r>
              <w:rPr>
                <w:lang w:eastAsia="en-US"/>
              </w:rPr>
              <w:t>а) в пределах первого пояса ЗСО - организациями, эксплуатирующими водозаборные и водопроводные сооружения или владельцами водозаборов и водопроводов;</w:t>
            </w:r>
          </w:p>
          <w:p w:rsidR="00B03D41" w:rsidRDefault="00B03D41">
            <w:pPr>
              <w:pStyle w:val="ConsPlusNormal"/>
              <w:spacing w:line="256" w:lineRule="auto"/>
              <w:ind w:firstLine="709"/>
              <w:jc w:val="both"/>
              <w:rPr>
                <w:lang w:eastAsia="en-US"/>
              </w:rPr>
            </w:pPr>
            <w:r>
              <w:rPr>
                <w:lang w:eastAsia="en-US"/>
              </w:rPr>
              <w:t>б)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6.16</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Следует уточнить, как могут владельцы объектов определить их расположение в границах ЗСО, если границы этих зон не утверждены.</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Не учтены органы исполнительной власти.</w:t>
            </w:r>
          </w:p>
          <w:p w:rsidR="00B03D41" w:rsidRDefault="00B03D41">
            <w:pPr>
              <w:pStyle w:val="ConsPlusNormal"/>
              <w:spacing w:line="256" w:lineRule="auto"/>
              <w:ind w:firstLine="709"/>
              <w:jc w:val="both"/>
              <w:rPr>
                <w:lang w:eastAsia="en-US"/>
              </w:rPr>
            </w:pPr>
            <w:r>
              <w:rPr>
                <w:lang w:eastAsia="en-US"/>
              </w:rPr>
              <w:t>Пункт 6.16 после слов "а также граждан" дополнить после запятой словами "и органов самоуправления (для городов федерального подчинения - органов исполнительной власти субъектов Российской Федерации).</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7.3.1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Учитывая, что на многих действующих водозаборах в соответствии с требованиями действующего санитарного законодательства (</w:t>
            </w:r>
            <w:hyperlink r:id="rId249" w:history="1">
              <w:r>
                <w:rPr>
                  <w:rStyle w:val="a3"/>
                  <w:u w:val="none"/>
                  <w:lang w:eastAsia="en-US"/>
                </w:rPr>
                <w:t>пп. 3.2.1</w:t>
              </w:r>
            </w:hyperlink>
            <w:r>
              <w:rPr>
                <w:lang w:eastAsia="en-US"/>
              </w:rPr>
              <w:t xml:space="preserve"> СанПиН 2.1.4.1110-02) дорожки к сооружениям имеют твердое покрытие (щебень), который дренируется, выполнение работ по их замене на дорожки из водонепроницаемого материала лишено смысла, поскольку осадки с таких дорожек будут стекать на эту же территорию. При этом исполнение указанного требования потребует значительных дополнительных финансовых затрат хозяйствующих субъектов без достижения какого-либо практического эффекта.</w:t>
            </w:r>
          </w:p>
          <w:p w:rsidR="00B03D41" w:rsidRDefault="00B03D41">
            <w:pPr>
              <w:pStyle w:val="ConsPlusNormal"/>
              <w:spacing w:line="256" w:lineRule="auto"/>
              <w:ind w:firstLine="709"/>
              <w:jc w:val="both"/>
              <w:rPr>
                <w:lang w:eastAsia="en-US"/>
              </w:rPr>
            </w:pPr>
            <w:r>
              <w:rPr>
                <w:lang w:eastAsia="en-US"/>
              </w:rPr>
              <w:t>"Территория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7.3.2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Посадка высокоствольных деревьев, как процесс, не может влиять на техническую устойчивость сооружения, его санитарное состояние. Наличие высокоствольных деревьев никоим образом не влияет на подземные воды, как правило, глубоко залегающие.</w:t>
            </w:r>
          </w:p>
          <w:p w:rsidR="00B03D41" w:rsidRDefault="00B03D41">
            <w:pPr>
              <w:pStyle w:val="ConsPlusNormal"/>
              <w:spacing w:line="256" w:lineRule="auto"/>
              <w:ind w:firstLine="709"/>
              <w:jc w:val="both"/>
              <w:rPr>
                <w:lang w:eastAsia="en-US"/>
              </w:rPr>
            </w:pPr>
            <w:r>
              <w:rPr>
                <w:lang w:eastAsia="en-US"/>
              </w:rPr>
              <w:t>Пункт 7.3.2 подраздела 7 Раздела V исключить.</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Необходимо обоснование, каким образом влияют деревья на состояние и качество подземных вод, расположенных в глубоких водоносносных горизонтах (стандартно их глубина от 100 до 200 м)?</w:t>
            </w:r>
          </w:p>
          <w:p w:rsidR="00B03D41" w:rsidRDefault="00B03D41">
            <w:pPr>
              <w:pStyle w:val="ConsPlusNormal"/>
              <w:spacing w:line="256" w:lineRule="auto"/>
              <w:ind w:firstLine="709"/>
              <w:jc w:val="both"/>
              <w:rPr>
                <w:lang w:eastAsia="en-US"/>
              </w:rPr>
            </w:pPr>
            <w:r>
              <w:rPr>
                <w:lang w:eastAsia="en-US"/>
              </w:rPr>
              <w:t>Органами территориального Роспотребнадзора "наличие и посадка деревьев трактуется как процесс, который осуществлен владельцем водозабора. Доказать, что деревья существовали или "засеялись" сами доказать практически невозможно. Соответственно, применяются административные взыскания.</w:t>
            </w:r>
          </w:p>
          <w:p w:rsidR="00B03D41" w:rsidRDefault="00B03D41">
            <w:pPr>
              <w:pStyle w:val="ConsPlusNormal"/>
              <w:spacing w:line="256" w:lineRule="auto"/>
              <w:ind w:firstLine="709"/>
              <w:jc w:val="both"/>
              <w:rPr>
                <w:lang w:eastAsia="en-US"/>
              </w:rPr>
            </w:pPr>
            <w:r>
              <w:rPr>
                <w:lang w:eastAsia="en-US"/>
              </w:rPr>
              <w:t>В пункте 7.3.2 исключить слова "наличие и посадка деревьев".</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7.4.1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Используемые формулировки не являются исчерпывающими и могут вызывать альтернативные толкования:</w:t>
            </w:r>
          </w:p>
          <w:p w:rsidR="00B03D41" w:rsidRDefault="00B03D41">
            <w:pPr>
              <w:pStyle w:val="ConsPlusNormal"/>
              <w:spacing w:line="256" w:lineRule="auto"/>
              <w:ind w:firstLine="709"/>
              <w:jc w:val="both"/>
              <w:rPr>
                <w:lang w:eastAsia="en-US"/>
              </w:rPr>
            </w:pPr>
            <w:r>
              <w:rPr>
                <w:lang w:eastAsia="en-US"/>
              </w:rPr>
              <w:t>- по пункту "а" уточнить в части запрета размещения объектов, являющихся потенциальными источниками химического загрязнения (речь идет о втором поясе) и объектов капитального строительства, не оборудованных централизованными системами водоотведения (возможно есть локальные очистные сооружения либо герметичные накопительные емкости),</w:t>
            </w:r>
          </w:p>
          <w:p w:rsidR="00B03D41" w:rsidRDefault="00B03D41">
            <w:pPr>
              <w:pStyle w:val="ConsPlusNormal"/>
              <w:spacing w:line="256" w:lineRule="auto"/>
              <w:ind w:firstLine="709"/>
              <w:jc w:val="both"/>
              <w:rPr>
                <w:lang w:eastAsia="en-US"/>
              </w:rPr>
            </w:pPr>
            <w:r>
              <w:rPr>
                <w:lang w:eastAsia="en-US"/>
              </w:rPr>
              <w:t xml:space="preserve">- в пункте "а" не поименованы все виды объектов хранения и захоронения отходов, являющихся потенциальными источниками загрязнения источника водоснабжения (например, хвостохранилища, </w:t>
            </w:r>
            <w:r>
              <w:rPr>
                <w:lang w:eastAsia="en-US"/>
              </w:rPr>
              <w:lastRenderedPageBreak/>
              <w:t xml:space="preserve">шламонакопители, гидроотвалы, шламовые амбары и т.д.). Предлагаемая редакция "объекты размещения отходов" в соответствии с </w:t>
            </w:r>
            <w:hyperlink r:id="rId250" w:history="1">
              <w:r>
                <w:rPr>
                  <w:rStyle w:val="a3"/>
                  <w:u w:val="none"/>
                  <w:lang w:eastAsia="en-US"/>
                </w:rPr>
                <w:t>Законом</w:t>
              </w:r>
            </w:hyperlink>
            <w:r>
              <w:rPr>
                <w:lang w:eastAsia="en-US"/>
              </w:rPr>
              <w:t xml:space="preserve"> N 89-ФЗ,</w:t>
            </w:r>
          </w:p>
          <w:p w:rsidR="00B03D41" w:rsidRDefault="00B03D41">
            <w:pPr>
              <w:pStyle w:val="ConsPlusNormal"/>
              <w:spacing w:line="256" w:lineRule="auto"/>
              <w:ind w:firstLine="709"/>
              <w:jc w:val="both"/>
              <w:rPr>
                <w:lang w:eastAsia="en-US"/>
              </w:rPr>
            </w:pPr>
            <w:r>
              <w:rPr>
                <w:lang w:eastAsia="en-US"/>
              </w:rPr>
              <w:t>- в пункте "в" не поименованы все скважины (разведочные, наблюдательные, нагнетательные, поглощающие, поисковые нефтяные, газовые и пр.), которые запрещено размещать в ЗСО;</w:t>
            </w:r>
          </w:p>
          <w:p w:rsidR="00B03D41" w:rsidRDefault="00B03D41">
            <w:pPr>
              <w:pStyle w:val="ConsPlusNormal"/>
              <w:spacing w:line="256" w:lineRule="auto"/>
              <w:ind w:firstLine="709"/>
              <w:jc w:val="both"/>
              <w:rPr>
                <w:lang w:eastAsia="en-US"/>
              </w:rPr>
            </w:pPr>
            <w:r>
              <w:rPr>
                <w:lang w:eastAsia="en-US"/>
              </w:rPr>
              <w:t>- в пункте "д" уточнить термины в части рубки деревьев. Предполагается, что рубка в границах 2-го пояса ЗСО поверхностного водоисточника запрещена, так как корни деревьев защищают берега от размывания. Однако указанные формулировки устарели и являются слишком узкими для обозначенной проблемы.</w:t>
            </w:r>
          </w:p>
          <w:p w:rsidR="00B03D41" w:rsidRDefault="00B03D41">
            <w:pPr>
              <w:pStyle w:val="ConsPlusNormal"/>
              <w:spacing w:line="256" w:lineRule="auto"/>
              <w:ind w:firstLine="709"/>
              <w:jc w:val="both"/>
              <w:rPr>
                <w:lang w:eastAsia="en-US"/>
              </w:rPr>
            </w:pPr>
            <w:r>
              <w:rPr>
                <w:lang w:eastAsia="en-US"/>
              </w:rPr>
              <w:t xml:space="preserve">Так, согласно </w:t>
            </w:r>
            <w:hyperlink r:id="rId251" w:history="1">
              <w:r>
                <w:rPr>
                  <w:rStyle w:val="a3"/>
                  <w:u w:val="none"/>
                  <w:lang w:eastAsia="en-US"/>
                </w:rPr>
                <w:t>ОСТ 56-108-98</w:t>
              </w:r>
            </w:hyperlink>
            <w:r>
              <w:rPr>
                <w:lang w:eastAsia="en-US"/>
              </w:rPr>
              <w:t xml:space="preserve"> "Стандарт отрасли. Лесоводство. Термины и определения" рубками главного пользования и реконструкции являются рубки спелых и перестойных древостоев для заготовки древесины и возобновления леса.</w:t>
            </w:r>
          </w:p>
          <w:p w:rsidR="00B03D41" w:rsidRDefault="00B03D41">
            <w:pPr>
              <w:pStyle w:val="ConsPlusNormal"/>
              <w:spacing w:line="256" w:lineRule="auto"/>
              <w:ind w:firstLine="709"/>
              <w:jc w:val="both"/>
              <w:rPr>
                <w:lang w:eastAsia="en-US"/>
              </w:rPr>
            </w:pPr>
            <w:r>
              <w:rPr>
                <w:lang w:eastAsia="en-US"/>
              </w:rPr>
              <w:t xml:space="preserve">В соответствии со </w:t>
            </w:r>
            <w:hyperlink r:id="rId252" w:history="1">
              <w:r>
                <w:rPr>
                  <w:rStyle w:val="a3"/>
                  <w:u w:val="none"/>
                  <w:lang w:eastAsia="en-US"/>
                </w:rPr>
                <w:t>статьи 25</w:t>
              </w:r>
            </w:hyperlink>
            <w:r>
              <w:rPr>
                <w:lang w:eastAsia="en-US"/>
              </w:rPr>
              <w:t xml:space="preserve"> "Лесного кодекса Российской Федерации" от 4 декабря 2006 г. N 200-ФЗ выделяются различные виды использования лесов: заготовка древесины, заготовка живицы и другие.</w:t>
            </w:r>
          </w:p>
          <w:p w:rsidR="00B03D41" w:rsidRDefault="00B03D41">
            <w:pPr>
              <w:pStyle w:val="ConsPlusNormal"/>
              <w:spacing w:line="256" w:lineRule="auto"/>
              <w:ind w:firstLine="709"/>
              <w:jc w:val="both"/>
              <w:rPr>
                <w:lang w:eastAsia="en-US"/>
              </w:rPr>
            </w:pPr>
            <w:r>
              <w:rPr>
                <w:lang w:eastAsia="en-US"/>
              </w:rPr>
              <w:t>На основании данной статьи, например, осуществление геологического изучения недр, разведки и добычи полезных ископаемых,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 строительство, реконструкция, эксплуатация линейных объектов являются отдельными видами использования лесов.</w:t>
            </w:r>
          </w:p>
          <w:p w:rsidR="00B03D41" w:rsidRDefault="00B03D41">
            <w:pPr>
              <w:pStyle w:val="ConsPlusNormal"/>
              <w:spacing w:line="256" w:lineRule="auto"/>
              <w:ind w:firstLine="709"/>
              <w:jc w:val="both"/>
              <w:rPr>
                <w:lang w:eastAsia="en-US"/>
              </w:rPr>
            </w:pPr>
            <w:r>
              <w:rPr>
                <w:lang w:eastAsia="en-US"/>
              </w:rPr>
              <w:t>Вышеуказанные пункты позволяют рубку леса для размещения вышеуказанных объектов вне зависимости от наличия/отсутствия ЗСО.</w:t>
            </w:r>
          </w:p>
          <w:p w:rsidR="00B03D41" w:rsidRDefault="00B03D41">
            <w:pPr>
              <w:pStyle w:val="ConsPlusNormal"/>
              <w:spacing w:line="256" w:lineRule="auto"/>
              <w:ind w:firstLine="709"/>
              <w:jc w:val="both"/>
              <w:rPr>
                <w:lang w:eastAsia="en-US"/>
              </w:rPr>
            </w:pPr>
            <w:r>
              <w:rPr>
                <w:lang w:eastAsia="en-US"/>
              </w:rPr>
              <w:t>При этом на территории ЗСО могут располагаться зеленые насаждения, не имеющие статус лесов, но укрепляющие берег. Следовательно, целесообразно конкретизировать какой вид деятельности предполагается запретить согласно действующему законодательству.</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7.4.2,7.4.3, 7.4.5</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Не указано, кто именно должен выполнять мероприятия во 2 и 3 поясе, если это не земля недропользователя? Эти вопросы должны регламентировать постановление Правительства Российской Федерации. Организация водопроводно-канализационного хозяйства должна нести ответственность только за мероприятия в пределах 1 пояса ЗСО.</w:t>
            </w:r>
          </w:p>
          <w:p w:rsidR="00B03D41" w:rsidRDefault="00B03D41">
            <w:pPr>
              <w:pStyle w:val="ConsPlusNormal"/>
              <w:spacing w:line="256" w:lineRule="auto"/>
              <w:ind w:firstLine="709"/>
              <w:jc w:val="both"/>
              <w:rPr>
                <w:lang w:eastAsia="en-US"/>
              </w:rPr>
            </w:pPr>
            <w:r>
              <w:rPr>
                <w:lang w:eastAsia="en-US"/>
              </w:rPr>
              <w:t xml:space="preserve">Не упоминаются ситуации ЧС. Необходимо одним абзацем указать возможность использования воды в период ЧС по аналогии с </w:t>
            </w:r>
            <w:hyperlink r:id="rId253" w:history="1">
              <w:r>
                <w:rPr>
                  <w:rStyle w:val="a3"/>
                  <w:u w:val="none"/>
                  <w:lang w:eastAsia="en-US"/>
                </w:rPr>
                <w:t>ГОСТ Р 22.6.01-95</w:t>
              </w:r>
            </w:hyperlink>
            <w:r>
              <w:rPr>
                <w:lang w:eastAsia="en-US"/>
              </w:rPr>
              <w:t xml:space="preserve"> "Безопасность в чрезвычайных ситуациях"</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7.5.1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Непонятно, каким образом снегоплавильные пункты, служащие для защиты почвы и водоемов от загрязнения или тепличные хозяйства влияют на качество подземного водозабора (от 100 и 200 метров глубиной).</w:t>
            </w:r>
          </w:p>
          <w:p w:rsidR="00B03D41" w:rsidRDefault="00B03D41">
            <w:pPr>
              <w:pStyle w:val="ConsPlusNormal"/>
              <w:spacing w:line="256" w:lineRule="auto"/>
              <w:ind w:firstLine="709"/>
              <w:jc w:val="both"/>
              <w:rPr>
                <w:lang w:eastAsia="en-US"/>
              </w:rPr>
            </w:pPr>
            <w:r>
              <w:rPr>
                <w:lang w:eastAsia="en-US"/>
              </w:rPr>
              <w:t>Исключить слова "снегосплавных пунктов, тепличных и парниковых хозяйств".</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7.7.1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По подпункту "в" - аналогично замечаниям по пункту 7.4.1.</w:t>
            </w:r>
          </w:p>
          <w:p w:rsidR="00B03D41" w:rsidRDefault="00B03D41">
            <w:pPr>
              <w:pStyle w:val="ConsPlusNormal"/>
              <w:spacing w:line="256" w:lineRule="auto"/>
              <w:ind w:firstLine="709"/>
              <w:jc w:val="both"/>
              <w:rPr>
                <w:lang w:eastAsia="en-US"/>
              </w:rPr>
            </w:pPr>
            <w:r>
              <w:rPr>
                <w:lang w:eastAsia="en-US"/>
              </w:rPr>
              <w:t>По подпункту "г" - в пункт 2.1.2 (абзац 3), было представлено аналогичное требование, без уточнения пояса ЗСО.</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Запрет ряда предприятий пищевой промышленности, автозаправочных станций, станций технического обслуживания, моек транспортных средств, сливных станций, снегоплавильных пунктов создают риск невозможности использования инфраструктуры, предназначенной для ведения таких видов хозяйственной деятельности, уже существующей на соответствующих территориях.</w:t>
            </w:r>
          </w:p>
          <w:p w:rsidR="00B03D41" w:rsidRDefault="00B03D41">
            <w:pPr>
              <w:pStyle w:val="ConsPlusNormal"/>
              <w:spacing w:line="256" w:lineRule="auto"/>
              <w:ind w:firstLine="709"/>
              <w:jc w:val="both"/>
              <w:rPr>
                <w:lang w:eastAsia="en-US"/>
              </w:rPr>
            </w:pPr>
            <w:r>
              <w:rPr>
                <w:lang w:eastAsia="en-US"/>
              </w:rPr>
              <w:t>Сливные станции предназначены именно для воспрепятствования негативного воздействия на почву и водные объекты, так как, по сути, сливные станции являются промежуточным пунктом приема фекальных сточных вод для дальнейшей их очистки на коммунальных очистных сооружениях.</w:t>
            </w:r>
          </w:p>
          <w:p w:rsidR="00B03D41" w:rsidRDefault="00B03D41">
            <w:pPr>
              <w:pStyle w:val="ConsPlusNormal"/>
              <w:spacing w:line="256" w:lineRule="auto"/>
              <w:ind w:firstLine="709"/>
              <w:jc w:val="both"/>
              <w:rPr>
                <w:lang w:eastAsia="en-US"/>
              </w:rPr>
            </w:pPr>
            <w:r>
              <w:rPr>
                <w:lang w:eastAsia="en-US"/>
              </w:rPr>
              <w:t>Снегоплавильные пункты также строятся в указанных целях и являются сооружением для приема снежных масс для их дальнейшей очистки на коммунальных очистных сооружениях. По сути, снегоплавильные пункты обеспечивают недопущение непосредственного сброса снега в водные объекты снега. Такие ограничения фактически исключают использование централизованной системы водоотведения для указанных целей, что не вяжется с положениями закона "О водоснабжении и водоотведения" и СанПиН (в отношении сливных станций и снегоплавильных пунктов).</w:t>
            </w:r>
          </w:p>
          <w:p w:rsidR="00B03D41" w:rsidRDefault="00B03D41">
            <w:pPr>
              <w:pStyle w:val="ConsPlusNormal"/>
              <w:spacing w:line="256" w:lineRule="auto"/>
              <w:ind w:firstLine="709"/>
              <w:jc w:val="both"/>
              <w:rPr>
                <w:lang w:eastAsia="en-US"/>
              </w:rPr>
            </w:pPr>
            <w:r>
              <w:rPr>
                <w:lang w:eastAsia="en-US"/>
              </w:rPr>
              <w:t xml:space="preserve">Кроме того, в соответствии со </w:t>
            </w:r>
            <w:hyperlink r:id="rId254" w:history="1">
              <w:r>
                <w:rPr>
                  <w:rStyle w:val="a3"/>
                  <w:u w:val="none"/>
                  <w:lang w:eastAsia="en-US"/>
                </w:rPr>
                <w:t>статьей 65</w:t>
              </w:r>
            </w:hyperlink>
            <w:r>
              <w:rPr>
                <w:lang w:eastAsia="en-US"/>
              </w:rPr>
              <w:t xml:space="preserve"> Водного Кодекса Российской Федерации: централизованные системы водоотведения, в том числе и ливневые, признаются объектами, обеспечивающими охрану водных объектов загрязнения, засорения, заиления и истощения вод. Сливные станции и снегоплавильные пункты - это элементы централизованных систем водоотведения.</w:t>
            </w:r>
          </w:p>
          <w:p w:rsidR="00B03D41" w:rsidRDefault="00B03D41">
            <w:pPr>
              <w:pStyle w:val="ConsPlusNormal"/>
              <w:spacing w:line="256" w:lineRule="auto"/>
              <w:ind w:firstLine="709"/>
              <w:jc w:val="both"/>
              <w:rPr>
                <w:lang w:eastAsia="en-US"/>
              </w:rPr>
            </w:pPr>
            <w:r>
              <w:rPr>
                <w:lang w:eastAsia="en-US"/>
              </w:rPr>
              <w:t xml:space="preserve">Что касается запрета автозаправочных станций и аналогичных объектов, </w:t>
            </w:r>
            <w:proofErr w:type="gramStart"/>
            <w:r>
              <w:rPr>
                <w:lang w:eastAsia="en-US"/>
              </w:rPr>
              <w:t>то например</w:t>
            </w:r>
            <w:proofErr w:type="gramEnd"/>
            <w:r>
              <w:rPr>
                <w:lang w:eastAsia="en-US"/>
              </w:rPr>
              <w:t>, в районе 2-го пояса р. Нева расположена крупная транспортная инфраструктура (дороги общего пользования, заправочные станции, станции технического обслуживания и т.п.), использование которой фактически окажется невозможным. В зоне второго пояса Красносельских каптажей находится птицефабрика, имеющая ключевое значение для обеспечения продуктами питания в масштабе района.</w:t>
            </w:r>
          </w:p>
          <w:p w:rsidR="00B03D41" w:rsidRDefault="00B03D41">
            <w:pPr>
              <w:pStyle w:val="ConsPlusNormal"/>
              <w:spacing w:line="256" w:lineRule="auto"/>
              <w:ind w:firstLine="709"/>
              <w:jc w:val="both"/>
              <w:rPr>
                <w:lang w:eastAsia="en-US"/>
              </w:rPr>
            </w:pPr>
            <w:r>
              <w:rPr>
                <w:lang w:eastAsia="en-US"/>
              </w:rPr>
              <w:t xml:space="preserve">В соответствии со </w:t>
            </w:r>
            <w:hyperlink r:id="rId255" w:history="1">
              <w:r>
                <w:rPr>
                  <w:rStyle w:val="a3"/>
                  <w:u w:val="none"/>
                  <w:lang w:eastAsia="en-US"/>
                </w:rPr>
                <w:t>статьей 65</w:t>
              </w:r>
            </w:hyperlink>
            <w:r>
              <w:rPr>
                <w:lang w:eastAsia="en-US"/>
              </w:rPr>
              <w:t xml:space="preserve"> Водного Кодекса Российской Федерации "водоохранными" объектами признаются: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03D41" w:rsidRDefault="00B03D41">
            <w:pPr>
              <w:pStyle w:val="ConsPlusNormal"/>
              <w:spacing w:line="256" w:lineRule="auto"/>
              <w:ind w:firstLine="709"/>
              <w:jc w:val="both"/>
              <w:rPr>
                <w:lang w:eastAsia="en-US"/>
              </w:rPr>
            </w:pPr>
            <w:r>
              <w:rPr>
                <w:lang w:eastAsia="en-US"/>
              </w:rPr>
              <w:t xml:space="preserve">Такие объекты обязаны выполнять требования </w:t>
            </w:r>
            <w:r>
              <w:rPr>
                <w:lang w:eastAsia="en-US"/>
              </w:rPr>
              <w:lastRenderedPageBreak/>
              <w:t>природоохранного, водного и санитарно-эпидемиологического законодательства путем строительства локальных очистных сооружений, правильного обращения с отходами производства и т.п.</w:t>
            </w:r>
          </w:p>
          <w:p w:rsidR="00B03D41" w:rsidRDefault="00B03D41">
            <w:pPr>
              <w:pStyle w:val="ConsPlusNormal"/>
              <w:spacing w:line="256" w:lineRule="auto"/>
              <w:ind w:firstLine="709"/>
              <w:jc w:val="both"/>
              <w:rPr>
                <w:lang w:eastAsia="en-US"/>
              </w:rPr>
            </w:pPr>
            <w:r>
              <w:rPr>
                <w:lang w:eastAsia="en-US"/>
              </w:rPr>
              <w:t>Предлагается исключить необоснованные запреты.</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Формулировка не увязана с </w:t>
            </w:r>
            <w:hyperlink r:id="rId256" w:history="1">
              <w:r>
                <w:rPr>
                  <w:rStyle w:val="a3"/>
                  <w:u w:val="none"/>
                  <w:lang w:eastAsia="en-US"/>
                </w:rPr>
                <w:t>Законом</w:t>
              </w:r>
            </w:hyperlink>
            <w:r>
              <w:rPr>
                <w:lang w:eastAsia="en-US"/>
              </w:rPr>
              <w:t xml:space="preserve"> N 7-ФЗ. Качество сточных вод вовсе не равно гигиеническим требованиям к качеству источников водоснабжения.</w:t>
            </w:r>
          </w:p>
          <w:p w:rsidR="00B03D41" w:rsidRDefault="00B03D41">
            <w:pPr>
              <w:pStyle w:val="ConsPlusNormal"/>
              <w:spacing w:line="256" w:lineRule="auto"/>
              <w:ind w:firstLine="709"/>
              <w:jc w:val="both"/>
              <w:rPr>
                <w:lang w:eastAsia="en-US"/>
              </w:rPr>
            </w:pPr>
            <w:r>
              <w:rPr>
                <w:lang w:eastAsia="en-US"/>
              </w:rPr>
              <w:t>Нормативным качеством сточных вод считается качество, отвечающее нормативам допустимого воздействия, нормативам допустимых сбросов и (или) технологическим нормативам.</w:t>
            </w:r>
          </w:p>
          <w:p w:rsidR="00B03D41" w:rsidRDefault="00B03D41">
            <w:pPr>
              <w:pStyle w:val="ConsPlusNormal"/>
              <w:spacing w:line="256" w:lineRule="auto"/>
              <w:ind w:firstLine="709"/>
              <w:jc w:val="both"/>
              <w:rPr>
                <w:lang w:eastAsia="en-US"/>
              </w:rPr>
            </w:pPr>
            <w:r>
              <w:rPr>
                <w:lang w:eastAsia="en-US"/>
              </w:rPr>
              <w:t xml:space="preserve">Предлагается формулировка: "Сброс сточных, в том числе дренажных сточных вод в водные объекты, расположенные в границах второго и третьего поясов зон санитарной охраны источников питьевого и хозяйственно-бытового водоснабжения, допускается с соблюдением нормативов допустимого воздействия на водные объекты, нормативов допустимых сбросов, технологических нормативов, установленных в соответствии с Федеральным </w:t>
            </w:r>
            <w:hyperlink r:id="rId257" w:history="1">
              <w:r>
                <w:rPr>
                  <w:rStyle w:val="a3"/>
                  <w:u w:val="none"/>
                  <w:lang w:eastAsia="en-US"/>
                </w:rPr>
                <w:t>законом</w:t>
              </w:r>
            </w:hyperlink>
            <w:r>
              <w:rPr>
                <w:lang w:eastAsia="en-US"/>
              </w:rPr>
              <w:t xml:space="preserve"> от 10 января 2002 года N 7-ФЗ "Об охране окружающей среды".</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7.7.3, 7.7.4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Не указано, кому предназначены эти норма? (Органам Роспотребнадзора? Органам исполнительной власти субъектов РФ? Органам Росприроднадзора?) Выявление загрязняющих источники водоснабжения, возможно только при проведении проверок контролирующими органами. Регулирование отведения территории для нового строительства должно входить в компетенцию органов, отвечающих за градостроительную деятельность.</w:t>
            </w:r>
          </w:p>
          <w:p w:rsidR="00B03D41" w:rsidRDefault="00B03D41">
            <w:pPr>
              <w:pStyle w:val="ConsPlusNormal"/>
              <w:spacing w:line="256" w:lineRule="auto"/>
              <w:ind w:firstLine="709"/>
              <w:jc w:val="both"/>
              <w:rPr>
                <w:lang w:eastAsia="en-US"/>
              </w:rPr>
            </w:pPr>
            <w:r>
              <w:rPr>
                <w:lang w:eastAsia="en-US"/>
              </w:rPr>
              <w:t>Предлагается либо уточнение предназначения норм, либо их исключение.</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7.7.3, 7.8.3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Пункты 7.7.3. и 7.8.3 закрепляют необходимость выявления объектов, загрязняющих источники водоснабжения. При этом не указывается, на кого возложена данная обязанность.</w:t>
            </w:r>
          </w:p>
          <w:p w:rsidR="00B03D41" w:rsidRDefault="00B03D41">
            <w:pPr>
              <w:pStyle w:val="ConsPlusNormal"/>
              <w:spacing w:line="256" w:lineRule="auto"/>
              <w:ind w:firstLine="709"/>
              <w:jc w:val="both"/>
              <w:rPr>
                <w:lang w:eastAsia="en-US"/>
              </w:rPr>
            </w:pPr>
            <w:r>
              <w:rPr>
                <w:lang w:eastAsia="en-US"/>
              </w:rPr>
              <w:t>Необходимо доработать указанные пункты, указав ответственных лиц либо сделав ссылку на другую норму или иного нормативно-правового акта.</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7.7.4, 7.8.5</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Следует уточнить, о каком согласовании, в какой форме и с каким органом идет речь.</w:t>
            </w:r>
          </w:p>
          <w:p w:rsidR="00B03D41" w:rsidRDefault="00B03D41">
            <w:pPr>
              <w:pStyle w:val="ConsPlusNormal"/>
              <w:spacing w:line="256" w:lineRule="auto"/>
              <w:ind w:firstLine="709"/>
              <w:jc w:val="both"/>
              <w:rPr>
                <w:lang w:eastAsia="en-US"/>
              </w:rPr>
            </w:pPr>
            <w:r>
              <w:rPr>
                <w:lang w:eastAsia="en-US"/>
              </w:rPr>
              <w:t>Отсутствует административный регламент проведения процедуры согласования. Отсутствует форма документа в виде которого выдается согласование.</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7.7.4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 7.7.4 противоречит пункту 7.7.1, которым установлен запрет на размещение сельскохозяйственных объектов во втором поясе ЗСО.</w:t>
            </w:r>
          </w:p>
          <w:p w:rsidR="00B03D41" w:rsidRDefault="00B03D41">
            <w:pPr>
              <w:pStyle w:val="ConsPlusNormal"/>
              <w:spacing w:line="256" w:lineRule="auto"/>
              <w:ind w:firstLine="709"/>
              <w:jc w:val="both"/>
              <w:rPr>
                <w:lang w:eastAsia="en-US"/>
              </w:rPr>
            </w:pPr>
            <w:r>
              <w:rPr>
                <w:lang w:eastAsia="en-US"/>
              </w:rPr>
              <w:t>В связи с этим из пункта 7.7.4 необходимо исключить упоминание сельскохозяйственных объектов либо сделать оговорку о том, что в пункте 7.7.4 идет речь о сельскохозяйственных объектах за исключением тех, которые указаны в пункте 7.7.1.</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 7.7.4 раздела V Правил противоречит пункту 7.7.1. раздела V, которым установлен запрет на размещение сельскохозяйственных объектов во втором поясе ЗСО.</w:t>
            </w:r>
          </w:p>
          <w:p w:rsidR="00B03D41" w:rsidRDefault="00B03D41">
            <w:pPr>
              <w:pStyle w:val="ConsPlusNormal"/>
              <w:spacing w:line="256" w:lineRule="auto"/>
              <w:ind w:firstLine="709"/>
              <w:jc w:val="both"/>
              <w:rPr>
                <w:lang w:eastAsia="en-US"/>
              </w:rPr>
            </w:pPr>
            <w:r>
              <w:rPr>
                <w:lang w:eastAsia="en-US"/>
              </w:rPr>
              <w:t>В связи с этим из пункта 7.7.4. раздела V Правил необходимо исключить упоминание сельскохозяйственных объектов.</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7.7.5, 7.8.4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Пункты 7.7.5 и 7.8.4 предусматривает возможность добычи песка, гравия и проведение других работ на водном объекте - источнике питьевого водоснабжения при наличии расчетов отсутствия ухудшения качества воды и уведомления ресурсоснабжающей организации и Роспотребнадзора.</w:t>
            </w:r>
          </w:p>
          <w:p w:rsidR="00B03D41" w:rsidRDefault="00B03D41">
            <w:pPr>
              <w:pStyle w:val="ConsPlusNormal"/>
              <w:spacing w:line="256" w:lineRule="auto"/>
              <w:ind w:firstLine="709"/>
              <w:jc w:val="both"/>
              <w:rPr>
                <w:lang w:eastAsia="en-US"/>
              </w:rPr>
            </w:pPr>
            <w:r>
              <w:rPr>
                <w:lang w:eastAsia="en-US"/>
              </w:rPr>
              <w:t>Однако для проведения указанных работ необходим в первую очередь проект выполнения работ, прошедший государственные санитарно-эпидемиологическую и экологическую экспертизы.</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7.8.1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По пункту 7.8.1 необходимо пояснить, почему здесь рассматривается безопасность подземных вод. Раздел относится к 3 поясу ЗСО для поверхностных источников водоснабжения. В отношении запрета сливных станций, снегоплавильных пунктов и т.п. - см. возражения выше. Привести текст в соответствие с наименованием подраздела 7.8. Исключить необоснованные запреты.</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7.8.2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Ранее, в пункте 2.1.2 (абзац 3), было представлено аналогичное требование, без уточнения пояса ЗСО.</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7.8.3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Замечания к пункту 7.8.3 аналогичны замечаниям к пункту 7.7.3.</w:t>
            </w:r>
          </w:p>
          <w:p w:rsidR="00B03D41" w:rsidRDefault="00B03D41">
            <w:pPr>
              <w:pStyle w:val="ConsPlusNormal"/>
              <w:spacing w:line="256" w:lineRule="auto"/>
              <w:ind w:firstLine="709"/>
              <w:jc w:val="both"/>
              <w:rPr>
                <w:lang w:eastAsia="en-US"/>
              </w:rPr>
            </w:pPr>
            <w:r>
              <w:rPr>
                <w:lang w:eastAsia="en-US"/>
              </w:rPr>
              <w:t xml:space="preserve">Предлагается формулировка: "Сброс сточных, в том числе дренажных сточных вод в водные объекты, расположенные в границах второго и третьего поясов зон санитарной охраны источников питьевого и хозяйственно-бытового водоснабжения, допускается с соблюдением нормативов допустимого воздействия на водные объекты, нормативов допустимых сбросов, технологических нормативов, установленных в соответствии с Федеральным </w:t>
            </w:r>
            <w:hyperlink r:id="rId258" w:history="1">
              <w:r>
                <w:rPr>
                  <w:rStyle w:val="a3"/>
                  <w:u w:val="none"/>
                  <w:lang w:eastAsia="en-US"/>
                </w:rPr>
                <w:t>законом</w:t>
              </w:r>
            </w:hyperlink>
            <w:r>
              <w:rPr>
                <w:lang w:eastAsia="en-US"/>
              </w:rPr>
              <w:t xml:space="preserve"> от 10 января 2002 года N 7-ФЗ "Об охране окружающей среды".</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8</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Раздел V содержит подраздел 8 "Требования к организации и санитарному режиму территории и акватории зон санитарной охраны источников питьевого водоснабжения г. Москвы", который детально регламентирует вопросы, касающиеся зон санитарной охраны источников питьевого водоснабжения г. Москвы.</w:t>
            </w:r>
          </w:p>
          <w:p w:rsidR="00B03D41" w:rsidRDefault="00B03D41">
            <w:pPr>
              <w:pStyle w:val="ConsPlusNormal"/>
              <w:spacing w:line="256" w:lineRule="auto"/>
              <w:ind w:firstLine="709"/>
              <w:jc w:val="both"/>
              <w:rPr>
                <w:lang w:eastAsia="en-US"/>
              </w:rPr>
            </w:pPr>
            <w:r>
              <w:rPr>
                <w:lang w:eastAsia="en-US"/>
              </w:rPr>
              <w:t>В целом по подразделу 8 необходимо отметить следующее.</w:t>
            </w:r>
          </w:p>
          <w:p w:rsidR="00B03D41" w:rsidRDefault="00B03D41">
            <w:pPr>
              <w:pStyle w:val="ConsPlusNormal"/>
              <w:spacing w:line="256" w:lineRule="auto"/>
              <w:ind w:firstLine="709"/>
              <w:jc w:val="both"/>
              <w:rPr>
                <w:lang w:eastAsia="en-US"/>
              </w:rPr>
            </w:pPr>
            <w:r>
              <w:rPr>
                <w:lang w:eastAsia="en-US"/>
              </w:rPr>
              <w:t>13 февраля 2020 года Президентом Российской Федерации В.В. Путиным даны поручения по вопросам санитарной охраны источников питьевого и хозяйственно-бытового водоснабжения (Перечень поручений от 13 февраля 2020 г. N Пр-244).</w:t>
            </w:r>
          </w:p>
          <w:p w:rsidR="00B03D41" w:rsidRDefault="00B03D41">
            <w:pPr>
              <w:pStyle w:val="ConsPlusNormal"/>
              <w:spacing w:line="256" w:lineRule="auto"/>
              <w:ind w:firstLine="709"/>
              <w:jc w:val="both"/>
              <w:rPr>
                <w:lang w:eastAsia="en-US"/>
              </w:rPr>
            </w:pPr>
            <w:r>
              <w:rPr>
                <w:lang w:eastAsia="en-US"/>
              </w:rPr>
              <w:t xml:space="preserve">Согласно пункту 2 указанного Перечня поручений Президентом Российской Федерации В.В. Путиным поручается Правительству Российской Федерации подготовить совместно с Правительством Москвы и Правительством Московской области при участии федерального государственного бюджетного учреждения "Российская академия наук" предложения о внесении в законодательство </w:t>
            </w:r>
            <w:r>
              <w:rPr>
                <w:lang w:eastAsia="en-US"/>
              </w:rPr>
              <w:lastRenderedPageBreak/>
              <w:t>Российской Федерации изменений, направленных на установление новых зон санитарной охраны источников питьевого и хозяйственно-бытового водоснабжения г. Москвы и Московской области с учетом особенностей территорий, на которых расположены такие источники, и представить указанные предложения в установленном порядке. Срок исполнения поручения - 1 августа 2020 г.</w:t>
            </w:r>
          </w:p>
          <w:p w:rsidR="00B03D41" w:rsidRDefault="00B03D41">
            <w:pPr>
              <w:pStyle w:val="ConsPlusNormal"/>
              <w:spacing w:line="256" w:lineRule="auto"/>
              <w:ind w:firstLine="709"/>
              <w:jc w:val="both"/>
              <w:rPr>
                <w:lang w:eastAsia="en-US"/>
              </w:rPr>
            </w:pPr>
            <w:r>
              <w:rPr>
                <w:lang w:eastAsia="en-US"/>
              </w:rPr>
              <w:t>Во исполнение указанного поручения Роспотребнадзором разработан план мероприятий ("дорожная карта") по установлению новых границ ЗСО источников питьевого и хозяйственно-бытового водоснабжения города Москвы и Московской области.</w:t>
            </w:r>
          </w:p>
          <w:p w:rsidR="00B03D41" w:rsidRDefault="00B03D41">
            <w:pPr>
              <w:pStyle w:val="ConsPlusNormal"/>
              <w:spacing w:line="256" w:lineRule="auto"/>
              <w:ind w:firstLine="709"/>
              <w:jc w:val="both"/>
              <w:rPr>
                <w:lang w:eastAsia="en-US"/>
              </w:rPr>
            </w:pPr>
            <w:r>
              <w:rPr>
                <w:lang w:eastAsia="en-US"/>
              </w:rPr>
              <w:t>Представленный проект подготовлен без учета указанного поручения Президента Российской Федерации В.В. Путина и проводимой во исполнение поручения работы.</w:t>
            </w:r>
          </w:p>
          <w:p w:rsidR="00B03D41" w:rsidRDefault="00B03D41">
            <w:pPr>
              <w:pStyle w:val="ConsPlusNormal"/>
              <w:spacing w:line="256" w:lineRule="auto"/>
              <w:ind w:firstLine="709"/>
              <w:jc w:val="both"/>
              <w:rPr>
                <w:lang w:eastAsia="en-US"/>
              </w:rPr>
            </w:pPr>
            <w:r>
              <w:rPr>
                <w:lang w:eastAsia="en-US"/>
              </w:rPr>
              <w:t>Кроме того, в соответствии с пунктом 2 Перечня поручений необходимо обсуждение данных санитарных правил со специалистами Российской академии наук.</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целом по тексту подраздела 8 раздела V необходимо исключить упоминание Юго-Западной водопроводной станции, поскольку указанная станция в настоящее время не является отдельным объектом и эксплуатируется в составе Западной станции водоподготовки.</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Пункты 8.3.1.1. и 8.3.1.2. раздела V Правил необходимо дополнить информацией о водоводах 2-го подъема.</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Пункт 8.3.3. раздела V - предлагается вернуться к редакции нормы, закрепленной в пункте 2.2.5 санитарных правил "Зоны санитарной охраны источников питьевого водоснабжения г. Москвы. </w:t>
            </w:r>
            <w:hyperlink r:id="rId259" w:history="1">
              <w:r>
                <w:rPr>
                  <w:rStyle w:val="a3"/>
                  <w:u w:val="none"/>
                  <w:lang w:eastAsia="en-US"/>
                </w:rPr>
                <w:t>СанПиН 2.1.4.1075-01</w:t>
              </w:r>
            </w:hyperlink>
            <w:r>
              <w:rPr>
                <w:lang w:eastAsia="en-US"/>
              </w:rPr>
              <w:t xml:space="preserve">", утвержденных Главным государственным санитарным врачом Российской Федерации 11.10.2001. Согласно указанной норме </w:t>
            </w:r>
            <w:hyperlink r:id="rId260" w:history="1">
              <w:r>
                <w:rPr>
                  <w:rStyle w:val="a3"/>
                  <w:u w:val="none"/>
                  <w:lang w:eastAsia="en-US"/>
                </w:rPr>
                <w:t>СанПиН 2.1.4.1075-01</w:t>
              </w:r>
            </w:hyperlink>
            <w:r>
              <w:rPr>
                <w:lang w:eastAsia="en-US"/>
              </w:rPr>
              <w:t>, в первый пояс ЗСО гидроузлов включается территория, на которой расположены все сооружения гидроузла, береговая полоса шириной 150 м от гидроузла в обе стороны и акватория аванпорта.</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пункте 8.3.3.8. раздела V необходимо слова "АО "Мосводоканал" заменить словами "ФГБУ "Канал имени Москвы".</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Подпункт "б" пункта 8.3.4.3. раздела V Правил предлагается дополнить (аналогично подпункту "а") словами "- не менее 500 м".</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Пункт 8.4.4.8 раздела V подлежит исключению, так как противоречит </w:t>
            </w:r>
            <w:hyperlink r:id="rId261" w:history="1">
              <w:r>
                <w:rPr>
                  <w:rStyle w:val="a3"/>
                  <w:u w:val="none"/>
                  <w:lang w:eastAsia="en-US"/>
                </w:rPr>
                <w:t>части 3 статьи 44</w:t>
              </w:r>
            </w:hyperlink>
            <w:r>
              <w:rPr>
                <w:lang w:eastAsia="en-US"/>
              </w:rPr>
              <w:t xml:space="preserve"> Водного кодекса Российской Федерации, устанавливающей запрет сброса любых сточных вод в границах зон санитарной охраны источников питьевого и хозяйственно-бытового водоснабжения.</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Приложение П.V.6</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В перечне регионов с выявленными некондиционными водами по содержанию кремния отсутствует Тюменская область, в то время содержание природного кремния в подземных водах Тюменской </w:t>
            </w:r>
            <w:r>
              <w:rPr>
                <w:lang w:eastAsia="en-US"/>
              </w:rPr>
              <w:lastRenderedPageBreak/>
              <w:t>области составляет более 20 мг/л. Дополнить перечень регионов с выявленными некондиционными водами по содержанию кремния Тюменской областью.</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Приложение П.V.7</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Подпунктом "у" пункта 4 Приложения П.V.7 предусмотрено при согласовании проекта ЗСО для подземного источника водоснабжения предоставление копии положительного заключения государственной экспертизы запасов подземных вод.</w:t>
            </w:r>
          </w:p>
          <w:p w:rsidR="00B03D41" w:rsidRDefault="00B03D41">
            <w:pPr>
              <w:pStyle w:val="ConsPlusNormal"/>
              <w:spacing w:line="256" w:lineRule="auto"/>
              <w:ind w:firstLine="709"/>
              <w:jc w:val="both"/>
              <w:rPr>
                <w:lang w:eastAsia="en-US"/>
              </w:rPr>
            </w:pPr>
            <w:r>
              <w:rPr>
                <w:lang w:eastAsia="en-US"/>
              </w:rPr>
              <w:t>Данное положение делает невозможным как утверждение запасов подземных вод, так и установление ЗСО для источника подземного водоснабжения (</w:t>
            </w:r>
            <w:hyperlink r:id="rId262" w:history="1">
              <w:r>
                <w:rPr>
                  <w:rStyle w:val="a3"/>
                  <w:u w:val="none"/>
                  <w:lang w:eastAsia="en-US"/>
                </w:rPr>
                <w:t>пункт 18</w:t>
              </w:r>
            </w:hyperlink>
            <w:r>
              <w:rPr>
                <w:lang w:eastAsia="en-US"/>
              </w:rPr>
              <w:t xml:space="preserve">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утвержденных приказом Минприроды России от 31 декабря 2010 г. N 569).</w:t>
            </w:r>
          </w:p>
          <w:p w:rsidR="00B03D41" w:rsidRDefault="00B03D41">
            <w:pPr>
              <w:pStyle w:val="ConsPlusNormal"/>
              <w:spacing w:line="256" w:lineRule="auto"/>
              <w:ind w:firstLine="709"/>
              <w:jc w:val="both"/>
              <w:rPr>
                <w:lang w:eastAsia="en-US"/>
              </w:rPr>
            </w:pPr>
            <w:r>
              <w:rPr>
                <w:lang w:eastAsia="en-US"/>
              </w:rPr>
              <w:t>Предлагается исключить подпункт "у" из пункта 4 Приложения П.V.7.</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Подпункт "и" пункта 4 Приложения П.V.7</w:t>
            </w:r>
          </w:p>
          <w:p w:rsidR="00B03D41" w:rsidRDefault="00B03D41">
            <w:pPr>
              <w:pStyle w:val="ConsPlusNormal"/>
              <w:spacing w:line="256" w:lineRule="auto"/>
              <w:ind w:firstLine="709"/>
              <w:jc w:val="both"/>
              <w:rPr>
                <w:lang w:eastAsia="en-US"/>
              </w:rPr>
            </w:pPr>
            <w:r>
              <w:rPr>
                <w:lang w:eastAsia="en-US"/>
              </w:rPr>
              <w:t>Источники водоснабжения не всегда централизованные. Несоответствие природного состава воды санитарным нормам не должно являться основанием для отказа в согласовании Проекта ЗСО.</w:t>
            </w:r>
          </w:p>
          <w:p w:rsidR="00B03D41" w:rsidRDefault="00B03D41">
            <w:pPr>
              <w:pStyle w:val="ConsPlusNormal"/>
              <w:spacing w:line="256" w:lineRule="auto"/>
              <w:ind w:firstLine="709"/>
              <w:jc w:val="both"/>
              <w:rPr>
                <w:lang w:eastAsia="en-US"/>
              </w:rPr>
            </w:pPr>
            <w:r>
              <w:rPr>
                <w:lang w:eastAsia="en-US"/>
              </w:rPr>
              <w:t>Потребителю подается вода после водоподготовки, соответствующая санитарным нормам - это главное.</w:t>
            </w:r>
          </w:p>
          <w:p w:rsidR="00B03D41" w:rsidRDefault="00B03D41">
            <w:pPr>
              <w:pStyle w:val="ConsPlusNormal"/>
              <w:spacing w:line="256" w:lineRule="auto"/>
              <w:ind w:firstLine="709"/>
              <w:jc w:val="both"/>
              <w:rPr>
                <w:lang w:eastAsia="en-US"/>
              </w:rPr>
            </w:pPr>
            <w:r>
              <w:rPr>
                <w:lang w:eastAsia="en-US"/>
              </w:rPr>
              <w:t>Анализы качества воды поверхностных и подземных источников водоснабжения в объеме, предусмотренном действующими санитарными нормами и правилами к качеству воды питьевого водоснабжения, в т.ч. после водоподготовки</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подпунктах 1.2, 1.3 Приложения П.V.7 необходимо прописать уточнение, что подразумевается под санитарной характеристикой участка водозабора/ местности, непосредственно прилегающей к водозабору ее размеры. Санитарная характеристика может быть представлена в виде описательной части в проекте или в виде справки из органа санитарно-эпидемиологического надзора.</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Из подпунктов "ф", "х" пункта 4 Приложения П.V.7 не ясно, в отношении каких лиц возникает обязанность по возмещению убытков, </w:t>
            </w:r>
            <w:proofErr w:type="gramStart"/>
            <w:r>
              <w:rPr>
                <w:lang w:eastAsia="en-US"/>
              </w:rPr>
              <w:t>лиц</w:t>
            </w:r>
            <w:proofErr w:type="gramEnd"/>
            <w:r>
              <w:rPr>
                <w:lang w:eastAsia="en-US"/>
              </w:rPr>
              <w:t xml:space="preserve"> устанавливающих ЗСО, либо лиц попадающих на территории второго и третьего поясов ЗСО. При этом, установленная зона не подразумевает ограничение прав другого владельца, кроме того что он должен соблюдать требования проекта акта.</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Сведения о границах ЗСО, в том числе координатные привязки границ 2 и 3 поясов ЗСО, должны выполняться уполномоченными органами исполнительной власти (в соответствии с подпунктом "б" пункта 6.14)</w:t>
            </w:r>
          </w:p>
          <w:p w:rsidR="00B03D41" w:rsidRDefault="00B03D41">
            <w:pPr>
              <w:pStyle w:val="ConsPlusNormal"/>
              <w:spacing w:line="256" w:lineRule="auto"/>
              <w:ind w:firstLine="709"/>
              <w:jc w:val="both"/>
              <w:rPr>
                <w:lang w:eastAsia="en-US"/>
              </w:rPr>
            </w:pPr>
            <w:r>
              <w:rPr>
                <w:lang w:eastAsia="en-US"/>
              </w:rPr>
              <w:t xml:space="preserve">В противном случае - владелец водозабора будет использовать свои денежные средства (в увеличенном не менее чем в 2 раза размере по отношению к стоимости работ для 1 пояса ЗСО) на выполнение "чужих" работ, что можно расценивать как неправомерное </w:t>
            </w:r>
            <w:r>
              <w:rPr>
                <w:lang w:eastAsia="en-US"/>
              </w:rPr>
              <w:lastRenderedPageBreak/>
              <w:t>использование денежных средств. Кроме того, такие затраты автоматически влекут увеличение тарифа.</w:t>
            </w:r>
          </w:p>
          <w:p w:rsidR="00B03D41" w:rsidRDefault="00B03D41">
            <w:pPr>
              <w:pStyle w:val="ConsPlusNormal"/>
              <w:spacing w:line="256" w:lineRule="auto"/>
              <w:ind w:firstLine="709"/>
              <w:jc w:val="both"/>
              <w:rPr>
                <w:lang w:eastAsia="en-US"/>
              </w:rPr>
            </w:pPr>
            <w:r>
              <w:rPr>
                <w:lang w:eastAsia="en-US"/>
              </w:rPr>
              <w:t>Заменить на формулировку: "сведения о границах зоны санитарной охраны (наименования административно-территориальных единиц и графическое описание местоположения границ зоны санитарной охраны, зоны специальной охраны, включая перечень координат характерных точек в системе координат, установленной для ведения Единого государственного реестра недвижимости, подготовленные в электронном виде в соответствии с формой 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предоставление сведений, содержащихся в Едином государственном реестре недвижимости. Для границ ЗСО 1 пояса указанные сведения представляются владельцем водозаборного сооружения. Для границ ЗСО 2, 3-го поясов - уполномоченными органами исполнительной власти.</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Результатом работ по геологическому изучению недр на подземных источниках является оценка запасов подземных вод. В соответствии с Требования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w:t>
            </w:r>
            <w:hyperlink r:id="rId263" w:history="1">
              <w:r>
                <w:rPr>
                  <w:rStyle w:val="a3"/>
                  <w:u w:val="none"/>
                  <w:lang w:eastAsia="en-US"/>
                </w:rPr>
                <w:t>Приказ</w:t>
              </w:r>
            </w:hyperlink>
            <w:r>
              <w:rPr>
                <w:lang w:eastAsia="en-US"/>
              </w:rPr>
              <w:t xml:space="preserve"> Министерства природных ресурсов и экологии Российской Федерации от 31 декабря 2010 г. N 569) обязательным приложением к отчету по оценке запасов является санитарно-эпидемиологическое заключение на проект ЗСО.</w:t>
            </w:r>
          </w:p>
          <w:p w:rsidR="00B03D41" w:rsidRDefault="00B03D41">
            <w:pPr>
              <w:pStyle w:val="ConsPlusNormal"/>
              <w:spacing w:line="256" w:lineRule="auto"/>
              <w:ind w:firstLine="709"/>
              <w:jc w:val="both"/>
              <w:rPr>
                <w:lang w:eastAsia="en-US"/>
              </w:rPr>
            </w:pPr>
            <w:r>
              <w:rPr>
                <w:lang w:eastAsia="en-US"/>
              </w:rPr>
              <w:t>Поэтому, подсчет запасов и разработка проекта выполняются, как правило, одновременно. Геологическое изучение проводится в течение до 5 лет.</w:t>
            </w:r>
          </w:p>
          <w:p w:rsidR="00B03D41" w:rsidRDefault="00B03D41">
            <w:pPr>
              <w:pStyle w:val="ConsPlusNormal"/>
              <w:spacing w:line="256" w:lineRule="auto"/>
              <w:ind w:firstLine="709"/>
              <w:jc w:val="both"/>
              <w:rPr>
                <w:lang w:eastAsia="en-US"/>
              </w:rPr>
            </w:pPr>
            <w:r>
              <w:rPr>
                <w:lang w:eastAsia="en-US"/>
              </w:rPr>
              <w:t xml:space="preserve">Требование о наличии в проекте ЗСО заключения государственной экспертизы запасов подразумевает, что проект может быть составлен только после 5 лет с момента окончания геологического изучения. Полагаем такой срок избыточным. Для ускорения разработки проекта вполне достаточно экспертного гидрогеологического заключения - выписки </w:t>
            </w:r>
            <w:proofErr w:type="gramStart"/>
            <w:r>
              <w:rPr>
                <w:lang w:eastAsia="en-US"/>
              </w:rPr>
              <w:t>из отчета</w:t>
            </w:r>
            <w:proofErr w:type="gramEnd"/>
            <w:r>
              <w:rPr>
                <w:lang w:eastAsia="en-US"/>
              </w:rPr>
              <w:t xml:space="preserve"> по оценке запасов подземных вод. Экспертное заключение должно быть составлено официальным экспертом Государственной комиссии по запасам полезных ископаемых.</w:t>
            </w:r>
          </w:p>
          <w:p w:rsidR="00B03D41" w:rsidRDefault="00B03D41">
            <w:pPr>
              <w:pStyle w:val="ConsPlusNormal"/>
              <w:spacing w:line="256" w:lineRule="auto"/>
              <w:ind w:firstLine="709"/>
              <w:jc w:val="both"/>
              <w:rPr>
                <w:lang w:eastAsia="en-US"/>
              </w:rPr>
            </w:pPr>
            <w:r>
              <w:rPr>
                <w:lang w:eastAsia="en-US"/>
              </w:rPr>
              <w:t xml:space="preserve">Заменить на формулировку: "копию положительного заключения государственной экспертизы запасов подземных вод по результатам проведения геологического изучения недр на месторождениях питьевых подземных вод с водопотребностью свыше 100 м3/сут, в случае подземных источников водоснабжения (расчеты поясов ЗСО могут проводиться только после получения гидрогеологических параметров в результате проведения геологоразведочных полевых работ) или гидрогеологическое </w:t>
            </w:r>
            <w:r>
              <w:rPr>
                <w:lang w:eastAsia="en-US"/>
              </w:rPr>
              <w:lastRenderedPageBreak/>
              <w:t>экспертное заключение;".</w:t>
            </w:r>
          </w:p>
          <w:p w:rsidR="00B03D41" w:rsidRDefault="00B03D41">
            <w:pPr>
              <w:pStyle w:val="ConsPlusNormal"/>
              <w:spacing w:line="256" w:lineRule="auto"/>
              <w:ind w:firstLine="709"/>
              <w:jc w:val="both"/>
              <w:rPr>
                <w:lang w:eastAsia="en-US"/>
              </w:rPr>
            </w:pPr>
            <w:r>
              <w:rPr>
                <w:lang w:eastAsia="en-US"/>
              </w:rPr>
              <w:t>Заменить на формулировку:</w:t>
            </w:r>
          </w:p>
          <w:p w:rsidR="00B03D41" w:rsidRDefault="00B03D41">
            <w:pPr>
              <w:pStyle w:val="ConsPlusNormal"/>
              <w:spacing w:line="256" w:lineRule="auto"/>
              <w:ind w:firstLine="709"/>
              <w:jc w:val="both"/>
              <w:rPr>
                <w:lang w:eastAsia="en-US"/>
              </w:rPr>
            </w:pPr>
            <w:r>
              <w:rPr>
                <w:lang w:eastAsia="en-US"/>
              </w:rPr>
              <w:t>"копию положительного заключения государственной экспертизы запасов подземных вод по результатам проведения геологического изучения недр на месторождениях питьевых подземных вод с водопотребностью свыше 100 м3/сут, в случае подземных источников водоснабжения (расчеты поясов ЗСО могут проводиться только после получения гидрогеологических параметров в результате проведения геологоразведочных полевых работ) или гидрогеологическое экспертное заключение;"</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Подпункт "у" пункта 4 Приложения П.V.7: В соответствии с действующими требованиями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w:t>
            </w:r>
            <w:hyperlink r:id="rId264" w:history="1">
              <w:r>
                <w:rPr>
                  <w:rStyle w:val="a3"/>
                  <w:u w:val="none"/>
                  <w:lang w:eastAsia="en-US"/>
                </w:rPr>
                <w:t>пункт 18</w:t>
              </w:r>
            </w:hyperlink>
            <w:r>
              <w:rPr>
                <w:lang w:eastAsia="en-US"/>
              </w:rPr>
              <w:t xml:space="preserve"> приказа Минприроды России от 31 декабря 2010 г. N 569), к отчету по подсчету запасов необходимо приложить копию санитарно-эпидемиологического (или экспертного санитарного) заключения территориального органа Роспотребнадзора о соответствии качества воды и ЗСО государственным санитарно-эпидемиологическим правилам и нормативам для питьевых подземных вод.</w:t>
            </w:r>
          </w:p>
          <w:p w:rsidR="00B03D41" w:rsidRDefault="00B03D41">
            <w:pPr>
              <w:pStyle w:val="ConsPlusNormal"/>
              <w:spacing w:line="256" w:lineRule="auto"/>
              <w:ind w:firstLine="709"/>
              <w:jc w:val="both"/>
              <w:rPr>
                <w:lang w:eastAsia="en-US"/>
              </w:rPr>
            </w:pPr>
            <w:r>
              <w:rPr>
                <w:lang w:eastAsia="en-US"/>
              </w:rPr>
              <w:t>Таким образом, представление копии положительного заключения государственной экспертизы запасов подземных вод при разработке проекта зоны санитарной охраны невыполнимо.</w:t>
            </w:r>
          </w:p>
          <w:p w:rsidR="00B03D41" w:rsidRDefault="00B03D41">
            <w:pPr>
              <w:pStyle w:val="ConsPlusNormal"/>
              <w:spacing w:line="256" w:lineRule="auto"/>
              <w:ind w:firstLine="709"/>
              <w:jc w:val="both"/>
              <w:rPr>
                <w:lang w:eastAsia="en-US"/>
              </w:rPr>
            </w:pPr>
            <w:r>
              <w:rPr>
                <w:lang w:eastAsia="en-US"/>
              </w:rPr>
              <w:t>Изложить: "у) для подземных источников водоснабжения с водопотребностью свыше 100 метров кубических в сутки - расчеты поясов зоны санитарной охраны, произведенные на основании гидрогеологических параметров (заключений) о возможности использования подземных вод, полученных в результате проведения обосновывающих их исследований.".</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Приложение П.V.8</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Пунктом 3.2.5. приложения П.V.8 границы 2 пояса ЗСО водоема (водохранилища, озера, пруды) устанавливаются как по акватории, так и по территории вокруг водного объекта на расстоянии 3-5 км от водозаборного сооружения в зависимости от наличия и силы нагонных явлений; при этом в соответствии с пунктом 3.3.1. приложения П.V.8 Правил границы 3 пояса ЗСО совпадают с границами 2 пояса ЗСО.</w:t>
            </w:r>
          </w:p>
          <w:p w:rsidR="00B03D41" w:rsidRDefault="0095084E">
            <w:pPr>
              <w:pStyle w:val="ConsPlusNormal"/>
              <w:spacing w:line="256" w:lineRule="auto"/>
              <w:ind w:firstLine="709"/>
              <w:jc w:val="both"/>
              <w:rPr>
                <w:lang w:eastAsia="en-US"/>
              </w:rPr>
            </w:pPr>
            <w:hyperlink r:id="rId265" w:history="1">
              <w:r w:rsidR="00B03D41">
                <w:rPr>
                  <w:rStyle w:val="a3"/>
                  <w:u w:val="none"/>
                  <w:lang w:eastAsia="en-US"/>
                </w:rPr>
                <w:t>Распоряжением</w:t>
              </w:r>
            </w:hyperlink>
            <w:r w:rsidR="00B03D41">
              <w:rPr>
                <w:lang w:eastAsia="en-US"/>
              </w:rPr>
              <w:t xml:space="preserve"> Правительства Российской Федерации от 31 декабря 2008 г. N 2054-р утвержден Перечень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w:t>
            </w:r>
          </w:p>
          <w:p w:rsidR="00B03D41" w:rsidRDefault="00B03D41">
            <w:pPr>
              <w:pStyle w:val="ConsPlusNormal"/>
              <w:spacing w:line="256" w:lineRule="auto"/>
              <w:ind w:firstLine="709"/>
              <w:jc w:val="both"/>
              <w:rPr>
                <w:lang w:eastAsia="en-US"/>
              </w:rPr>
            </w:pPr>
            <w:r>
              <w:rPr>
                <w:lang w:eastAsia="en-US"/>
              </w:rPr>
              <w:t>В указанный перечень включены Можайское, Озернинское, Рузское, Верхне-Рузское, Вазузское, Яузское, Рублевское, Истринское, Икшинское, Клязьминское, Химкинское, Пестовское, Пяловское, Учинское и Иваньковское водохранилища.</w:t>
            </w:r>
          </w:p>
          <w:p w:rsidR="00B03D41" w:rsidRDefault="00B03D41">
            <w:pPr>
              <w:pStyle w:val="ConsPlusNormal"/>
              <w:spacing w:line="256" w:lineRule="auto"/>
              <w:ind w:firstLine="709"/>
              <w:jc w:val="both"/>
              <w:rPr>
                <w:lang w:eastAsia="en-US"/>
              </w:rPr>
            </w:pPr>
            <w:r>
              <w:rPr>
                <w:lang w:eastAsia="en-US"/>
              </w:rPr>
              <w:t xml:space="preserve">Согласно </w:t>
            </w:r>
            <w:hyperlink r:id="rId266" w:history="1">
              <w:r>
                <w:rPr>
                  <w:rStyle w:val="a3"/>
                  <w:u w:val="none"/>
                  <w:lang w:eastAsia="en-US"/>
                </w:rPr>
                <w:t>части 2 статьи 43</w:t>
              </w:r>
            </w:hyperlink>
            <w:r>
              <w:rPr>
                <w:lang w:eastAsia="en-US"/>
              </w:rPr>
              <w:t xml:space="preserve"> Водного кодекса Российской Федерации для водных объектов, используемых для целей питьевого и хозяйственно-бытового водоснабжения, устанавливаются зоны </w:t>
            </w:r>
            <w:r>
              <w:rPr>
                <w:lang w:eastAsia="en-US"/>
              </w:rPr>
              <w:lastRenderedPageBreak/>
              <w:t>санитарной охраны в соответствии с законодательством о санитарно-эпидемиологическом благополучии населения.</w:t>
            </w:r>
          </w:p>
          <w:p w:rsidR="00B03D41" w:rsidRDefault="00B03D41">
            <w:pPr>
              <w:pStyle w:val="ConsPlusNormal"/>
              <w:spacing w:line="256" w:lineRule="auto"/>
              <w:ind w:firstLine="709"/>
              <w:jc w:val="both"/>
              <w:rPr>
                <w:lang w:eastAsia="en-US"/>
              </w:rPr>
            </w:pPr>
            <w:r>
              <w:rPr>
                <w:lang w:eastAsia="en-US"/>
              </w:rPr>
              <w:t>Протяженность водохранилищ - источников питьевого водоснабжения г. Москвы составляет несколько десятков километров.</w:t>
            </w:r>
          </w:p>
          <w:p w:rsidR="00B03D41" w:rsidRDefault="00B03D41">
            <w:pPr>
              <w:pStyle w:val="ConsPlusNormal"/>
              <w:spacing w:line="256" w:lineRule="auto"/>
              <w:ind w:firstLine="709"/>
              <w:jc w:val="both"/>
              <w:rPr>
                <w:lang w:eastAsia="en-US"/>
              </w:rPr>
            </w:pPr>
            <w:r>
              <w:rPr>
                <w:lang w:eastAsia="en-US"/>
              </w:rPr>
              <w:t>Таким образом, положения пунктов 3.2.5 и 3.3.1 приложения П.V.8 не соответствуют законодательству, поскольку исключают установление у большей части водного объекта зоны санитарной охраны (это категорически недопустимо).</w:t>
            </w:r>
          </w:p>
          <w:p w:rsidR="00B03D41" w:rsidRDefault="00B03D41">
            <w:pPr>
              <w:pStyle w:val="ConsPlusNormal"/>
              <w:spacing w:line="256" w:lineRule="auto"/>
              <w:ind w:firstLine="709"/>
              <w:jc w:val="both"/>
              <w:rPr>
                <w:lang w:eastAsia="en-US"/>
              </w:rPr>
            </w:pPr>
            <w:r>
              <w:rPr>
                <w:lang w:eastAsia="en-US"/>
              </w:rPr>
              <w:t>Необходимо привести содержание пунктов 3.2.5 и 3.3.1 приложения П.V.8 в соответствие с Водным кодексом Российской Федерации и иными нормативно-правовыми актами.</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Приложение П.V.8</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Согласно Приложению П.V.8 ЗСО устанавливается в составе 3-х поясов, при этом площадь территории 2 пояса для поверхностных источников может достигать десятков квадратных километров, на которых будут расположены не только неопределенное число различных поверхностных и подземных водозаборов, но и неопределенное число владельцев земельных участков - источников вредного воздействия на водные объекты, а также и иные зоны со специальными условиями использования (зоны культурного наследия, особо охраняемые территории и акватории и т.п.), которые включаются в состав Генеральных планов поселений.</w:t>
            </w:r>
          </w:p>
          <w:p w:rsidR="00B03D41" w:rsidRDefault="00B03D41">
            <w:pPr>
              <w:pStyle w:val="ConsPlusNormal"/>
              <w:spacing w:line="256" w:lineRule="auto"/>
              <w:ind w:firstLine="709"/>
              <w:jc w:val="both"/>
              <w:rPr>
                <w:lang w:eastAsia="en-US"/>
              </w:rPr>
            </w:pPr>
            <w:r>
              <w:rPr>
                <w:lang w:eastAsia="en-US"/>
              </w:rPr>
              <w:t>Предлагаемые нормы проекта акта предопределяют, что организация водопроводно-канализационного хозяйства (далее - Водоканал) должна разработать и представить проект ЗСО не только на "принадлежащую" ему территорию водозаборных сооружений, но и в целом на всю ЗСО (включая II и III пояс, а также территорию I пояса за пределами принадлежащей ему площадки водозабора), то есть на территорию, которая не относится к его деятельности и правообладанию. Это является неправомерным и нереализуемым, так как владелец водозабора не имеет юридической, а в условиях государственного регулирования тарифов зачастую и экономической возможности разработать такой проект ЗСО для всей территории зоны санитарной охраны, в составе которой находится множество объектов социального, административного и различного производственного назначения, а также и иные площадки водозаборов.</w:t>
            </w:r>
          </w:p>
          <w:p w:rsidR="00B03D41" w:rsidRDefault="00B03D41">
            <w:pPr>
              <w:pStyle w:val="ConsPlusNormal"/>
              <w:spacing w:line="256" w:lineRule="auto"/>
              <w:ind w:firstLine="709"/>
              <w:jc w:val="both"/>
              <w:rPr>
                <w:lang w:eastAsia="en-US"/>
              </w:rPr>
            </w:pPr>
            <w:r>
              <w:rPr>
                <w:lang w:eastAsia="en-US"/>
              </w:rPr>
              <w:t xml:space="preserve">Кроме того, согласно Приложению П.V.7 в составе проекта ЗСО необходимо представить в частности: определение границ 1, 2 и 3 поясов зоны санитарной охраны, данные о перспективах строительства в границах 1, 2 и 3 поясов ЗСО в соответствии с документами территориального планирования, ситуационный план с проектируемыми границами 2 и 3 поясов зоны санитарной охраны, зоны специальной охраны, источника водоснабжения и бассейна его питания (с притоками) в масштабе: при поверхностном источнике водоснабжения - 1:50000 - 1:100000, при подземном - 1:10000 - 1:25000; план 1 пояса зоны санитарной охраны, зоны специальной охраны в масштабе 1:500 - 1:1000, план 2 и 3 поясов зоны санитарной охраны, зоны специальной охраны в масштабе 1:10000 - 1:25000, - при поверхностном источнике с нанесением всех расположенных на данной территории объектов, графическое описание местоположения границ </w:t>
            </w:r>
            <w:r>
              <w:rPr>
                <w:lang w:eastAsia="en-US"/>
              </w:rPr>
              <w:lastRenderedPageBreak/>
              <w:t>зон санитарной охраны, зон специальной охраны, включая перечень координат характерных точек в системе координат, установленной для ведения Единого государственного реестра недвижимости, подготовленные в электронном виде в соответствии с формой 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предоставление сведений, содержащихся в Едином государственном реестре недвижимости.</w:t>
            </w:r>
          </w:p>
          <w:p w:rsidR="00B03D41" w:rsidRDefault="00B03D41">
            <w:pPr>
              <w:pStyle w:val="ConsPlusNormal"/>
              <w:spacing w:line="256" w:lineRule="auto"/>
              <w:ind w:firstLine="709"/>
              <w:jc w:val="both"/>
              <w:rPr>
                <w:lang w:eastAsia="en-US"/>
              </w:rPr>
            </w:pPr>
            <w:r>
              <w:rPr>
                <w:lang w:eastAsia="en-US"/>
              </w:rPr>
              <w:t>Водоканал имеет возможность предоставить указанные планировки и координатные привязки только в отношении принадлежащей ему территории водозаборных сооружений.</w:t>
            </w:r>
          </w:p>
          <w:p w:rsidR="00B03D41" w:rsidRDefault="00B03D41">
            <w:pPr>
              <w:pStyle w:val="ConsPlusNormal"/>
              <w:spacing w:line="256" w:lineRule="auto"/>
              <w:ind w:firstLine="709"/>
              <w:jc w:val="both"/>
              <w:rPr>
                <w:lang w:eastAsia="en-US"/>
              </w:rPr>
            </w:pPr>
            <w:r>
              <w:rPr>
                <w:lang w:eastAsia="en-US"/>
              </w:rPr>
              <w:t>Владелец водозабора не может выполнять планировки и координатные привязки границ для второго, третьего поясов ЗСО, так как согласно Градостроительному Кодексу Российской Федерации эти вопросы находятся в ведении органов исполнительной власти или органов местного самоуправления. Так, в соответствии с Градостроительным Кодексом Российской Федерации к полномочиям органов местного самоуправления (а для городов федерального значения - к полномочиям органов государственной власти СПБ, Москва и Севастополь) относится:</w:t>
            </w:r>
          </w:p>
          <w:p w:rsidR="00B03D41" w:rsidRDefault="00B03D41">
            <w:pPr>
              <w:pStyle w:val="ConsPlusNormal"/>
              <w:spacing w:line="256" w:lineRule="auto"/>
              <w:ind w:firstLine="709"/>
              <w:jc w:val="both"/>
              <w:rPr>
                <w:lang w:eastAsia="en-US"/>
              </w:rPr>
            </w:pPr>
            <w:r>
              <w:rPr>
                <w:lang w:eastAsia="en-US"/>
              </w:rPr>
              <w:t>- утверждение правил землепользования и застройки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03D41" w:rsidRDefault="00B03D41">
            <w:pPr>
              <w:pStyle w:val="ConsPlusNormal"/>
              <w:spacing w:line="256" w:lineRule="auto"/>
              <w:ind w:firstLine="709"/>
              <w:jc w:val="both"/>
              <w:rPr>
                <w:lang w:eastAsia="en-US"/>
              </w:rPr>
            </w:pPr>
            <w:r>
              <w:rPr>
                <w:lang w:eastAsia="en-US"/>
              </w:rPr>
              <w:t>- документов территориального планирования поселения (для городов федерального значения - Генеральных планов).</w:t>
            </w:r>
          </w:p>
          <w:p w:rsidR="00B03D41" w:rsidRDefault="00B03D41">
            <w:pPr>
              <w:pStyle w:val="ConsPlusNormal"/>
              <w:spacing w:line="256" w:lineRule="auto"/>
              <w:ind w:firstLine="709"/>
              <w:jc w:val="both"/>
              <w:rPr>
                <w:lang w:eastAsia="en-US"/>
              </w:rPr>
            </w:pPr>
            <w:r>
              <w:rPr>
                <w:lang w:eastAsia="en-US"/>
              </w:rPr>
              <w:t>К полномочиям органов исполнительной власти относится разработка документов территориального планирования поселений (для городов федерального значения - Генеральных планов). При этом:</w:t>
            </w:r>
          </w:p>
          <w:p w:rsidR="00B03D41" w:rsidRDefault="00B03D41">
            <w:pPr>
              <w:pStyle w:val="ConsPlusNormal"/>
              <w:spacing w:line="256" w:lineRule="auto"/>
              <w:ind w:firstLine="709"/>
              <w:jc w:val="both"/>
              <w:rPr>
                <w:lang w:eastAsia="en-US"/>
              </w:rPr>
            </w:pPr>
            <w:r>
              <w:rPr>
                <w:lang w:eastAsia="en-US"/>
              </w:rPr>
              <w:t>- в состав территориальных зон могут включаться зоны особо охраняемых территорий, (к которым, в частности, относятся ЗСО);</w:t>
            </w:r>
          </w:p>
          <w:p w:rsidR="00B03D41" w:rsidRDefault="00B03D41">
            <w:pPr>
              <w:pStyle w:val="ConsPlusNormal"/>
              <w:spacing w:line="256" w:lineRule="auto"/>
              <w:ind w:firstLine="709"/>
              <w:jc w:val="both"/>
              <w:rPr>
                <w:lang w:eastAsia="en-US"/>
              </w:rPr>
            </w:pPr>
            <w:r>
              <w:rPr>
                <w:lang w:eastAsia="en-US"/>
              </w:rPr>
              <w:t>- в положении о территориальном планировании, содержащемся в схемах территориального планирования двух и более субъектов Российской Федерации, указываются характеристики зон с особыми условиями использования территорий (норма действует и для субъектов Российской Федерации и для муниципальных районов);</w:t>
            </w:r>
          </w:p>
          <w:p w:rsidR="00B03D41" w:rsidRDefault="00B03D41">
            <w:pPr>
              <w:pStyle w:val="ConsPlusNormal"/>
              <w:spacing w:line="256" w:lineRule="auto"/>
              <w:ind w:firstLine="709"/>
              <w:jc w:val="both"/>
              <w:rPr>
                <w:lang w:eastAsia="en-US"/>
              </w:rPr>
            </w:pPr>
            <w:r>
              <w:rPr>
                <w:lang w:eastAsia="en-US"/>
              </w:rPr>
              <w:t>- проект схемы территориального планирования согласовывается с высшими органами государственной власти субъектов РФ при установлении на их территориях зон с особыми условиями использования территорий.</w:t>
            </w:r>
          </w:p>
          <w:p w:rsidR="00B03D41" w:rsidRDefault="00B03D41">
            <w:pPr>
              <w:pStyle w:val="ConsPlusNormal"/>
              <w:spacing w:line="256" w:lineRule="auto"/>
              <w:ind w:firstLine="709"/>
              <w:jc w:val="both"/>
              <w:rPr>
                <w:lang w:eastAsia="en-US"/>
              </w:rPr>
            </w:pPr>
            <w:r>
              <w:rPr>
                <w:lang w:eastAsia="en-US"/>
              </w:rPr>
              <w:t>Генеральные планы субъектов Российской Федерации должны включать картографический материал, в котором отображаются зоны с особыми условиями использования.</w:t>
            </w:r>
          </w:p>
          <w:p w:rsidR="00B03D41" w:rsidRDefault="00B03D41">
            <w:pPr>
              <w:pStyle w:val="ConsPlusNormal"/>
              <w:spacing w:line="256" w:lineRule="auto"/>
              <w:ind w:firstLine="709"/>
              <w:jc w:val="both"/>
              <w:rPr>
                <w:lang w:eastAsia="en-US"/>
              </w:rPr>
            </w:pPr>
            <w:r>
              <w:rPr>
                <w:lang w:eastAsia="en-US"/>
              </w:rPr>
              <w:t xml:space="preserve">Сведения о границах ЗСО не могут представляться владельцем водозабора также в силу </w:t>
            </w:r>
            <w:hyperlink r:id="rId267" w:history="1">
              <w:r>
                <w:rPr>
                  <w:rStyle w:val="a3"/>
                  <w:u w:val="none"/>
                  <w:lang w:eastAsia="en-US"/>
                </w:rPr>
                <w:t>пункта 11 статьи 106</w:t>
              </w:r>
            </w:hyperlink>
            <w:r>
              <w:rPr>
                <w:lang w:eastAsia="en-US"/>
              </w:rPr>
              <w:t xml:space="preserve"> ЗК РФ, в которой указано, что в случае установления зон с особыми условиями использования </w:t>
            </w:r>
            <w:r>
              <w:rPr>
                <w:lang w:eastAsia="en-US"/>
              </w:rPr>
              <w:lastRenderedPageBreak/>
              <w:t>территорий по основаниям, не связанным с размещением зданий, сооружений, такие границы устанавливаются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B03D41" w:rsidRDefault="00B03D41">
            <w:pPr>
              <w:pStyle w:val="ConsPlusNormal"/>
              <w:spacing w:line="256" w:lineRule="auto"/>
              <w:ind w:firstLine="709"/>
              <w:jc w:val="both"/>
              <w:rPr>
                <w:lang w:eastAsia="en-US"/>
              </w:rPr>
            </w:pPr>
            <w:r>
              <w:rPr>
                <w:lang w:eastAsia="en-US"/>
              </w:rPr>
              <w:t xml:space="preserve">Также Водоканал не может представить требуемый Приложением П.V.8 к проекту СанПиН план мероприятий по улучшению санитарного состояния территории зоны санитарной охраны и предупреждению загрязнения источника, согласованный с органами местного самоуправления, органами исполнительной власти на соответствующей территории, с указанием сроков выполнения и ответственных организаций, индивидуальных предпринимателей, с определением источников финансирования. Такие планы (программы повышения экологической эффективности или планы по охране окружающей среды) в соответствии с </w:t>
            </w:r>
            <w:hyperlink r:id="rId268" w:history="1">
              <w:r>
                <w:rPr>
                  <w:rStyle w:val="a3"/>
                  <w:u w:val="none"/>
                  <w:lang w:eastAsia="en-US"/>
                </w:rPr>
                <w:t>Законом</w:t>
              </w:r>
            </w:hyperlink>
            <w:r>
              <w:rPr>
                <w:lang w:eastAsia="en-US"/>
              </w:rPr>
              <w:t xml:space="preserve"> N 7-ФЗ обязаны представлять в Росприроднадзор все объекты 1 и 2 категории негативного воздействия на окружающую среду самостоятельно. Такие планы включают не только мероприятия по защите водных объектов от загрязнения, но иные мероприятия, направленные на сокращение сбросов, выбросов загрязняющих веществ и оптимизацию размещения отходов производства и потребления (являющихся опосредованными источниками загрязнения водных объектов). Все такие планы аккумулирует и контролирует исполнительный орган Росприроднадзора, как орган государственного регулирования.</w:t>
            </w:r>
          </w:p>
          <w:p w:rsidR="00B03D41" w:rsidRDefault="00B03D41">
            <w:pPr>
              <w:pStyle w:val="ConsPlusNormal"/>
              <w:spacing w:line="256" w:lineRule="auto"/>
              <w:ind w:firstLine="709"/>
              <w:jc w:val="both"/>
              <w:rPr>
                <w:lang w:eastAsia="en-US"/>
              </w:rPr>
            </w:pPr>
            <w:r>
              <w:rPr>
                <w:lang w:eastAsia="en-US"/>
              </w:rPr>
              <w:t>Также Водоканал не имеет возможности представлять в составе проекта ЗСО требуемые Приложением П.V.8 к проекту СаНПиН: "ф)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санитарной охраны в соответствии с требованиями законодательства Российской Федерации;</w:t>
            </w:r>
          </w:p>
          <w:p w:rsidR="00B03D41" w:rsidRDefault="00B03D41">
            <w:pPr>
              <w:pStyle w:val="ConsPlusNormal"/>
              <w:spacing w:line="256" w:lineRule="auto"/>
              <w:ind w:firstLine="709"/>
              <w:jc w:val="both"/>
              <w:rPr>
                <w:lang w:eastAsia="en-US"/>
              </w:rPr>
            </w:pPr>
            <w:r>
              <w:rPr>
                <w:lang w:eastAsia="en-US"/>
              </w:rPr>
              <w:t>х) срок наступления обязанности по возмещению убытков при ограничении прав в связи с установлением, изменением зон санитарной охраны в соответствии с требованиями законодательства Российской Федерации".</w:t>
            </w:r>
          </w:p>
          <w:p w:rsidR="00B03D41" w:rsidRDefault="00B03D41">
            <w:pPr>
              <w:pStyle w:val="ConsPlusNormal"/>
              <w:spacing w:line="256" w:lineRule="auto"/>
              <w:ind w:firstLine="709"/>
              <w:jc w:val="both"/>
              <w:rPr>
                <w:lang w:eastAsia="en-US"/>
              </w:rPr>
            </w:pPr>
            <w:r>
              <w:rPr>
                <w:lang w:eastAsia="en-US"/>
              </w:rPr>
              <w:t>Представление таких сведений не относится к полномочиям и функциям Водоканала, а является предметом иного государственного регулирования.</w:t>
            </w:r>
          </w:p>
          <w:p w:rsidR="00B03D41" w:rsidRDefault="00B03D41">
            <w:pPr>
              <w:pStyle w:val="ConsPlusNormal"/>
              <w:spacing w:line="256" w:lineRule="auto"/>
              <w:ind w:firstLine="709"/>
              <w:jc w:val="both"/>
              <w:rPr>
                <w:lang w:eastAsia="en-US"/>
              </w:rPr>
            </w:pPr>
            <w:r>
              <w:rPr>
                <w:lang w:eastAsia="en-US"/>
              </w:rPr>
              <w:t>Кроме того, включение в состав проекта ЗСО сведений по подпункту "з)" Приложения П.V.8 к проекту СаНПиН (Правила и режим хозяйственного использования территорий, входящих в зону санитарной охраны и зону специальной охраны) также неправомерно для Водоканала, так как эти запреты, ограничения на территории ЗСО должны устанавливаться самим Положением о ЗСО.</w:t>
            </w:r>
          </w:p>
          <w:p w:rsidR="00B03D41" w:rsidRDefault="00B03D41">
            <w:pPr>
              <w:pStyle w:val="ConsPlusNormal"/>
              <w:spacing w:line="256" w:lineRule="auto"/>
              <w:ind w:firstLine="709"/>
              <w:jc w:val="both"/>
              <w:rPr>
                <w:lang w:eastAsia="en-US"/>
              </w:rPr>
            </w:pPr>
            <w:r>
              <w:rPr>
                <w:lang w:eastAsia="en-US"/>
              </w:rPr>
              <w:t xml:space="preserve">Если рассматривать все требования к составу проекта ЗСО, которые предлагается представить Водоканалу, то для их разработки, в </w:t>
            </w:r>
            <w:r>
              <w:rPr>
                <w:lang w:eastAsia="en-US"/>
              </w:rPr>
              <w:lastRenderedPageBreak/>
              <w:t>первую очередь, необходим запрос в органы исполнительной власти (бассейновые водные управления Росводресурсов, органы Росприроднадзора, Роснедра, органы Гидромета, а также и Роспотребнадзора), а также заказ разработки проекта ЗСО научно-исследовательским организациям. Это еще раз свидетельствует о том, что установление ЗСО является предметом государственного регулирования, а не хозяйствующего объекта - Водоканала.</w:t>
            </w:r>
          </w:p>
          <w:p w:rsidR="00B03D41" w:rsidRDefault="00B03D41">
            <w:pPr>
              <w:pStyle w:val="ConsPlusNormal"/>
              <w:spacing w:line="256" w:lineRule="auto"/>
              <w:ind w:firstLine="709"/>
              <w:jc w:val="both"/>
              <w:rPr>
                <w:lang w:eastAsia="en-US"/>
              </w:rPr>
            </w:pPr>
            <w:r>
              <w:rPr>
                <w:lang w:eastAsia="en-US"/>
              </w:rPr>
              <w:t>С учетом всех предлагаемых требований к содержанию проекта ЗСО, стоимость такого проекта может составлять десятки миллионов рублей.</w:t>
            </w:r>
          </w:p>
          <w:p w:rsidR="00B03D41" w:rsidRDefault="00B03D41">
            <w:pPr>
              <w:pStyle w:val="ConsPlusNormal"/>
              <w:spacing w:line="256" w:lineRule="auto"/>
              <w:ind w:firstLine="709"/>
              <w:jc w:val="both"/>
              <w:rPr>
                <w:lang w:eastAsia="en-US"/>
              </w:rPr>
            </w:pPr>
            <w:r>
              <w:rPr>
                <w:lang w:eastAsia="en-US"/>
              </w:rPr>
              <w:t>Таким образом, проектом СанПиН не предложен механизм, предусматривающий участие собственников водозаборных сооружений и органов исполнительной власти в разработке проекта ЗСО, в связи с чем, возникает несогласованность с рядом положений федерального законодательства.</w:t>
            </w:r>
          </w:p>
          <w:p w:rsidR="00B03D41" w:rsidRDefault="00B03D41">
            <w:pPr>
              <w:pStyle w:val="ConsPlusNormal"/>
              <w:spacing w:line="256" w:lineRule="auto"/>
              <w:ind w:firstLine="709"/>
              <w:jc w:val="both"/>
              <w:rPr>
                <w:lang w:eastAsia="en-US"/>
              </w:rPr>
            </w:pPr>
            <w:r>
              <w:rPr>
                <w:lang w:eastAsia="en-US"/>
              </w:rPr>
              <w:t>Требования к организации ЗСО должны иметь следующий механизм реализации:</w:t>
            </w:r>
          </w:p>
          <w:p w:rsidR="00B03D41" w:rsidRDefault="00B03D41">
            <w:pPr>
              <w:pStyle w:val="ConsPlusNormal"/>
              <w:spacing w:line="256" w:lineRule="auto"/>
              <w:ind w:firstLine="709"/>
              <w:jc w:val="both"/>
              <w:rPr>
                <w:lang w:eastAsia="en-US"/>
              </w:rPr>
            </w:pPr>
            <w:r>
              <w:rPr>
                <w:lang w:eastAsia="en-US"/>
              </w:rPr>
              <w:t>- Проект ЗСО (в т.ч. план, координатная привязка границ) должен выполняться каждым правообладателем водозабора питьевого назначения исключительно в отношении 1 пояса ЗСО.</w:t>
            </w:r>
          </w:p>
          <w:p w:rsidR="00B03D41" w:rsidRDefault="00B03D41">
            <w:pPr>
              <w:pStyle w:val="ConsPlusNormal"/>
              <w:spacing w:line="256" w:lineRule="auto"/>
              <w:ind w:firstLine="709"/>
              <w:jc w:val="both"/>
              <w:rPr>
                <w:lang w:eastAsia="en-US"/>
              </w:rPr>
            </w:pPr>
            <w:r>
              <w:rPr>
                <w:lang w:eastAsia="en-US"/>
              </w:rPr>
              <w:t>- Проект ЗСО в отношении 2(3) пояса должен заказываться органами исполнительной власти или органами самоуправления. В этом случае в него правомерно должны включаться планы и координатные привязки 2 (3) пояса ЗСО.</w:t>
            </w:r>
          </w:p>
          <w:p w:rsidR="00B03D41" w:rsidRDefault="00B03D41">
            <w:pPr>
              <w:pStyle w:val="ConsPlusNormal"/>
              <w:spacing w:line="256" w:lineRule="auto"/>
              <w:ind w:firstLine="709"/>
              <w:jc w:val="both"/>
              <w:rPr>
                <w:lang w:eastAsia="en-US"/>
              </w:rPr>
            </w:pPr>
            <w:r>
              <w:rPr>
                <w:lang w:eastAsia="en-US"/>
              </w:rPr>
              <w:t>- При этом, проект ЗСО не должен включать планы мероприятий по улучшению санитарного состояния всей территории зоны санитарной охраны II пояса, так как эти планы должны разработать по согласованию с Роспотребнадзором объекты 1 - 3 категории негативного воздействия на окружающую среду (для контроля такие планы могут представляться органам Роспотребнадзора) субъектами хозяйственной деятельности после их уведомления органом, принявшим решение об установлении ЗСО и фиксации границ ЗСО в государственном реестре.</w:t>
            </w:r>
          </w:p>
          <w:p w:rsidR="00B03D41" w:rsidRDefault="00B03D41">
            <w:pPr>
              <w:pStyle w:val="ConsPlusNormal"/>
              <w:spacing w:line="256" w:lineRule="auto"/>
              <w:ind w:firstLine="709"/>
              <w:jc w:val="both"/>
              <w:rPr>
                <w:lang w:eastAsia="en-US"/>
              </w:rPr>
            </w:pPr>
            <w:r>
              <w:rPr>
                <w:lang w:eastAsia="en-US"/>
              </w:rPr>
              <w:t>Если эти вопросы должны быть отражены в Положении о ЗСО, то из проектируемого СаНПин необходимо исключить все пункты, не являющиеся предметом регулирования СаНПин в отношении ЗСО. И, конечно, раздел СаНПиН о ЗСО должен обязательно рассматриваться совместно с проектом Положения о ЗСО.</w:t>
            </w:r>
          </w:p>
          <w:p w:rsidR="00B03D41" w:rsidRDefault="00B03D41">
            <w:pPr>
              <w:pStyle w:val="ConsPlusNormal"/>
              <w:spacing w:line="256" w:lineRule="auto"/>
              <w:jc w:val="both"/>
              <w:rPr>
                <w:lang w:eastAsia="en-US"/>
              </w:rPr>
            </w:pPr>
            <w:r>
              <w:rPr>
                <w:lang w:eastAsia="en-US"/>
              </w:rPr>
              <w:t xml:space="preserve">Полагаем, что без изменений на законодательном уровне в целях корреляции законодательной норм Водного </w:t>
            </w:r>
            <w:hyperlink r:id="rId269" w:history="1">
              <w:r>
                <w:rPr>
                  <w:rStyle w:val="a3"/>
                  <w:u w:val="none"/>
                  <w:lang w:eastAsia="en-US"/>
                </w:rPr>
                <w:t>Кодекса</w:t>
              </w:r>
            </w:hyperlink>
            <w:r>
              <w:rPr>
                <w:lang w:eastAsia="en-US"/>
              </w:rPr>
              <w:t xml:space="preserve"> и ФЗ N 52, реализация указанных положений в СаНПиН будет невозможной, поскольку СаНПиН имеет меньшую юридическую силу.</w:t>
            </w:r>
          </w:p>
        </w:tc>
      </w:tr>
      <w:tr w:rsidR="00B03D41" w:rsidTr="00B03D41">
        <w:tc>
          <w:tcPr>
            <w:tcW w:w="9039" w:type="dxa"/>
            <w:gridSpan w:val="2"/>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outlineLvl w:val="3"/>
              <w:rPr>
                <w:lang w:eastAsia="en-US"/>
              </w:rPr>
            </w:pPr>
            <w:r>
              <w:rPr>
                <w:lang w:eastAsia="en-US"/>
              </w:rPr>
              <w:lastRenderedPageBreak/>
              <w:t>VI. САНИТАРНО-ЭПИДЕМИОЛОГИЧЕСКИЕ ТРЕБОВАНИЯ К ОХРАНЕ ПРИБРЕЖНЫХ ВОД МОРЕЙ ОТ ЗАГРЯЗНЕНИЯ В МЕСТАХ ВОДОПОЛЬЗОВАНИЯ НАСЕЛЕНИЯ</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Следует уточнить, в чьи полномочия входит выделение указанных районов водопользования.</w:t>
            </w:r>
          </w:p>
          <w:p w:rsidR="00B03D41" w:rsidRDefault="00B03D41">
            <w:pPr>
              <w:pStyle w:val="ConsPlusNormal"/>
              <w:spacing w:line="256" w:lineRule="auto"/>
              <w:ind w:firstLine="709"/>
              <w:jc w:val="both"/>
              <w:rPr>
                <w:lang w:eastAsia="en-US"/>
              </w:rPr>
            </w:pPr>
            <w:r>
              <w:rPr>
                <w:lang w:eastAsia="en-US"/>
              </w:rPr>
              <w:t xml:space="preserve">На каком ресурсе размещены границы указанных зон и территорий для использования заинтересованными лицами при проектировании новых и эксплуатации существующих объектов в </w:t>
            </w:r>
            <w:r>
              <w:rPr>
                <w:lang w:eastAsia="en-US"/>
              </w:rPr>
              <w:lastRenderedPageBreak/>
              <w:t>прибрежных водах морей и на прилегающей двухкилометровой полосе суши.</w:t>
            </w:r>
          </w:p>
          <w:p w:rsidR="00B03D41" w:rsidRDefault="00B03D41">
            <w:pPr>
              <w:pStyle w:val="ConsPlusNormal"/>
              <w:spacing w:line="256" w:lineRule="auto"/>
              <w:ind w:firstLine="709"/>
              <w:jc w:val="both"/>
              <w:rPr>
                <w:lang w:eastAsia="en-US"/>
              </w:rPr>
            </w:pPr>
            <w:r>
              <w:rPr>
                <w:lang w:eastAsia="en-US"/>
              </w:rPr>
              <w:t xml:space="preserve">Указанные районы не входят в зоны с особыми условиями использования территорий (в соответствии со </w:t>
            </w:r>
            <w:hyperlink r:id="rId270" w:history="1">
              <w:r>
                <w:rPr>
                  <w:rStyle w:val="a3"/>
                  <w:u w:val="none"/>
                  <w:lang w:eastAsia="en-US"/>
                </w:rPr>
                <w:t>статьей 105</w:t>
              </w:r>
            </w:hyperlink>
            <w:r>
              <w:rPr>
                <w:lang w:eastAsia="en-US"/>
              </w:rPr>
              <w:t xml:space="preserve"> ЗК РФ).</w:t>
            </w:r>
          </w:p>
          <w:p w:rsidR="00B03D41" w:rsidRDefault="00B03D41">
            <w:pPr>
              <w:pStyle w:val="ConsPlusNormal"/>
              <w:spacing w:line="256" w:lineRule="auto"/>
              <w:ind w:firstLine="709"/>
              <w:jc w:val="both"/>
              <w:rPr>
                <w:lang w:eastAsia="en-US"/>
              </w:rPr>
            </w:pPr>
            <w:r>
              <w:rPr>
                <w:lang w:eastAsia="en-US"/>
              </w:rPr>
              <w:t xml:space="preserve">Также предлагается сохранить рис. 1 </w:t>
            </w:r>
            <w:hyperlink r:id="rId271" w:history="1">
              <w:r>
                <w:rPr>
                  <w:rStyle w:val="a3"/>
                  <w:u w:val="none"/>
                  <w:lang w:eastAsia="en-US"/>
                </w:rPr>
                <w:t>СанПиН 2.1.5.2582-10</w:t>
              </w:r>
            </w:hyperlink>
            <w:r>
              <w:rPr>
                <w:lang w:eastAsia="en-US"/>
              </w:rPr>
              <w:t xml:space="preserve"> "Санитарно-эпидемиологические требования к охране прибрежных вод морей от загрязнения в местах водопользования населения" для упрощения понимания текстовой части и исключения альтернативных толкований.</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3.1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Не указано, что оценка качества прибрежных вод морей должна выполняться органами Роспотребнадзора. Это представляется весьма существенным, так как именно орган Роспотребнадзора должен оповещать население о невозможности использования морей для рекреации.</w:t>
            </w:r>
          </w:p>
          <w:p w:rsidR="00B03D41" w:rsidRDefault="00B03D41">
            <w:pPr>
              <w:pStyle w:val="ConsPlusNormal"/>
              <w:spacing w:line="256" w:lineRule="auto"/>
              <w:ind w:firstLine="709"/>
              <w:jc w:val="both"/>
              <w:rPr>
                <w:lang w:eastAsia="en-US"/>
              </w:rPr>
            </w:pPr>
            <w:r>
              <w:rPr>
                <w:lang w:eastAsia="en-US"/>
              </w:rPr>
              <w:t>Предлагается изложить пункт 3.1. в следующей редакции: "Оценка состава и свойств морской воды прибрежных морей охраняемом районе выполняется органами Росприрнадзора в составе социально-гигиенического мониторинга. Оценка выполняется на соответствие морской воды требованиям гигиенических нормативов по санитарно-химическим, физико-химическим, радиологическим, санитарно-микробиологическим и паразитологическим показателям для двух категорий морского водопользования.</w:t>
            </w:r>
          </w:p>
          <w:p w:rsidR="00B03D41" w:rsidRDefault="00B03D41">
            <w:pPr>
              <w:pStyle w:val="ConsPlusNormal"/>
              <w:spacing w:line="256" w:lineRule="auto"/>
              <w:ind w:firstLine="709"/>
              <w:jc w:val="both"/>
              <w:rPr>
                <w:lang w:eastAsia="en-US"/>
              </w:rPr>
            </w:pPr>
            <w:r>
              <w:rPr>
                <w:lang w:eastAsia="en-US"/>
              </w:rPr>
              <w:t xml:space="preserve">Обязательными для лабораторного контроля морской воды являются следующие микробиологические и паразитологические показатели: обобщенные колиформные бактерии, </w:t>
            </w:r>
            <w:proofErr w:type="gramStart"/>
            <w:r>
              <w:rPr>
                <w:lang w:eastAsia="en-US"/>
              </w:rPr>
              <w:t>E.coli</w:t>
            </w:r>
            <w:proofErr w:type="gramEnd"/>
            <w:r>
              <w:rPr>
                <w:lang w:eastAsia="en-US"/>
              </w:rPr>
              <w:t>, колифаги, энтерококки, стафилококки.</w:t>
            </w:r>
          </w:p>
          <w:p w:rsidR="00B03D41" w:rsidRDefault="00B03D41">
            <w:pPr>
              <w:pStyle w:val="ConsPlusNormal"/>
              <w:spacing w:line="256" w:lineRule="auto"/>
              <w:ind w:firstLine="709"/>
              <w:jc w:val="both"/>
              <w:rPr>
                <w:lang w:eastAsia="en-US"/>
              </w:rPr>
            </w:pPr>
            <w:r>
              <w:rPr>
                <w:lang w:eastAsia="en-US"/>
              </w:rPr>
              <w:t>Дополнительными показателями, определяемыми в случае превышения допустимых уровней загрязнения по обязательным микробиологическим показателям (не менее чем в 2-х последовательно отобранных пробах), а также с учетом эпидемической ситуации являются: возбудители кишечных инфекций бактериальной (сальмонеллы, шигеллы, Campylobacterjejuni) и вирусной (энеровирусы, ротавирусы, вирусы гепатита А) природы.</w:t>
            </w:r>
          </w:p>
          <w:p w:rsidR="00B03D41" w:rsidRDefault="00B03D41">
            <w:pPr>
              <w:pStyle w:val="ConsPlusNormal"/>
              <w:spacing w:line="256" w:lineRule="auto"/>
              <w:ind w:firstLine="709"/>
              <w:jc w:val="both"/>
              <w:rPr>
                <w:lang w:eastAsia="en-US"/>
              </w:rPr>
            </w:pPr>
            <w:r>
              <w:rPr>
                <w:lang w:eastAsia="en-US"/>
              </w:rPr>
              <w:t>Показателями, определяемыми в периоды начала купального сезона, максимальной антропогенной нагрузки, а также с учетом эпидемической ситуации являются: жизнеспособные яйца гельминтов (аскарид, власоглавов, токсокар, фасциол), цисты и ооцисты патогенных кишечных простейших.".</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4.2.2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Следует уточнить, почему по остальным поверхностным водам (в рассмотренных ранее разделах) аналогичные подпункты (а) и (г) исключили, а здесь оставили?</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4.3.1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представленном ранее разделе V, в пункте 1.2 указано, что положения санитарных правил не распространяются на прибрежные воды морей. В разделе VI отсутствуют требования по определению поясов ЗСО прибрежных вод морей, при этом в пункте 4.3.1 указано о недопущении сброса в границах первого пояса источников хозяйственно-питьевого водоснабжения.</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4.3.2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Следует уточнить, по отношению к чему (прибрежной полосе суши?) относится пункт 4.3.2 о недопущении сброса сточных вод в черте населенных пунктов.</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4.7.1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Минимальная длина глубоководного выпуска составляет 300 метров.</w:t>
            </w:r>
          </w:p>
          <w:p w:rsidR="00B03D41" w:rsidRDefault="00B03D41">
            <w:pPr>
              <w:pStyle w:val="ConsPlusNormal"/>
              <w:spacing w:line="256" w:lineRule="auto"/>
              <w:ind w:firstLine="709"/>
              <w:jc w:val="both"/>
              <w:rPr>
                <w:lang w:eastAsia="en-US"/>
              </w:rPr>
            </w:pPr>
            <w:r>
              <w:rPr>
                <w:lang w:eastAsia="en-US"/>
              </w:rPr>
              <w:t>Действующим законодательством дождевые воды приравнены к категории сточных вод, вместе с тем дождевые воды образуются в результате природного явления, а не хозяйственной деятельности юридического лица. В свою очередь, движение дождевых вод после попадания на землю определяется рельефом местности, от которой зависит водосборная площадь каждого водного объекта. Осуществление сброса дождевых вод в море в соответствии с действующим законодательством несет значительную финансовую нагрузку на субъекты хозяйственной деятельности, связанную с необходимостью строительства глубоководного выпуска.</w:t>
            </w:r>
          </w:p>
          <w:p w:rsidR="00B03D41" w:rsidRDefault="00B03D41">
            <w:pPr>
              <w:pStyle w:val="ConsPlusNormal"/>
              <w:spacing w:line="256" w:lineRule="auto"/>
              <w:ind w:firstLine="709"/>
              <w:jc w:val="both"/>
              <w:rPr>
                <w:lang w:eastAsia="en-US"/>
              </w:rPr>
            </w:pPr>
            <w:r>
              <w:rPr>
                <w:lang w:eastAsia="en-US"/>
              </w:rPr>
              <w:t>"Допускается изменение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rsidR="00B03D41" w:rsidRDefault="00B03D41">
            <w:pPr>
              <w:pStyle w:val="ConsPlusNormal"/>
              <w:spacing w:line="256" w:lineRule="auto"/>
              <w:ind w:firstLine="709"/>
              <w:jc w:val="both"/>
              <w:rPr>
                <w:lang w:eastAsia="en-US"/>
              </w:rPr>
            </w:pPr>
            <w:r>
              <w:rPr>
                <w:lang w:eastAsia="en-US"/>
              </w:rPr>
              <w:t>При сбросе дождевых, талых вод допускается изменение длины глубоководных выпусков в сторону уменьшения их длины по результатам расчетов рассеивания и распространения загрязнения при сбросе сточных вод.".</w:t>
            </w:r>
          </w:p>
        </w:tc>
      </w:tr>
      <w:tr w:rsidR="00B03D41" w:rsidTr="00B03D41">
        <w:tc>
          <w:tcPr>
            <w:tcW w:w="9039" w:type="dxa"/>
            <w:gridSpan w:val="2"/>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outlineLvl w:val="3"/>
              <w:rPr>
                <w:lang w:eastAsia="en-US"/>
              </w:rPr>
            </w:pPr>
            <w:r>
              <w:rPr>
                <w:lang w:eastAsia="en-US"/>
              </w:rPr>
              <w:t>VII. САНИТАРНО-ЭПИДЕМИОЛОГИЧЕСКИЕ ТРЕБОВАНИЯ К КАЧЕСТВУ ПОЧВЫ</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1.6</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пункте 1.6 предлагается в качестве фоновых значений концентраций химических веществ, использовать региональные показатели почв.</w:t>
            </w:r>
          </w:p>
          <w:p w:rsidR="00B03D41" w:rsidRDefault="00B03D41">
            <w:pPr>
              <w:pStyle w:val="ConsPlusNormal"/>
              <w:spacing w:line="256" w:lineRule="auto"/>
              <w:ind w:firstLine="709"/>
              <w:jc w:val="both"/>
              <w:rPr>
                <w:lang w:eastAsia="en-US"/>
              </w:rPr>
            </w:pPr>
            <w:r>
              <w:rPr>
                <w:lang w:eastAsia="en-US"/>
              </w:rPr>
              <w:t>С целью определения влияния на почвы хозяйственной деятельности конкретного юридического лица или индивидуального предпринимателя предлагаю в качестве фоновых значений использовать значение концентрации загрязняющего вещества на сопредельной территории аналогичного целевого назначения и вида использования, не испытывающей воздействия от деятельности конкретного хозяйствующего субъекта.</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3.11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Следует уточнить, о каких видах исследований идет речь. Так, например, согласно </w:t>
            </w:r>
            <w:hyperlink r:id="rId272" w:history="1">
              <w:r>
                <w:rPr>
                  <w:rStyle w:val="a3"/>
                  <w:u w:val="none"/>
                  <w:lang w:eastAsia="en-US"/>
                </w:rPr>
                <w:t>пункту 3.4</w:t>
              </w:r>
            </w:hyperlink>
            <w:r>
              <w:rPr>
                <w:lang w:eastAsia="en-US"/>
              </w:rPr>
              <w:t xml:space="preserve"> МУ 2.6.1.2398-08 "Радиационный контроль и санитарно-эпидемиологическая оценка земельных участков под строительство жилых домов, зданий и сооружений общественного и производственного назначения в части обеспечения радиационной безопасности" контроль земельных участков под строительство по плотности потока радона с поверхности грунта не проводится, если здесь не планируется строительство зданий и сооружений (открытые спортивные площадки и автостоянки, навесы, рекреационные зоны, участки комплексного благоустройства и озеленения, трассы трубопроводов, коммуникаций и т.п.).</w:t>
            </w:r>
          </w:p>
        </w:tc>
      </w:tr>
      <w:tr w:rsidR="00B03D41" w:rsidTr="00B03D41">
        <w:tc>
          <w:tcPr>
            <w:tcW w:w="9039" w:type="dxa"/>
            <w:gridSpan w:val="2"/>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outlineLvl w:val="3"/>
              <w:rPr>
                <w:lang w:eastAsia="en-US"/>
              </w:rPr>
            </w:pPr>
            <w:r>
              <w:rPr>
                <w:lang w:eastAsia="en-US"/>
              </w:rPr>
              <w:t>VIII. САНИТАРНО-ЭПИДЕМИОЛОГИЧЕСКИЕ ТРЕБОВАНИЯ К УСТРОЙСТВУ, ОБОРУДОВАНИЮ И СОДЕРЖАНИЮ ЗДАНИЙ И ПОМЕЩЕНИЙ</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2.3.3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 учетом распространенной проблемы плотной жилой застройки и невозможностью организации полноценного места (площадки) накопления ТКО предлагается в пункте 2.3.3 прямо поименовать места (площадки) накопления ТКО как необходимый элемент при планировании строительства жилых зданий.</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3.3.3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Следует уточнить, запрет действует для жилых зданий или только жилых помещений.</w:t>
            </w:r>
          </w:p>
          <w:p w:rsidR="00B03D41" w:rsidRDefault="00B03D41">
            <w:pPr>
              <w:pStyle w:val="ConsPlusNormal"/>
              <w:spacing w:line="256" w:lineRule="auto"/>
              <w:ind w:firstLine="709"/>
              <w:jc w:val="both"/>
              <w:rPr>
                <w:lang w:eastAsia="en-US"/>
              </w:rPr>
            </w:pPr>
            <w:r>
              <w:rPr>
                <w:lang w:eastAsia="en-US"/>
              </w:rPr>
              <w:t>Например, согласно пункту 3.3.4 раздела VIII при размещении под жилыми зданиями гаражей-стоянок необходимо отделять их от жилой части здания этажом нежилого назначения.</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3.4.3, 3.4.4, 3.4.5, 3.4.6, 3.4.7</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Площади помещений приемного отделения должны быть не менее приведенных в Приложении ПVIII.4. Заменить цвет шрифта на черный.</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6.1.1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Рекомендуется учесть возможность отсутствия естественного освещения в кухнях-нишах, согласно </w:t>
            </w:r>
            <w:hyperlink r:id="rId273" w:history="1">
              <w:r>
                <w:rPr>
                  <w:rStyle w:val="a3"/>
                  <w:u w:val="none"/>
                  <w:lang w:eastAsia="en-US"/>
                </w:rPr>
                <w:t>пункту 9.12</w:t>
              </w:r>
            </w:hyperlink>
            <w:r>
              <w:rPr>
                <w:lang w:eastAsia="en-US"/>
              </w:rPr>
              <w:t xml:space="preserve"> СП 54.13330.2011 "Свод правил. Здания жилые многоквартирные. Актуализированная редакция СНиП 31-01-2003" (входит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274" w:history="1">
              <w:r>
                <w:rPr>
                  <w:rStyle w:val="a3"/>
                  <w:u w:val="none"/>
                  <w:lang w:eastAsia="en-US"/>
                </w:rPr>
                <w:t>закона</w:t>
              </w:r>
            </w:hyperlink>
            <w:r>
              <w:rPr>
                <w:lang w:eastAsia="en-US"/>
              </w:rPr>
              <w:t xml:space="preserve"> от 30 декабря 2009 г. N 384-ФЗ "Технический регламент о безопасности зданий и сооружений", утвержденный постановление Правительства Российской Федерации от 26 декабря 2014 г. N 1521) и </w:t>
            </w:r>
            <w:hyperlink r:id="rId275" w:history="1">
              <w:r>
                <w:rPr>
                  <w:rStyle w:val="a3"/>
                  <w:u w:val="none"/>
                  <w:lang w:eastAsia="en-US"/>
                </w:rPr>
                <w:t>пункту 9.12</w:t>
              </w:r>
            </w:hyperlink>
            <w:r>
              <w:rPr>
                <w:lang w:eastAsia="en-US"/>
              </w:rPr>
              <w:t xml:space="preserve"> СП 54.13330.2016 "Здания жилые многоквартирные. Актуализированная редакция СНиП 31-01-2003" (входит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276" w:history="1">
              <w:r>
                <w:rPr>
                  <w:rStyle w:val="a3"/>
                  <w:u w:val="none"/>
                  <w:lang w:eastAsia="en-US"/>
                </w:rPr>
                <w:t>закона</w:t>
              </w:r>
            </w:hyperlink>
            <w:r>
              <w:rPr>
                <w:lang w:eastAsia="en-US"/>
              </w:rPr>
              <w:t xml:space="preserve"> от 30 декабря 2009 г. N 384-ФЗ "Технический регламент о безопасности зданий и сооружений", утвержденный </w:t>
            </w:r>
            <w:hyperlink r:id="rId277" w:history="1">
              <w:r>
                <w:rPr>
                  <w:rStyle w:val="a3"/>
                  <w:u w:val="none"/>
                  <w:lang w:eastAsia="en-US"/>
                </w:rPr>
                <w:t>постановление</w:t>
              </w:r>
            </w:hyperlink>
            <w:r>
              <w:rPr>
                <w:lang w:eastAsia="en-US"/>
              </w:rPr>
              <w:t xml:space="preserve"> Правительства Российской Федерации от 4 июля 2020 г. N 985).</w:t>
            </w:r>
          </w:p>
          <w:p w:rsidR="00B03D41" w:rsidRDefault="00B03D41">
            <w:pPr>
              <w:pStyle w:val="ConsPlusNormal"/>
              <w:spacing w:line="256" w:lineRule="auto"/>
              <w:ind w:firstLine="709"/>
              <w:jc w:val="both"/>
              <w:rPr>
                <w:lang w:eastAsia="en-US"/>
              </w:rPr>
            </w:pPr>
            <w:r>
              <w:rPr>
                <w:lang w:eastAsia="en-US"/>
              </w:rPr>
              <w:t xml:space="preserve">Возможность отсутствия естественного освещения в кухнях-нишах также указана в </w:t>
            </w:r>
            <w:hyperlink r:id="rId278" w:history="1">
              <w:r>
                <w:rPr>
                  <w:rStyle w:val="a3"/>
                  <w:u w:val="none"/>
                  <w:lang w:eastAsia="en-US"/>
                </w:rPr>
                <w:t>пункте 6.2.21</w:t>
              </w:r>
            </w:hyperlink>
            <w:r>
              <w:rPr>
                <w:lang w:eastAsia="en-US"/>
              </w:rPr>
              <w:t xml:space="preserve"> "СП 379.1325800.2018. Свод правил. Общежития и хостелы. Правила проектирования".</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10.2.1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Слова "Твердые бытовые отходы" заменить на "твердые коммунальные отходы".</w:t>
            </w:r>
          </w:p>
          <w:p w:rsidR="00B03D41" w:rsidRDefault="00B03D41">
            <w:pPr>
              <w:pStyle w:val="ConsPlusNormal"/>
              <w:spacing w:line="256" w:lineRule="auto"/>
              <w:ind w:firstLine="709"/>
              <w:jc w:val="both"/>
              <w:rPr>
                <w:lang w:eastAsia="en-US"/>
              </w:rPr>
            </w:pPr>
            <w:r>
              <w:rPr>
                <w:lang w:eastAsia="en-US"/>
              </w:rPr>
              <w:t>Раскрыть понятие "мусоросборник".</w:t>
            </w:r>
          </w:p>
          <w:p w:rsidR="00B03D41" w:rsidRDefault="00B03D41">
            <w:pPr>
              <w:pStyle w:val="ConsPlusNormal"/>
              <w:spacing w:line="256" w:lineRule="auto"/>
              <w:ind w:firstLine="709"/>
              <w:jc w:val="both"/>
              <w:rPr>
                <w:lang w:eastAsia="en-US"/>
              </w:rPr>
            </w:pPr>
            <w:r>
              <w:rPr>
                <w:lang w:eastAsia="en-US"/>
              </w:rPr>
              <w:t>В целях приведения терминологии проекта в соответствие с действующим законодательством слова "твердые бытовые отходы" в данном пункте и далее по тексту необходимо заменить на "твердые коммунальные отходы".</w:t>
            </w:r>
          </w:p>
          <w:p w:rsidR="00B03D41" w:rsidRDefault="00B03D41">
            <w:pPr>
              <w:pStyle w:val="ConsPlusNormal"/>
              <w:spacing w:line="256" w:lineRule="auto"/>
              <w:ind w:firstLine="709"/>
              <w:jc w:val="both"/>
              <w:rPr>
                <w:lang w:eastAsia="en-US"/>
              </w:rPr>
            </w:pPr>
            <w:r>
              <w:rPr>
                <w:lang w:eastAsia="en-US"/>
              </w:rPr>
              <w:t>Отсутствие термина "мусоросборник" вызывает правовую неопределенность. Необходимо его раскрыть.</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Приложение VIII.7</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95084E">
            <w:pPr>
              <w:pStyle w:val="ConsPlusNormal"/>
              <w:spacing w:line="256" w:lineRule="auto"/>
              <w:ind w:firstLine="709"/>
              <w:jc w:val="both"/>
              <w:rPr>
                <w:lang w:eastAsia="en-US"/>
              </w:rPr>
            </w:pPr>
            <w:hyperlink r:id="rId279" w:history="1">
              <w:r w:rsidR="00B03D41">
                <w:rPr>
                  <w:rStyle w:val="a3"/>
                  <w:u w:val="none"/>
                  <w:lang w:eastAsia="en-US"/>
                </w:rPr>
                <w:t>Приказом</w:t>
              </w:r>
            </w:hyperlink>
            <w:r w:rsidR="00B03D41">
              <w:rPr>
                <w:lang w:eastAsia="en-US"/>
              </w:rPr>
              <w:t xml:space="preserve"> Минздрава России от 15 июня 2020 г. N 581н "О внесении изменений в приказ Министерства здравоохранения Российской Федерации от 29 июня 2015 г. N 384н "Об утверждении </w:t>
            </w:r>
            <w:r w:rsidR="00B03D41">
              <w:rPr>
                <w:lang w:eastAsia="en-US"/>
              </w:rPr>
              <w:lastRenderedPageBreak/>
              <w:t>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 COVID-19 внесен в перечень опасных заболеваний, на которые проверяют иностранцев.</w:t>
            </w:r>
          </w:p>
          <w:p w:rsidR="00B03D41" w:rsidRDefault="00B03D41">
            <w:pPr>
              <w:pStyle w:val="ConsPlusNormal"/>
              <w:spacing w:line="256" w:lineRule="auto"/>
              <w:ind w:firstLine="709"/>
              <w:jc w:val="both"/>
              <w:rPr>
                <w:lang w:eastAsia="en-US"/>
              </w:rPr>
            </w:pPr>
            <w:r>
              <w:rPr>
                <w:lang w:eastAsia="en-US"/>
              </w:rPr>
              <w:t>Учитывая изложенное, предлагаю строку "Острые респираторные вирусные инфекции и грипп" Приложений VIII.7 "Сроки возможного возникновения клинических проявлений у иммигрантов при заражении за рубежом" и VIII.8 "Сроки выделения возбудителей у рековаленсцентов или носителей" дополнить словами "новая коронавирусная инфекция (COVID-19)" для своевременного проведения противоэпидемических мероприятий.</w:t>
            </w:r>
          </w:p>
        </w:tc>
      </w:tr>
      <w:tr w:rsidR="00B03D41" w:rsidTr="00B03D41">
        <w:tc>
          <w:tcPr>
            <w:tcW w:w="9039" w:type="dxa"/>
            <w:gridSpan w:val="2"/>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outlineLvl w:val="3"/>
              <w:rPr>
                <w:lang w:eastAsia="en-US"/>
              </w:rPr>
            </w:pPr>
            <w:r>
              <w:rPr>
                <w:lang w:eastAsia="en-US"/>
              </w:rPr>
              <w:lastRenderedPageBreak/>
              <w:t>IX. САНИТАРНО-ЭПИДЕМИОЛОГИЧЕСКИЕ ТРЕБОВАНИЯ К УСТРОЙСТВУ, ОБОРУДОВАНИЮ И СОДЕРЖАНИЮ ЗДАНИЙ И ПОМЕЩЕНИЙ, ОРГАНИЗАЦИЙ, ОСУЩЕСТВЛЯЮЩИХ САНИТАРНУЮ ОБРАБОТКУ ЛИЦ БЕЗ ОПРЕДЕЛЕННОГО МЕСТА ЖИТЕЛЬСТВА И ИХ ВЕЩЕЙ</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6.3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в редакции: "6.3. В системах центрального отопления в качестве теплоносителя используется вода с температурой в нагревательных приборах, обеспечивающей допустимые параметры микроклимата в соответствии с графиком, предусмотренным договором теплоснабжения. Использование других жидкостей и растворов в системах отопления не допускается.".</w:t>
            </w:r>
          </w:p>
          <w:p w:rsidR="00B03D41" w:rsidRDefault="00B03D41">
            <w:pPr>
              <w:pStyle w:val="ConsPlusNormal"/>
              <w:spacing w:line="256" w:lineRule="auto"/>
              <w:ind w:firstLine="709"/>
              <w:jc w:val="both"/>
              <w:rPr>
                <w:lang w:eastAsia="en-US"/>
              </w:rPr>
            </w:pPr>
            <w:r>
              <w:rPr>
                <w:lang w:eastAsia="en-US"/>
              </w:rPr>
              <w:t>Система теплоснабжения работает в соответствии с температурным графиком. Температура теплоносителя задается исходя из температуры окружающего воздуха.</w:t>
            </w:r>
          </w:p>
          <w:p w:rsidR="00B03D41" w:rsidRDefault="00B03D41">
            <w:pPr>
              <w:pStyle w:val="ConsPlusNormal"/>
              <w:spacing w:line="256" w:lineRule="auto"/>
              <w:ind w:firstLine="709"/>
              <w:jc w:val="both"/>
              <w:rPr>
                <w:lang w:eastAsia="en-US"/>
              </w:rPr>
            </w:pPr>
            <w:r>
              <w:rPr>
                <w:lang w:eastAsia="en-US"/>
              </w:rPr>
              <w:t>Температурный график является приложением к договору теплоснабжения.</w:t>
            </w:r>
          </w:p>
        </w:tc>
      </w:tr>
      <w:tr w:rsidR="00B03D41" w:rsidTr="00B03D41">
        <w:tc>
          <w:tcPr>
            <w:tcW w:w="9039" w:type="dxa"/>
            <w:gridSpan w:val="2"/>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outlineLvl w:val="3"/>
              <w:rPr>
                <w:lang w:eastAsia="en-US"/>
              </w:rPr>
            </w:pPr>
            <w:r>
              <w:rPr>
                <w:lang w:eastAsia="en-US"/>
              </w:rPr>
              <w:t>X. ТРЕБОВАНИЯ К ОБРАЩЕНИЮ С ОТХОДАМИ</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В целом по разделу</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Разделом Х не предусмотрено определение компонентного состава отходов на основании сведений, содержащихся в тенологических регламентах, технических условиях, стандартах, проектной документации и прочих документах. Отсутствие возможности определения состава отхода на основании указанных документов, с учетом отсутствия аттестованных методик измерений по многим показателям, входящим в состав отходов, приведет к необоснованному увеличению расходов хозяйствующих субъектов, а также к невозможности определения состава некоторых видов отходов.</w:t>
            </w:r>
          </w:p>
          <w:p w:rsidR="00B03D41" w:rsidRDefault="00B03D41">
            <w:pPr>
              <w:pStyle w:val="ConsPlusNormal"/>
              <w:spacing w:line="256" w:lineRule="auto"/>
              <w:ind w:firstLine="709"/>
              <w:jc w:val="both"/>
              <w:rPr>
                <w:lang w:eastAsia="en-US"/>
              </w:rPr>
            </w:pPr>
            <w:r>
              <w:rPr>
                <w:lang w:eastAsia="en-US"/>
              </w:rPr>
              <w:t>Также в разделе Х не представлены критерии отнесения отхода к определенному классу опасности экспериментальным методом.</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1.2.1, 1.2.2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Исходя из пунктов 1.2.1 и 1.2.2 медицинские отходы класса А, а также медицинские отходы классов Б и В после обезвреживания фактически приравниваются к ТКО, а обращение с ними осуществляется в соответствии с требованиями настоящих санитарных правил, а также с </w:t>
            </w:r>
            <w:r>
              <w:rPr>
                <w:lang w:eastAsia="en-US"/>
              </w:rPr>
              <w:lastRenderedPageBreak/>
              <w:t>установленными законодательством требованиями к обращению с ТКО.</w:t>
            </w:r>
          </w:p>
          <w:p w:rsidR="00B03D41" w:rsidRDefault="00B03D41">
            <w:pPr>
              <w:pStyle w:val="ConsPlusNormal"/>
              <w:spacing w:line="256" w:lineRule="auto"/>
              <w:ind w:firstLine="709"/>
              <w:jc w:val="both"/>
              <w:rPr>
                <w:lang w:eastAsia="en-US"/>
              </w:rPr>
            </w:pPr>
            <w:r>
              <w:rPr>
                <w:lang w:eastAsia="en-US"/>
              </w:rPr>
              <w:t xml:space="preserve">Указанные положения противоречат </w:t>
            </w:r>
            <w:hyperlink r:id="rId280" w:history="1">
              <w:r>
                <w:rPr>
                  <w:rStyle w:val="a3"/>
                  <w:u w:val="none"/>
                  <w:lang w:eastAsia="en-US"/>
                </w:rPr>
                <w:t>пункту 2 статьи 2</w:t>
              </w:r>
            </w:hyperlink>
            <w:r>
              <w:rPr>
                <w:lang w:eastAsia="en-US"/>
              </w:rPr>
              <w:t xml:space="preserve"> Закона N 89-ФЗ, в соответствии с которым отношения в части регулирования медицинских отходов выведены из-под действия законодательства об отходах производства и потребления. Указанные виды отходов не учитываются ни при установлении нормативов накопления ТКО, ни при определении предельных тарифов в области обращения с ТКО. Одновременно к обращению с указанными видами отходов предъявляются дополнительные требования, которые также не учитываются при регулировании обращения с ТКО, например, для перевозки обеззараженных отходов класса Б и </w:t>
            </w:r>
            <w:proofErr w:type="gramStart"/>
            <w:r>
              <w:rPr>
                <w:lang w:eastAsia="en-US"/>
              </w:rPr>
              <w:t>В используются</w:t>
            </w:r>
            <w:proofErr w:type="gramEnd"/>
            <w:r>
              <w:rPr>
                <w:lang w:eastAsia="en-US"/>
              </w:rPr>
              <w:t xml:space="preserve"> специализированные транспортные средства, использование их для других целей не допускается (пункт 1.7.5).</w:t>
            </w:r>
          </w:p>
          <w:p w:rsidR="00B03D41" w:rsidRDefault="00B03D41">
            <w:pPr>
              <w:pStyle w:val="ConsPlusNormal"/>
              <w:spacing w:line="256" w:lineRule="auto"/>
              <w:ind w:firstLine="709"/>
              <w:jc w:val="both"/>
              <w:rPr>
                <w:lang w:eastAsia="en-US"/>
              </w:rPr>
            </w:pPr>
            <w:r>
              <w:rPr>
                <w:lang w:eastAsia="en-US"/>
              </w:rPr>
              <w:t>Соответствующие положения должны быть скорректированы или исключены из проекта акта.</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Установленные в проекте акта требования об обращении с медицинскими отходами класса А по аналогии с ТКО могут применяться только в случае, если обращение с такими отходами будет осуществляться в соответствии с </w:t>
            </w:r>
            <w:hyperlink r:id="rId281" w:history="1">
              <w:r>
                <w:rPr>
                  <w:rStyle w:val="a3"/>
                  <w:u w:val="none"/>
                  <w:lang w:eastAsia="en-US"/>
                </w:rPr>
                <w:t>Законом</w:t>
              </w:r>
            </w:hyperlink>
            <w:r>
              <w:rPr>
                <w:lang w:eastAsia="en-US"/>
              </w:rPr>
              <w:t xml:space="preserve"> N 89-ФЗ.</w:t>
            </w:r>
          </w:p>
          <w:p w:rsidR="00B03D41" w:rsidRDefault="00B03D41">
            <w:pPr>
              <w:pStyle w:val="ConsPlusNormal"/>
              <w:spacing w:line="256" w:lineRule="auto"/>
              <w:ind w:firstLine="709"/>
              <w:jc w:val="both"/>
              <w:rPr>
                <w:lang w:eastAsia="en-US"/>
              </w:rPr>
            </w:pPr>
            <w:r>
              <w:rPr>
                <w:lang w:eastAsia="en-US"/>
              </w:rPr>
              <w:t>Дополнительно отмечаем, что Ассоциация является крупнейшим функционирующим профессиональным объединением в стране, членами которого являются региональные операторы по обращению с ТКО (53% объема ТКО, оказывают услугу в 45 регионах, обслуживаемое население - 70 млн. человек), операторы по обращению с ТКО, организации, осуществляющие обращение с иными видами отходов, ведущие производители техники, используемой при обращении с отходами. В этой связи просим привлекать Ассоциацию к процедуре оценки регулирующего воздействия по профильной тематике.</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1.4.8</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"Хозяйствующие субъекты, в процессе деятельности которых образуются медицинские отходы, в том числе класса А, обязаны обеспечить ежедневную промывку контейнеров и 1 раз в неделю дезинфекцию контейнеров."</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1.4.9</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"Крупногабаритные отходы класса А собираются в специальные бункеры для крупногабаритных отходов. Хозяйствующие субъекты, в процессе деятельности которых образуются медицинские отходы, обязаны обеспечить дезинфекцию поверхностей и агрегатов крупногабаритных отходов, имевшие контакт с инфицированным материалом или больными, перед их помещением в накопительный бункер."</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1.4.19</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соответствии с положениями действующего законодательства отходы могут быть переданы в любую специализированную организацию, имеющую лицензию на данный вид деятельности.</w:t>
            </w:r>
          </w:p>
          <w:p w:rsidR="00B03D41" w:rsidRDefault="00B03D41">
            <w:pPr>
              <w:pStyle w:val="ConsPlusNormal"/>
              <w:spacing w:line="256" w:lineRule="auto"/>
              <w:ind w:firstLine="709"/>
              <w:jc w:val="both"/>
              <w:rPr>
                <w:lang w:eastAsia="en-US"/>
              </w:rPr>
            </w:pPr>
            <w:r>
              <w:rPr>
                <w:lang w:eastAsia="en-US"/>
              </w:rPr>
              <w:t xml:space="preserve">Изложить: "Допускается перемещение обеззараженных медицинских отходов класса Б, упакованных в специальные одноразовые емкости (контейнеры), из удаленных структурных подразделений (здравпункта, кабинеты, фельдшерско-акушерские </w:t>
            </w:r>
            <w:r>
              <w:rPr>
                <w:lang w:eastAsia="en-US"/>
              </w:rPr>
              <w:lastRenderedPageBreak/>
              <w:t>пункты) и других мест оказания медицинской помощи в медицинскую организацию или в специализированную организацию, имеющую лицензию на данный вид деятельности для обеспечения их последующего обезвреживания.".</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1.4.26</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Допущены разночтения в тексте раздела, необходимо привести в соответствие.</w:t>
            </w:r>
          </w:p>
          <w:p w:rsidR="00B03D41" w:rsidRDefault="00B03D41">
            <w:pPr>
              <w:pStyle w:val="ConsPlusNormal"/>
              <w:spacing w:line="256" w:lineRule="auto"/>
              <w:ind w:firstLine="709"/>
              <w:jc w:val="both"/>
              <w:rPr>
                <w:lang w:eastAsia="en-US"/>
              </w:rPr>
            </w:pPr>
            <w:r>
              <w:rPr>
                <w:lang w:eastAsia="en-US"/>
              </w:rPr>
              <w:t>"Медицинские отходы класса В в закрытых одноразовых емкостях помещают в специальные контейнеры и хранят в помещении для временного хранения медицинских отходов в течение 24 часов с последующим обеззараживанием и направлением на обезвреживание или утилизацию в специализированную организацию, имеющую лицензию на данный вид деятельности.".</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1.7.3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"Хозяйствующие субъекты, а процессе деятельности которых образуются медицинские отходы обязаны обеспечить мытье и дезинфекцию многоразовых контейнеров для транспортировки отходов класса А не реже 1 раза в неделю, для отходов класса Б и В - после каждого опорожнения".</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1.7.4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Исключить</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1.7.10</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"Персонал, занятый транспортированием медицинских отходов (за исключением отходов класса А), обеспечивается комплектами спецодежды и средствами индивидуальной защиты (перчатки, маски/респираторы/защитные щитки, специальная обувь, фартуки). Спецодежда персонала подлежит дезинфекции посредством дезинфицирующих средств или специализированного оборудования, разрешенных в установленном порядке, и при централизованно организованной стирке.".</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1.8.1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соответствии с пунктом 1.8.1. проекта акта учет и контроль движения отходов классов А, Г, Д осуществляется в соответствии с требованиями законодательства Российской Федерации. Представляется неясным, о каком именно законодательстве идет речь.</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1.10.2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Установка для уничтожения отходов методом сжигания часто располагается на общем земельном участке стационара, который имеет вид разрешенного использования "для осуществления медицинской деятельности" и сам по себе является нормируемой территорией. Следовательно, организация и установление санитарно-защитной зоны для установки для уничтожения отходов методом сжигания, пиролиза не представляется возможным.</w:t>
            </w:r>
          </w:p>
          <w:p w:rsidR="00B03D41" w:rsidRDefault="00B03D41">
            <w:pPr>
              <w:pStyle w:val="ConsPlusNormal"/>
              <w:spacing w:line="256" w:lineRule="auto"/>
              <w:ind w:firstLine="709"/>
              <w:jc w:val="both"/>
              <w:rPr>
                <w:lang w:eastAsia="en-US"/>
              </w:rPr>
            </w:pPr>
            <w:r>
              <w:rPr>
                <w:lang w:eastAsia="en-US"/>
              </w:rPr>
              <w:t xml:space="preserve">Предлагаемая редакция: "В случае размещения установок на территории объектов медицинского назначения, оказывающих медицинскую помощь стационарно (в условиях, обеспечивающих круглосуточное медицинское наблюдение и лечение), расстояние до лечебно-диагностических корпусов, жилых, общественных зданий, площадок отдыха, спортивных площадок и иных территорий с нормируемыми показателями качества среды обитания определяется расчетами, которые представляются в составе проектной документации, </w:t>
            </w:r>
            <w:r>
              <w:rPr>
                <w:lang w:eastAsia="en-US"/>
              </w:rPr>
              <w:lastRenderedPageBreak/>
              <w:t>направляемой на экспертизу (государственную/негосударственную)".</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пункте 2 раздела Х "Требования к обращению с отходами" не представлена схема отбора проб отходов из накопителей или непосредственно из мест образования отхода.</w:t>
            </w:r>
          </w:p>
          <w:p w:rsidR="00B03D41" w:rsidRDefault="00B03D41">
            <w:pPr>
              <w:pStyle w:val="ConsPlusNormal"/>
              <w:spacing w:line="256" w:lineRule="auto"/>
              <w:ind w:firstLine="709"/>
              <w:jc w:val="both"/>
              <w:rPr>
                <w:lang w:eastAsia="en-US"/>
              </w:rPr>
            </w:pPr>
            <w:r>
              <w:rPr>
                <w:lang w:eastAsia="en-US"/>
              </w:rPr>
              <w:t>Также не представлены способы отбора проб, составления объединенной пробы отходов, являющихся изделиями, утратившими потребительские свойства, например, принтеры, компьютеры, предметы мебели и т.п., и крупногабаритных отходов, например, трубы, железобетонные плиты, шпалы и т.п. Составление объединенной пробы и, зачастую, упаковка крупногабаритных отходов па месте отбора без физического разрушения отхода не представляется возможным.</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2.1.4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Действующим законодательством не предусмотрена выдача санитарно-эпидемиологических заключений на обезвреживание и захоронение трупов и т.п.</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2.1.7</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Здесь и далее по тексту уточнить термины и продолжительность временного складирования/хранения (в Приложении П.X.6 только цитаты </w:t>
            </w:r>
            <w:hyperlink r:id="rId282" w:history="1">
              <w:r>
                <w:rPr>
                  <w:rStyle w:val="a3"/>
                  <w:u w:val="none"/>
                  <w:lang w:eastAsia="en-US"/>
                </w:rPr>
                <w:t>Закона</w:t>
              </w:r>
            </w:hyperlink>
            <w:r>
              <w:rPr>
                <w:lang w:eastAsia="en-US"/>
              </w:rPr>
              <w:t xml:space="preserve"> N 89-ФЗ).</w:t>
            </w:r>
          </w:p>
          <w:p w:rsidR="00B03D41" w:rsidRDefault="00B03D41">
            <w:pPr>
              <w:pStyle w:val="ConsPlusNormal"/>
              <w:spacing w:line="256" w:lineRule="auto"/>
              <w:ind w:firstLine="709"/>
              <w:jc w:val="both"/>
              <w:rPr>
                <w:lang w:eastAsia="en-US"/>
              </w:rPr>
            </w:pPr>
            <w:r>
              <w:rPr>
                <w:lang w:eastAsia="en-US"/>
              </w:rPr>
              <w:t xml:space="preserve">В соответствии со </w:t>
            </w:r>
            <w:hyperlink r:id="rId283" w:history="1">
              <w:r>
                <w:rPr>
                  <w:rStyle w:val="a3"/>
                  <w:u w:val="none"/>
                  <w:lang w:eastAsia="en-US"/>
                </w:rPr>
                <w:t>статьей 1</w:t>
              </w:r>
            </w:hyperlink>
            <w:r>
              <w:rPr>
                <w:lang w:eastAsia="en-US"/>
              </w:rPr>
              <w:t xml:space="preserve"> Закона 89-ФЗ 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 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 Предполагается, что за одиннадцать месяцев произойдет прорыв в научно-техническом развитии, который позволит утилизировать эти отходы.</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2.1.8</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Иловые площадки предназначены, были запроектированы и используются в большинстве населенных пунктов для обезвоживания и дезинфекции осадка сточных вод от коммунальных очистных сооружений централизованных систем водоотведения. Термин "складирование" (то есть, - хранение") никоим образом не применим к иловым площадкам.</w:t>
            </w:r>
          </w:p>
          <w:p w:rsidR="00B03D41" w:rsidRDefault="00B03D41">
            <w:pPr>
              <w:pStyle w:val="ConsPlusNormal"/>
              <w:spacing w:line="256" w:lineRule="auto"/>
              <w:ind w:firstLine="709"/>
              <w:jc w:val="both"/>
              <w:rPr>
                <w:lang w:eastAsia="en-US"/>
              </w:rPr>
            </w:pPr>
            <w:r>
              <w:rPr>
                <w:lang w:eastAsia="en-US"/>
              </w:rPr>
              <w:t>Предлагается исключить последний абзац пункта 2.1.8.</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2.1.8, 2.2.6, 2.3.17, 2.3.18</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Складирование вне производственной территории - на усовершенствованных полигонах промышленных отходов...</w:t>
            </w:r>
          </w:p>
          <w:p w:rsidR="00B03D41" w:rsidRDefault="00B03D41">
            <w:pPr>
              <w:pStyle w:val="ConsPlusNormal"/>
              <w:spacing w:line="256" w:lineRule="auto"/>
              <w:ind w:firstLine="709"/>
              <w:jc w:val="both"/>
              <w:rPr>
                <w:lang w:eastAsia="en-US"/>
              </w:rPr>
            </w:pPr>
            <w:r>
              <w:rPr>
                <w:lang w:eastAsia="en-US"/>
              </w:rPr>
              <w:t xml:space="preserve">Заменить термин "промышленные отходы" на термин "отходы производства и потребления". Федеральный </w:t>
            </w:r>
            <w:hyperlink r:id="rId284" w:history="1">
              <w:r>
                <w:rPr>
                  <w:rStyle w:val="a3"/>
                  <w:u w:val="none"/>
                  <w:lang w:eastAsia="en-US"/>
                </w:rPr>
                <w:t>закон</w:t>
              </w:r>
            </w:hyperlink>
            <w:r>
              <w:rPr>
                <w:lang w:eastAsia="en-US"/>
              </w:rPr>
              <w:t xml:space="preserve"> от 24 июня 1998 г. N 89-ФЗ "Об отходах производства и потребления".</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Требования к накоплению отходов поверхностны, что может привести к неоднозначному пониманию требований органов надзора и юридических лиц.</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В пункте 2.2 раздела Х используется понятие "временное хранение отходов", тогда как </w:t>
            </w:r>
            <w:hyperlink r:id="rId285" w:history="1">
              <w:r>
                <w:rPr>
                  <w:rStyle w:val="a3"/>
                  <w:u w:val="none"/>
                  <w:lang w:eastAsia="en-US"/>
                </w:rPr>
                <w:t>Законом</w:t>
              </w:r>
            </w:hyperlink>
            <w:r>
              <w:rPr>
                <w:lang w:eastAsia="en-US"/>
              </w:rPr>
              <w:t xml:space="preserve"> N 89-Ф3 определены понятия "хранение отходов" и "накопление отходов". Таким образом, использование понятия "временное хранение отходов" приводит к </w:t>
            </w:r>
            <w:r>
              <w:rPr>
                <w:lang w:eastAsia="en-US"/>
              </w:rPr>
              <w:lastRenderedPageBreak/>
              <w:t>двоякому трактованию норм проекта акта.</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2.2.1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Используемую в разделе 2 терминологию необходимо привести в соответствие с законодательством об отходах производства и потребления, в том числе используются понятия, не определенные законодательством Российской Федерации в пункте 2.1.1. (место централизованного использования), 2.1.8 (комплекс по переработке), или понятия, допускающие расширительное толкование (например, непонятно, под складированием понимается накопление, хранение или захоронение отходов).</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пункте 2.2.1 требует уточнения, о каких проектах развития промышленного предприятия или самостоятельных проектов обращения с отходами идет речь.</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2.2.4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ПАО "Сургутнефтегаз" работает на отдаленных площадках, с ограниченной площадью согласно планам обустройства месторождений, расстояниями от временных мест проживания до временно установленных контейнерных площадок, на которых отсутствует возможность установить контейнеры для каждого вида отхода, поэтому с целью раздельного накопления на площадках предусмотрены контейнеры для групп отходов.</w:t>
            </w:r>
          </w:p>
          <w:p w:rsidR="00B03D41" w:rsidRDefault="00B03D41">
            <w:pPr>
              <w:pStyle w:val="ConsPlusNormal"/>
              <w:spacing w:line="256" w:lineRule="auto"/>
              <w:ind w:firstLine="709"/>
              <w:jc w:val="both"/>
              <w:rPr>
                <w:lang w:eastAsia="en-US"/>
              </w:rPr>
            </w:pPr>
            <w:r>
              <w:rPr>
                <w:lang w:eastAsia="en-US"/>
              </w:rPr>
              <w:t>Накопление отходов может осуществляться по видам отходов, группам отходов, группам однородных отходов (раздельное накопление). С целью раздельного накопления отходов на контейнерной площадке должны быть предусмотрены промаркированные контейнеры для каждого вида отходов, группы отходов, группы однородных отходов.</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2.2.5, 2.2.6, 2.2.19</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закрытых складах, используемых для временного хранения отходов I - II классов опасности. Уточнить, класс опасности отходов принимается по ФККО или по санитарно-эпидемиологическим требованиям.</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2.2.6</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пункте 2.2.6 требуется уточнить, о каком техническом регламенте идет речь и соотнести с терминологией законодательства о техническом регулировании.</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2.2.15</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 не применим к объектам, оказывающим незначительное негативное воздействие на окружающую среду (НВОС), III категории.</w:t>
            </w:r>
          </w:p>
          <w:p w:rsidR="00B03D41" w:rsidRDefault="00B03D41">
            <w:pPr>
              <w:pStyle w:val="ConsPlusNormal"/>
              <w:spacing w:line="256" w:lineRule="auto"/>
              <w:ind w:firstLine="709"/>
              <w:jc w:val="both"/>
              <w:rPr>
                <w:lang w:eastAsia="en-US"/>
              </w:rPr>
            </w:pPr>
            <w:r>
              <w:rPr>
                <w:lang w:eastAsia="en-US"/>
              </w:rPr>
              <w:t>Лимиты накопления в соответствии с действующим природоохранным законодательством не требуется разрабатывать для объектов 3 категории НВОС.</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Периодичность вывоза накопленных отходов с территории предприятия определяется в проектах нормативов образования отходов и лимитах на их размещение.</w:t>
            </w:r>
          </w:p>
          <w:p w:rsidR="00B03D41" w:rsidRDefault="00B03D41">
            <w:pPr>
              <w:pStyle w:val="ConsPlusNormal"/>
              <w:spacing w:line="256" w:lineRule="auto"/>
              <w:ind w:firstLine="709"/>
              <w:jc w:val="both"/>
              <w:rPr>
                <w:lang w:eastAsia="en-US"/>
              </w:rPr>
            </w:pPr>
            <w:r>
              <w:rPr>
                <w:lang w:eastAsia="en-US"/>
              </w:rPr>
              <w:t xml:space="preserve">Изложить: "Периодичность вывоза накопленных отходов с территории предприятия регламентируется установленными лимитами накопления промышленных отходов, которые определены в составе проекта развития промышленного предприятия или проекта </w:t>
            </w:r>
            <w:r>
              <w:rPr>
                <w:lang w:eastAsia="en-US"/>
              </w:rPr>
              <w:lastRenderedPageBreak/>
              <w:t>нормативов образования отходов и лимитов на их размещение или в самостоятельном проекте обращения с отходами.".</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Следует уточнить термины. Речь идет об объектах размещения промышленных отходов (</w:t>
            </w:r>
            <w:hyperlink r:id="rId286" w:history="1">
              <w:r>
                <w:rPr>
                  <w:rStyle w:val="a3"/>
                  <w:u w:val="none"/>
                  <w:lang w:eastAsia="en-US"/>
                </w:rPr>
                <w:t>статья 1</w:t>
              </w:r>
            </w:hyperlink>
            <w:r>
              <w:rPr>
                <w:lang w:eastAsia="en-US"/>
              </w:rPr>
              <w:t xml:space="preserve"> Закона N 89-ФЗ, </w:t>
            </w:r>
            <w:hyperlink r:id="rId287" w:history="1">
              <w:r>
                <w:rPr>
                  <w:rStyle w:val="a3"/>
                  <w:u w:val="none"/>
                  <w:lang w:eastAsia="en-US"/>
                </w:rPr>
                <w:t>пункт 3.7</w:t>
              </w:r>
            </w:hyperlink>
            <w:r>
              <w:rPr>
                <w:lang w:eastAsia="en-US"/>
              </w:rPr>
              <w:t xml:space="preserve"> СП 127.13330.2017 "Полигоны по обезвреживанию и захоронению токсичных промышленных отходов") либо об объектах, на которых есть площадки для складирования отходов.</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2.3.6</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По тексту документа неоднократно употребляются разные термины "токсичные" и "токсические" отходы.</w:t>
            </w:r>
          </w:p>
          <w:p w:rsidR="00B03D41" w:rsidRDefault="00B03D41">
            <w:pPr>
              <w:pStyle w:val="ConsPlusNormal"/>
              <w:spacing w:line="256" w:lineRule="auto"/>
              <w:ind w:firstLine="709"/>
              <w:jc w:val="both"/>
              <w:rPr>
                <w:lang w:eastAsia="en-US"/>
              </w:rPr>
            </w:pPr>
            <w:r>
              <w:rPr>
                <w:lang w:eastAsia="en-US"/>
              </w:rPr>
              <w:t>В разделе отсутствует определение токсических и нетоксических отходов.</w:t>
            </w:r>
          </w:p>
          <w:p w:rsidR="00B03D41" w:rsidRDefault="00B03D41">
            <w:pPr>
              <w:pStyle w:val="ConsPlusNormal"/>
              <w:spacing w:line="256" w:lineRule="auto"/>
              <w:ind w:firstLine="709"/>
              <w:jc w:val="both"/>
              <w:rPr>
                <w:lang w:eastAsia="en-US"/>
              </w:rPr>
            </w:pPr>
            <w:r>
              <w:rPr>
                <w:lang w:eastAsia="en-US"/>
              </w:rPr>
              <w:t>Считать все промышленные отходы токсичными нецелесообразно, так как, например, отходы пород зачастую инертны (</w:t>
            </w:r>
            <w:hyperlink r:id="rId288" w:history="1">
              <w:r>
                <w:rPr>
                  <w:rStyle w:val="a3"/>
                  <w:u w:val="none"/>
                  <w:lang w:eastAsia="en-US"/>
                </w:rPr>
                <w:t>пункт 3.14</w:t>
              </w:r>
            </w:hyperlink>
            <w:r>
              <w:rPr>
                <w:lang w:eastAsia="en-US"/>
              </w:rPr>
              <w:t xml:space="preserve"> СП 127.13330.2017).</w:t>
            </w:r>
          </w:p>
          <w:p w:rsidR="00B03D41" w:rsidRDefault="00B03D41">
            <w:pPr>
              <w:pStyle w:val="ConsPlusNormal"/>
              <w:spacing w:line="256" w:lineRule="auto"/>
              <w:ind w:firstLine="709"/>
              <w:jc w:val="both"/>
              <w:rPr>
                <w:lang w:eastAsia="en-US"/>
              </w:rPr>
            </w:pPr>
            <w:r>
              <w:rPr>
                <w:lang w:eastAsia="en-US"/>
              </w:rPr>
              <w:t xml:space="preserve">Следует уточнить, по какой причине уровень залегания грунтовых вод для полигонов промышленных отходов должен быть не менее 20 м (тогда как для полигонов ТКО он составляет не менее 2 м). Данный пункт противоречит </w:t>
            </w:r>
            <w:hyperlink r:id="rId289" w:history="1">
              <w:r>
                <w:rPr>
                  <w:rStyle w:val="a3"/>
                  <w:u w:val="none"/>
                  <w:lang w:eastAsia="en-US"/>
                </w:rPr>
                <w:t>пункту 5.2</w:t>
              </w:r>
            </w:hyperlink>
            <w:r>
              <w:rPr>
                <w:lang w:eastAsia="en-US"/>
              </w:rPr>
              <w:t xml:space="preserve"> СП 127.13330.2017, согласно которому участок для размещения полигона должен располагаться на территориях с уровнем залегания подземных вод на глубине более 2 м.</w:t>
            </w:r>
          </w:p>
          <w:p w:rsidR="00B03D41" w:rsidRDefault="00B03D41">
            <w:pPr>
              <w:pStyle w:val="ConsPlusNormal"/>
              <w:spacing w:line="256" w:lineRule="auto"/>
              <w:ind w:firstLine="709"/>
              <w:jc w:val="both"/>
              <w:rPr>
                <w:lang w:eastAsia="en-US"/>
              </w:rPr>
            </w:pPr>
            <w:r>
              <w:rPr>
                <w:lang w:eastAsia="en-US"/>
              </w:rPr>
              <w:t>В ряде регионов Российской Федерации на протяжении многих километров отмечаются высокие уровни грунтовых вод, что не позволяет расположенным там предприятиям выбрать участок для объекта размещения отходов в соответствии с санитарно-эпидемиологическими требованиями.</w:t>
            </w:r>
          </w:p>
          <w:p w:rsidR="00B03D41" w:rsidRDefault="00B03D41">
            <w:pPr>
              <w:pStyle w:val="ConsPlusNormal"/>
              <w:spacing w:line="256" w:lineRule="auto"/>
              <w:ind w:firstLine="709"/>
              <w:jc w:val="both"/>
              <w:rPr>
                <w:lang w:eastAsia="en-US"/>
              </w:rPr>
            </w:pPr>
            <w:r>
              <w:rPr>
                <w:lang w:eastAsia="en-US"/>
              </w:rPr>
              <w:t xml:space="preserve">Считаем необходимым дополнить пункт ссылкой на природно-климатические и мерзлотно-грунтовые условия. </w:t>
            </w:r>
            <w:proofErr w:type="gramStart"/>
            <w:r>
              <w:rPr>
                <w:lang w:eastAsia="en-US"/>
              </w:rPr>
              <w:t>Например</w:t>
            </w:r>
            <w:proofErr w:type="gramEnd"/>
            <w:r>
              <w:rPr>
                <w:lang w:eastAsia="en-US"/>
              </w:rPr>
              <w:t>: "При проектировании полигонов в районах распространения многолетнемерзлых грунтов следует учитывать возможные изменения физико-механических, теплофизических и фильтрационных свойств пород оснований и материалов сооружений при их переходе из мерзлого состояния в талое и наоборот, а также размеры и скорость осадки сооружения в процессе оттаивания основания").</w:t>
            </w:r>
          </w:p>
          <w:p w:rsidR="00B03D41" w:rsidRDefault="00B03D41">
            <w:pPr>
              <w:pStyle w:val="ConsPlusNormal"/>
              <w:spacing w:line="256" w:lineRule="auto"/>
              <w:ind w:firstLine="709"/>
              <w:jc w:val="both"/>
              <w:rPr>
                <w:lang w:eastAsia="en-US"/>
              </w:rPr>
            </w:pPr>
            <w:r>
              <w:rPr>
                <w:lang w:eastAsia="en-US"/>
              </w:rPr>
              <w:t>Не указано как подтвердить, что планируется в перспективе выращивать на землях сельскохозяйственного назначения.</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Пункт изложить в следующей редакции:</w:t>
            </w:r>
          </w:p>
          <w:p w:rsidR="00B03D41" w:rsidRDefault="00B03D41">
            <w:pPr>
              <w:pStyle w:val="ConsPlusNormal"/>
              <w:spacing w:line="256" w:lineRule="auto"/>
              <w:ind w:firstLine="709"/>
              <w:jc w:val="both"/>
              <w:rPr>
                <w:lang w:eastAsia="en-US"/>
              </w:rPr>
            </w:pPr>
            <w:r>
              <w:rPr>
                <w:lang w:eastAsia="en-US"/>
              </w:rPr>
              <w:t>"Участок для размещения полигона токсичных отходов должен располагаться на территориях с уровнем залегания подземных вод на глубине более 20-ти метров с коэффициентом фильтрации подстилающих пород не более 1</w:t>
            </w:r>
            <w:proofErr w:type="gramStart"/>
            <w:r>
              <w:rPr>
                <w:lang w:eastAsia="en-US"/>
              </w:rPr>
              <w:t>Е(</w:t>
            </w:r>
            <w:proofErr w:type="gramEnd"/>
            <w:r>
              <w:rPr>
                <w:lang w:eastAsia="en-US"/>
              </w:rPr>
              <w:t>-6) см/с; на расстоянии не менее 1000 метров от земель сельскохозяйственного назначения...".</w:t>
            </w:r>
          </w:p>
          <w:p w:rsidR="00B03D41" w:rsidRDefault="00B03D41">
            <w:pPr>
              <w:pStyle w:val="ConsPlusNormal"/>
              <w:spacing w:line="256" w:lineRule="auto"/>
              <w:ind w:firstLine="709"/>
              <w:jc w:val="both"/>
              <w:rPr>
                <w:lang w:eastAsia="en-US"/>
              </w:rPr>
            </w:pPr>
            <w:r>
              <w:rPr>
                <w:lang w:eastAsia="en-US"/>
              </w:rPr>
              <w:t xml:space="preserve">Расстояние от полигона до сельскохозяйственных земель определить в соответствии с </w:t>
            </w:r>
            <w:hyperlink r:id="rId290" w:history="1">
              <w:r>
                <w:rPr>
                  <w:rStyle w:val="a3"/>
                  <w:u w:val="none"/>
                  <w:lang w:eastAsia="en-US"/>
                </w:rPr>
                <w:t>СанПиН 2.2.1/2.1.1.1200-03</w:t>
              </w:r>
            </w:hyperlink>
            <w:r>
              <w:rPr>
                <w:lang w:eastAsia="en-US"/>
              </w:rPr>
              <w:t>.</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2.3.7</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Предлагается дополнить пункт следующими абзацами: "Для использования подтопляемых участков под полигон твердых бытовых отходов должен быть выполнен комплекс инженерно-технических мероприятий по водопонижению, обеспечивающих соблюдение 2-</w:t>
            </w:r>
            <w:r>
              <w:rPr>
                <w:lang w:eastAsia="en-US"/>
              </w:rPr>
              <w:lastRenderedPageBreak/>
              <w:t>метрового разрыва уровня грунтовых вод с проектируемыми отметками дна карты.</w:t>
            </w:r>
          </w:p>
          <w:p w:rsidR="00B03D41" w:rsidRDefault="00B03D41">
            <w:pPr>
              <w:pStyle w:val="ConsPlusNormal"/>
              <w:spacing w:line="256" w:lineRule="auto"/>
              <w:ind w:firstLine="709"/>
              <w:jc w:val="both"/>
              <w:rPr>
                <w:lang w:eastAsia="en-US"/>
              </w:rPr>
            </w:pPr>
            <w:r>
              <w:rPr>
                <w:lang w:eastAsia="en-US"/>
              </w:rPr>
              <w:t xml:space="preserve">Для использования заболачиваемых территорий должна быть выполнена выторфовка линз или слоев органоминерального и органического грунта </w:t>
            </w:r>
            <w:proofErr w:type="gramStart"/>
            <w:r>
              <w:rPr>
                <w:lang w:eastAsia="en-US"/>
              </w:rPr>
              <w:t>с заменой его минеральным грунтом</w:t>
            </w:r>
            <w:proofErr w:type="gramEnd"/>
            <w:r>
              <w:rPr>
                <w:lang w:eastAsia="en-US"/>
              </w:rPr>
              <w:t>".</w:t>
            </w:r>
          </w:p>
          <w:p w:rsidR="00B03D41" w:rsidRDefault="00B03D41">
            <w:pPr>
              <w:pStyle w:val="ConsPlusNormal"/>
              <w:spacing w:line="256" w:lineRule="auto"/>
              <w:ind w:firstLine="709"/>
              <w:jc w:val="both"/>
              <w:rPr>
                <w:lang w:eastAsia="en-US"/>
              </w:rPr>
            </w:pPr>
            <w:r>
              <w:rPr>
                <w:lang w:eastAsia="en-US"/>
              </w:rPr>
              <w:t xml:space="preserve">Данное положение корреспондируется с положениями </w:t>
            </w:r>
            <w:hyperlink r:id="rId291" w:history="1">
              <w:r>
                <w:rPr>
                  <w:rStyle w:val="a3"/>
                  <w:u w:val="none"/>
                  <w:lang w:eastAsia="en-US"/>
                </w:rPr>
                <w:t>части 6.4</w:t>
              </w:r>
            </w:hyperlink>
            <w:r>
              <w:rPr>
                <w:lang w:eastAsia="en-US"/>
              </w:rPr>
              <w:t xml:space="preserve"> СП 22.13330.2016 "Основания зданий и сооружений".</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2.3.16</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Образуемые в данном случае отходы является смесью ТКО, обращение с которыми осуществляется исключительно региональными операторами и прочих отходов, обращение с которыми допускается прочими операторами. Совместное накопление и складирование таких отходов потребителями в местах накопления затруднит расчеты с региональными операторами при оказании услуг по обращению с твердыми коммунальными отходами.</w:t>
            </w:r>
          </w:p>
          <w:p w:rsidR="00B03D41" w:rsidRDefault="00B03D41">
            <w:pPr>
              <w:pStyle w:val="ConsPlusNormal"/>
              <w:spacing w:line="256" w:lineRule="auto"/>
              <w:ind w:firstLine="709"/>
              <w:jc w:val="both"/>
              <w:rPr>
                <w:lang w:eastAsia="en-US"/>
              </w:rPr>
            </w:pPr>
            <w:r>
              <w:rPr>
                <w:lang w:eastAsia="en-US"/>
              </w:rPr>
              <w:t>Предлагаем: уточняющую формулировку, о том, что смесь данных отходов должна быть отнесена к твердым коммунальным, либо исключить данную норму.</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2.3.21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Не соответствует </w:t>
            </w:r>
            <w:hyperlink r:id="rId292" w:history="1">
              <w:r>
                <w:rPr>
                  <w:rStyle w:val="a3"/>
                  <w:u w:val="none"/>
                  <w:lang w:eastAsia="en-US"/>
                </w:rPr>
                <w:t>пункту 6.3</w:t>
              </w:r>
            </w:hyperlink>
            <w:r>
              <w:rPr>
                <w:lang w:eastAsia="en-US"/>
              </w:rPr>
              <w:t xml:space="preserve">. СП 127.13330.2017 "Свод правил. Полигоны по обезвреживанию и захоронению токсичных промышленных отходов. Основные положения по проектированию. </w:t>
            </w:r>
            <w:hyperlink r:id="rId293" w:history="1">
              <w:r>
                <w:rPr>
                  <w:rStyle w:val="a3"/>
                  <w:u w:val="none"/>
                  <w:lang w:eastAsia="en-US"/>
                </w:rPr>
                <w:t>СНиП 2.01.28-85</w:t>
              </w:r>
            </w:hyperlink>
            <w:r>
              <w:rPr>
                <w:lang w:eastAsia="en-US"/>
              </w:rPr>
              <w:t>" (далее - СП 127.13330.2017) в части размера кольцевого вала.</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2.3.23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Не соответствует </w:t>
            </w:r>
            <w:hyperlink r:id="rId294" w:history="1">
              <w:r>
                <w:rPr>
                  <w:rStyle w:val="a3"/>
                  <w:u w:val="none"/>
                  <w:lang w:eastAsia="en-US"/>
                </w:rPr>
                <w:t>пунктам 8.5</w:t>
              </w:r>
            </w:hyperlink>
            <w:r>
              <w:rPr>
                <w:lang w:eastAsia="en-US"/>
              </w:rPr>
              <w:t xml:space="preserve"> - </w:t>
            </w:r>
            <w:hyperlink r:id="rId295" w:history="1">
              <w:r>
                <w:rPr>
                  <w:rStyle w:val="a3"/>
                  <w:u w:val="none"/>
                  <w:lang w:eastAsia="en-US"/>
                </w:rPr>
                <w:t>8.8</w:t>
              </w:r>
            </w:hyperlink>
            <w:r>
              <w:rPr>
                <w:lang w:eastAsia="en-US"/>
              </w:rPr>
              <w:t xml:space="preserve"> СП 127.13330.2017.</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разделе отсутствует определение токсических и нетоксических отходов.</w:t>
            </w:r>
          </w:p>
          <w:p w:rsidR="00B03D41" w:rsidRDefault="00B03D41">
            <w:pPr>
              <w:pStyle w:val="ConsPlusNormal"/>
              <w:spacing w:line="256" w:lineRule="auto"/>
              <w:ind w:firstLine="709"/>
              <w:jc w:val="both"/>
              <w:rPr>
                <w:lang w:eastAsia="en-US"/>
              </w:rPr>
            </w:pPr>
            <w:r>
              <w:rPr>
                <w:lang w:eastAsia="en-US"/>
              </w:rPr>
              <w:t>Также по тексту документа неоднократно употребляются разные термины "токсичные" и "токсические" отходы.</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Следует уточнить, о какой аккредитации идет речь в случае определения класса опасности отхода расчетным методом с учетом положений Федерального </w:t>
            </w:r>
            <w:hyperlink r:id="rId296" w:history="1">
              <w:r>
                <w:rPr>
                  <w:rStyle w:val="a3"/>
                  <w:u w:val="none"/>
                  <w:lang w:eastAsia="en-US"/>
                </w:rPr>
                <w:t>закона</w:t>
              </w:r>
            </w:hyperlink>
            <w:r>
              <w:rPr>
                <w:lang w:eastAsia="en-US"/>
              </w:rPr>
              <w:t xml:space="preserve"> от 28 декабря 2013 г. N 412-ФЗ "Об аккредитации в национальной системе аккредитации".</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Исключить весь раздел 2.4 "Определение класса опасности токсических отходов производства и потребления". Класс опасности отходов определяется по ФККО. Нет необходимости в параллельном определении класса опасности, на которое необходимо потратить дополнительные средства, что приведет к лишней нагрузке на организации и предпринимателей.</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представленной редакции не предусмотрены сроки определения токсичности для отходов, образующихся на предприятиях.</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Следует уточнить, о каком согласовании идет речь, с учетом отсутствия административного регламента проведения процедуры по согласованию класса опасности для отходов.</w:t>
            </w:r>
          </w:p>
          <w:p w:rsidR="00B03D41" w:rsidRDefault="00B03D41">
            <w:pPr>
              <w:pStyle w:val="ConsPlusNormal"/>
              <w:spacing w:line="256" w:lineRule="auto"/>
              <w:ind w:firstLine="709"/>
              <w:jc w:val="both"/>
              <w:rPr>
                <w:lang w:eastAsia="en-US"/>
              </w:rPr>
            </w:pPr>
            <w:r>
              <w:rPr>
                <w:lang w:eastAsia="en-US"/>
              </w:rPr>
              <w:t>Отсутствует форма документа в виде которого выдается решения о согласовании класса опасности для отходов.</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подразделе 3 указано о необходимости представления сведений о составе отхода (по компонентам) с указанием методик его определения и их погрешностей, заверенные руководителем организации, проводившей исследования с указанием сведений о ее аккредитации.</w:t>
            </w:r>
          </w:p>
          <w:p w:rsidR="00B03D41" w:rsidRDefault="00B03D41">
            <w:pPr>
              <w:pStyle w:val="ConsPlusNormal"/>
              <w:spacing w:line="256" w:lineRule="auto"/>
              <w:ind w:firstLine="709"/>
              <w:jc w:val="both"/>
              <w:rPr>
                <w:lang w:eastAsia="en-US"/>
              </w:rPr>
            </w:pPr>
            <w:r>
              <w:rPr>
                <w:lang w:eastAsia="en-US"/>
              </w:rPr>
              <w:t>Вместе с тем, в пункте 1.9 раздела Х указано, что качественный и количественный состав отхода определяется производителем (собственником) отхода самостоятельно или с привлечением аккредитованных в установленном порядке организаций.</w:t>
            </w:r>
          </w:p>
          <w:p w:rsidR="00B03D41" w:rsidRDefault="00B03D41">
            <w:pPr>
              <w:pStyle w:val="ConsPlusNormal"/>
              <w:spacing w:line="256" w:lineRule="auto"/>
              <w:ind w:firstLine="709"/>
              <w:jc w:val="both"/>
              <w:rPr>
                <w:lang w:eastAsia="en-US"/>
              </w:rPr>
            </w:pPr>
            <w:r>
              <w:rPr>
                <w:lang w:eastAsia="en-US"/>
              </w:rPr>
              <w:t>Таким образом, в случае определения качественного и количественного состава отхода производителем (собственником) отхода самостоятельно не установлены требования к аккредитации, что делает невозможным представление сведений, указанных в подраздел 3 раздела Х.</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3.1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подпункте "а" пункта 3.1 изложить: "наименование отхода должно приводиться в соответствии с ФККО".</w:t>
            </w:r>
          </w:p>
          <w:p w:rsidR="00B03D41" w:rsidRDefault="00B03D41">
            <w:pPr>
              <w:pStyle w:val="ConsPlusNormal"/>
              <w:spacing w:line="256" w:lineRule="auto"/>
              <w:ind w:firstLine="709"/>
              <w:jc w:val="both"/>
              <w:rPr>
                <w:lang w:eastAsia="en-US"/>
              </w:rPr>
            </w:pPr>
            <w:r>
              <w:rPr>
                <w:lang w:eastAsia="en-US"/>
              </w:rPr>
              <w:t xml:space="preserve">Технологический регламент процесса обращения с отходами строительства и сноса не является составной частью проектной документации в соответствии с </w:t>
            </w:r>
            <w:hyperlink r:id="rId297" w:history="1">
              <w:r>
                <w:rPr>
                  <w:rStyle w:val="a3"/>
                  <w:u w:val="none"/>
                  <w:lang w:eastAsia="en-US"/>
                </w:rPr>
                <w:t>Положением</w:t>
              </w:r>
            </w:hyperlink>
            <w:r>
              <w:rPr>
                <w:lang w:eastAsia="en-US"/>
              </w:rP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Приложение П.Х6</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Приложение П.Х6: определение "накопление отходов" не включает в себя предельный срок складирования, в течение которого складирование будет считаться накоплением, а не размещением. Противоречие с </w:t>
            </w:r>
            <w:hyperlink r:id="rId298" w:history="1">
              <w:r>
                <w:rPr>
                  <w:rStyle w:val="a3"/>
                  <w:u w:val="none"/>
                  <w:lang w:eastAsia="en-US"/>
                </w:rPr>
                <w:t>Законом</w:t>
              </w:r>
            </w:hyperlink>
            <w:r>
              <w:rPr>
                <w:lang w:eastAsia="en-US"/>
              </w:rPr>
              <w:t xml:space="preserve"> N 89-ФЗ.</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Изложить в следующей редакции: "обезвреживание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B03D41" w:rsidRDefault="00B03D41">
            <w:pPr>
              <w:pStyle w:val="ConsPlusNormal"/>
              <w:spacing w:line="256" w:lineRule="auto"/>
              <w:ind w:firstLine="709"/>
              <w:jc w:val="both"/>
              <w:rPr>
                <w:lang w:eastAsia="en-US"/>
              </w:rPr>
            </w:pPr>
            <w:r>
              <w:rPr>
                <w:lang w:eastAsia="en-US"/>
              </w:rPr>
              <w:t xml:space="preserve">Приведенное в проекте акта понятие не соответствует </w:t>
            </w:r>
            <w:hyperlink r:id="rId299" w:history="1">
              <w:r>
                <w:rPr>
                  <w:rStyle w:val="a3"/>
                  <w:u w:val="none"/>
                  <w:lang w:eastAsia="en-US"/>
                </w:rPr>
                <w:t>статье 1</w:t>
              </w:r>
            </w:hyperlink>
            <w:r>
              <w:rPr>
                <w:lang w:eastAsia="en-US"/>
              </w:rPr>
              <w:t xml:space="preserve"> Закона N 89-ФЗ: 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B03D41" w:rsidRDefault="00B03D41">
            <w:pPr>
              <w:pStyle w:val="ConsPlusNormal"/>
              <w:spacing w:line="256" w:lineRule="auto"/>
              <w:ind w:firstLine="709"/>
              <w:jc w:val="both"/>
              <w:rPr>
                <w:lang w:eastAsia="en-US"/>
              </w:rPr>
            </w:pPr>
            <w:r>
              <w:rPr>
                <w:lang w:eastAsia="en-US"/>
              </w:rPr>
              <w:t xml:space="preserve">"обеззараживание (дезинфекция) отходов - дезинфекция отходов, заключающаяся в уничтожении (умерщвлении) патогенных и условно патогенных микроорганизмов, содержащихся в отходах в целях устранения их эпидемиологической опасности. Обеззараживание отходов осуществляется соответствующим физическим и/или </w:t>
            </w:r>
            <w:r>
              <w:rPr>
                <w:lang w:eastAsia="en-US"/>
              </w:rPr>
              <w:lastRenderedPageBreak/>
              <w:t>химическим методами."</w:t>
            </w:r>
          </w:p>
          <w:p w:rsidR="00B03D41" w:rsidRDefault="00B03D41">
            <w:pPr>
              <w:pStyle w:val="ConsPlusNormal"/>
              <w:spacing w:line="256" w:lineRule="auto"/>
              <w:ind w:firstLine="709"/>
              <w:jc w:val="both"/>
              <w:rPr>
                <w:lang w:eastAsia="en-US"/>
              </w:rPr>
            </w:pPr>
            <w:r>
              <w:rPr>
                <w:lang w:eastAsia="en-US"/>
              </w:rPr>
              <w:t xml:space="preserve">В соответствии со </w:t>
            </w:r>
            <w:hyperlink r:id="rId300" w:history="1">
              <w:r>
                <w:rPr>
                  <w:rStyle w:val="a3"/>
                  <w:u w:val="none"/>
                  <w:lang w:eastAsia="en-US"/>
                </w:rPr>
                <w:t>статьей 1</w:t>
              </w:r>
            </w:hyperlink>
            <w:r>
              <w:rPr>
                <w:lang w:eastAsia="en-US"/>
              </w:rPr>
              <w:t xml:space="preserve"> Закона N 89-ФЗ обеззараживание отходов является одним из видов обезвреживания отходов, в связи с чем указание на то, что обеззараживание осуществляется методами обработки отходов может создать неопределенности в толковании и применения нормативных актов.</w:t>
            </w:r>
          </w:p>
          <w:p w:rsidR="00B03D41" w:rsidRDefault="00B03D41">
            <w:pPr>
              <w:pStyle w:val="ConsPlusNormal"/>
              <w:spacing w:line="256" w:lineRule="auto"/>
              <w:ind w:firstLine="709"/>
              <w:jc w:val="both"/>
              <w:rPr>
                <w:lang w:eastAsia="en-US"/>
              </w:rPr>
            </w:pPr>
            <w:r>
              <w:rPr>
                <w:lang w:eastAsia="en-US"/>
              </w:rPr>
              <w:t xml:space="preserve">Кроме того, приведенный термин не в полной мере соответствует терминологии "Обеззараживания отходов" используемой для медицинских, радиоактивных и прочих отходов (например: </w:t>
            </w:r>
            <w:hyperlink r:id="rId301" w:history="1">
              <w:r>
                <w:rPr>
                  <w:rStyle w:val="a3"/>
                  <w:u w:val="none"/>
                  <w:lang w:eastAsia="en-US"/>
                </w:rPr>
                <w:t>раздел 3</w:t>
              </w:r>
            </w:hyperlink>
            <w:r>
              <w:rPr>
                <w:lang w:eastAsia="en-US"/>
              </w:rPr>
              <w:t xml:space="preserve"> "ГОСТ Р 58024-2017. Национальный стандарт Российской Федерации. Изделия медицинские. Оборудование для термического обеззараживания/обезвреживания медицинских отходов. Метод сухого горячего воздуха. Технические требования для государственных закупок", утвержденный </w:t>
            </w:r>
            <w:hyperlink r:id="rId302" w:history="1">
              <w:r>
                <w:rPr>
                  <w:rStyle w:val="a3"/>
                  <w:u w:val="none"/>
                  <w:lang w:eastAsia="en-US"/>
                </w:rPr>
                <w:t>приказом</w:t>
              </w:r>
            </w:hyperlink>
            <w:r>
              <w:rPr>
                <w:lang w:eastAsia="en-US"/>
              </w:rPr>
              <w:t xml:space="preserve"> Росстандарта от 14 декабря 2017 г. N 1959-ст.</w:t>
            </w:r>
          </w:p>
          <w:p w:rsidR="00B03D41" w:rsidRDefault="00B03D41">
            <w:pPr>
              <w:pStyle w:val="ConsPlusNormal"/>
              <w:spacing w:line="256" w:lineRule="auto"/>
              <w:ind w:firstLine="709"/>
              <w:jc w:val="both"/>
              <w:rPr>
                <w:lang w:eastAsia="en-US"/>
              </w:rPr>
            </w:pPr>
            <w:r>
              <w:rPr>
                <w:lang w:eastAsia="en-US"/>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B03D41" w:rsidRDefault="00B03D41">
            <w:pPr>
              <w:pStyle w:val="ConsPlusNormal"/>
              <w:spacing w:line="256" w:lineRule="auto"/>
              <w:ind w:firstLine="709"/>
              <w:jc w:val="both"/>
              <w:rPr>
                <w:lang w:eastAsia="en-US"/>
              </w:rPr>
            </w:pPr>
            <w:r>
              <w:rPr>
                <w:lang w:eastAsia="en-US"/>
              </w:rPr>
              <w:t xml:space="preserve">Приведенное в проекте акта понятие не соответствует </w:t>
            </w:r>
            <w:hyperlink r:id="rId303" w:history="1">
              <w:r>
                <w:rPr>
                  <w:rStyle w:val="a3"/>
                  <w:u w:val="none"/>
                  <w:lang w:eastAsia="en-US"/>
                </w:rPr>
                <w:t>статье 1</w:t>
              </w:r>
            </w:hyperlink>
            <w:r>
              <w:rPr>
                <w:lang w:eastAsia="en-US"/>
              </w:rPr>
              <w:t xml:space="preserve"> Закона N 89-ФЗ: 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B03D41" w:rsidRDefault="00B03D41">
            <w:pPr>
              <w:pStyle w:val="ConsPlusNormal"/>
              <w:spacing w:line="256" w:lineRule="auto"/>
              <w:ind w:firstLine="709"/>
              <w:jc w:val="both"/>
              <w:rPr>
                <w:lang w:eastAsia="en-US"/>
              </w:rPr>
            </w:pPr>
            <w:r>
              <w:rPr>
                <w:lang w:eastAsia="en-US"/>
              </w:rPr>
              <w:t xml:space="preserve">Понятие термина "Использование отходов" исключить. Введение термина не требуется, поскольку им дублируется термин "утилизация отходов". В соответствии со </w:t>
            </w:r>
            <w:hyperlink r:id="rId304" w:history="1">
              <w:r>
                <w:rPr>
                  <w:rStyle w:val="a3"/>
                  <w:u w:val="none"/>
                  <w:lang w:eastAsia="en-US"/>
                </w:rPr>
                <w:t>статьей 1</w:t>
              </w:r>
            </w:hyperlink>
            <w:r>
              <w:rPr>
                <w:lang w:eastAsia="en-US"/>
              </w:rPr>
              <w:t xml:space="preserve"> Закона N 89-ФЗ введен термин "утилизация" отходов, под которым понимается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305" w:history="1">
              <w:r>
                <w:rPr>
                  <w:rStyle w:val="a3"/>
                  <w:u w:val="none"/>
                  <w:lang w:eastAsia="en-US"/>
                </w:rPr>
                <w:t>пунктом 3 статьи 10</w:t>
              </w:r>
            </w:hyperlink>
            <w:r>
              <w:rPr>
                <w:lang w:eastAsia="en-US"/>
              </w:rPr>
              <w:t xml:space="preserve"> Закона N 89-ФЗ (энергетическая утилизация).</w:t>
            </w:r>
          </w:p>
          <w:p w:rsidR="00B03D41" w:rsidRDefault="00B03D41">
            <w:pPr>
              <w:pStyle w:val="ConsPlusNormal"/>
              <w:spacing w:line="256" w:lineRule="auto"/>
              <w:ind w:firstLine="709"/>
              <w:jc w:val="both"/>
              <w:rPr>
                <w:lang w:eastAsia="en-US"/>
              </w:rPr>
            </w:pPr>
            <w:r>
              <w:rPr>
                <w:lang w:eastAsia="en-US"/>
              </w:rPr>
              <w:t>"Установки для обезвреживания медицинских отходов - специализированные установки для сжигания и обеззараживания и/или обезвреживания отходов, их переработки, разрешенные к применению в Российской Федерации в установленном порядке.".</w:t>
            </w:r>
          </w:p>
          <w:p w:rsidR="00B03D41" w:rsidRDefault="00B03D41">
            <w:pPr>
              <w:pStyle w:val="ConsPlusNormal"/>
              <w:spacing w:line="256" w:lineRule="auto"/>
              <w:ind w:firstLine="709"/>
              <w:jc w:val="both"/>
              <w:rPr>
                <w:lang w:eastAsia="en-US"/>
              </w:rPr>
            </w:pPr>
            <w:r>
              <w:rPr>
                <w:lang w:eastAsia="en-US"/>
              </w:rPr>
              <w:t xml:space="preserve">Поскольку в соответствии с </w:t>
            </w:r>
            <w:hyperlink r:id="rId306" w:history="1">
              <w:r>
                <w:rPr>
                  <w:rStyle w:val="a3"/>
                  <w:u w:val="none"/>
                  <w:lang w:eastAsia="en-US"/>
                </w:rPr>
                <w:t>пунктом 1</w:t>
              </w:r>
            </w:hyperlink>
            <w:r>
              <w:rPr>
                <w:lang w:eastAsia="en-US"/>
              </w:rPr>
              <w:t xml:space="preserve"> Закона N 89-ФЗ сжигание и обеззараживание относятся к обезвреживанию отходов, логично применить термин "установки для обезвреживания медицинских отходов".</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Дополнить: Обращение с отходами - деятельность по сбору, накоплению, транспортированию, обработке, утилизации, обезвреживанию, размещению отходов.";</w:t>
            </w:r>
          </w:p>
          <w:p w:rsidR="00B03D41" w:rsidRDefault="00B03D41">
            <w:pPr>
              <w:pStyle w:val="ConsPlusNormal"/>
              <w:spacing w:line="256" w:lineRule="auto"/>
              <w:ind w:firstLine="709"/>
              <w:jc w:val="both"/>
              <w:rPr>
                <w:lang w:eastAsia="en-US"/>
              </w:rPr>
            </w:pPr>
            <w:r>
              <w:rPr>
                <w:lang w:eastAsia="en-US"/>
              </w:rPr>
              <w:t xml:space="preserve">"Объекты размещения отходов - специально оборудованные </w:t>
            </w:r>
            <w:r>
              <w:rPr>
                <w:lang w:eastAsia="en-US"/>
              </w:rPr>
              <w:lastRenderedPageBreak/>
              <w:t>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B03D41" w:rsidRDefault="00B03D41">
            <w:pPr>
              <w:pStyle w:val="ConsPlusNormal"/>
              <w:spacing w:line="256" w:lineRule="auto"/>
              <w:ind w:firstLine="709"/>
              <w:jc w:val="both"/>
              <w:rPr>
                <w:lang w:eastAsia="en-US"/>
              </w:rPr>
            </w:pPr>
            <w:r>
              <w:rPr>
                <w:lang w:eastAsia="en-US"/>
              </w:rPr>
              <w:t xml:space="preserve">Предлагаем привести в соответствие (синхронизировать) с терминами и определениями, указанными в </w:t>
            </w:r>
            <w:hyperlink r:id="rId307" w:history="1">
              <w:r>
                <w:rPr>
                  <w:rStyle w:val="a3"/>
                  <w:u w:val="none"/>
                  <w:lang w:eastAsia="en-US"/>
                </w:rPr>
                <w:t>статье 1</w:t>
              </w:r>
            </w:hyperlink>
            <w:r>
              <w:rPr>
                <w:lang w:eastAsia="en-US"/>
              </w:rPr>
              <w:t xml:space="preserve"> Закона N 89-ФЗ.</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Приложения П.Х.7</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Считаю необходимым провести корректировку приложения. Указанные в таблице наименования отходов и отрасли промышленности или предприятие, где накапливается отход, приводят к неоднозначному толкованию и формированию недостоверного перечня отходов, допустимых к совместному складированию. Указаны наименования отраслей промышленности, которые устарели и требуют приведения в соответствии с развитием экономики. Исходя их таблицы такие распространенные отходы как смет с территории предприятия, пищевые отходы и т.д. не допускаются к размещению на полигоне ТКО. В целях единого подхода к формированию конкретного перечня отходов, допущенных к размещению на полигоне, в том числе при оформлении лицензии на деятельность по сбору, транспортированию, обработке, обезвреживанию, утилизации и размещению отходов I - IV классов опасности, необходимо уточнить наименования отходов в приложении и привести в соответствии с данными Федерального классификационного каталога отходов (ФККО).</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Приложения П.Х.10</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Предлагаемый СанПиН, Приложения П.Х.10, П.Х.11 вводят классификацию отходов по классам опасности, фактически дублируя функционал ФККО, что может вызвать неоднозначное толкование при отнесении отходов к тому, либо иному классу опасности, исходя их положений ФККО и СанПиН.</w:t>
            </w:r>
          </w:p>
          <w:p w:rsidR="00B03D41" w:rsidRDefault="00B03D41">
            <w:pPr>
              <w:pStyle w:val="ConsPlusNormal"/>
              <w:spacing w:line="256" w:lineRule="auto"/>
              <w:ind w:firstLine="709"/>
              <w:jc w:val="both"/>
              <w:rPr>
                <w:lang w:eastAsia="en-US"/>
              </w:rPr>
            </w:pPr>
            <w:r>
              <w:rPr>
                <w:lang w:eastAsia="en-US"/>
              </w:rPr>
              <w:t>Предлагаем: исключить нормы, устанавливающие классификацию отходов по классам опасности из проекта СанПиН.</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Приложение П.Х.11</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приложении П.Х.11 представлен перечень отходов с установленным классом опасности отхода по степени воздействия на здоровье человека и среду его обитания (далее - Перечень). В Перечне представлен ряд древесных отходов: отходы корчевания пней, древесная шерсть, обрезь натуральной чистой древесины, древесные отходы из натуральной чистой древесины несортированные и другие для отдельных видов отходов состав описывается содержанием "древесины" в количестве 100%. например, отходы корчевания пней, древесная шерсть (строка 23), для других древесных отходов состав описывается содержанием ряда компонентов, например, древесные отходы из натуральной чистой древесины несортированные (строка 39) состоят из клетчатки (целлюлозы), воды, пентозаны, лигнина, носка (липидов), жира растительного. При этом отход "древесная шерсть" представлен в Перечне 2 раза - в строке 23 и строке 38 с указанием различного состава отхода.</w:t>
            </w:r>
          </w:p>
          <w:p w:rsidR="00B03D41" w:rsidRDefault="00B03D41">
            <w:pPr>
              <w:pStyle w:val="ConsPlusNormal"/>
              <w:spacing w:line="256" w:lineRule="auto"/>
              <w:ind w:firstLine="709"/>
              <w:jc w:val="both"/>
              <w:rPr>
                <w:lang w:eastAsia="en-US"/>
              </w:rPr>
            </w:pPr>
            <w:r>
              <w:rPr>
                <w:lang w:eastAsia="en-US"/>
              </w:rPr>
              <w:t xml:space="preserve">Таким образом, в проекте акта не прослеживается системность при определении степени детализации качественного и количественного состава отхода, присутствует дублирование видов </w:t>
            </w:r>
            <w:r>
              <w:rPr>
                <w:lang w:eastAsia="en-US"/>
              </w:rPr>
              <w:lastRenderedPageBreak/>
              <w:t>отходов, с указанием различного состава.</w:t>
            </w:r>
          </w:p>
          <w:p w:rsidR="00B03D41" w:rsidRDefault="00B03D41">
            <w:pPr>
              <w:pStyle w:val="ConsPlusNormal"/>
              <w:spacing w:line="256" w:lineRule="auto"/>
              <w:ind w:firstLine="709"/>
              <w:jc w:val="both"/>
              <w:rPr>
                <w:lang w:eastAsia="en-US"/>
              </w:rPr>
            </w:pPr>
            <w:r>
              <w:rPr>
                <w:lang w:eastAsia="en-US"/>
              </w:rPr>
              <w:t>В Перечне для некоторых видов отходов количественное содержание компонентов представлено диапазоном значений, например, строки 29, 37, 39 и другие. Согласно пунктам 1.9 и 2.4 раздела Х относительное содержание каждого компонента в общей массе отхода Сi (в %) должно представлять собой верхнюю границу содержания данного компонента в общей массе отхода, то есть соответствовать термину "не более". Таким образом, указание диапазонов значений в Перечне противоречит пункту 1.9.</w:t>
            </w:r>
          </w:p>
          <w:p w:rsidR="00B03D41" w:rsidRDefault="00B03D41">
            <w:pPr>
              <w:pStyle w:val="ConsPlusNormal"/>
              <w:spacing w:line="256" w:lineRule="auto"/>
              <w:ind w:firstLine="709"/>
              <w:jc w:val="both"/>
              <w:rPr>
                <w:lang w:eastAsia="en-US"/>
              </w:rPr>
            </w:pPr>
            <w:r>
              <w:rPr>
                <w:lang w:eastAsia="en-US"/>
              </w:rPr>
              <w:t xml:space="preserve">Дополнительно обращаем внимание, что наименование видов отходов в Перечне не соответствует наименованию видов отходов по Федеральному классификационному </w:t>
            </w:r>
            <w:hyperlink r:id="rId308" w:history="1">
              <w:r>
                <w:rPr>
                  <w:rStyle w:val="a3"/>
                  <w:u w:val="none"/>
                  <w:lang w:eastAsia="en-US"/>
                </w:rPr>
                <w:t>каталогу</w:t>
              </w:r>
            </w:hyperlink>
            <w:r>
              <w:rPr>
                <w:lang w:eastAsia="en-US"/>
              </w:rPr>
              <w:t xml:space="preserve"> отходов (далее - ФККО), утвержденному приказом Росприроднадзора от 22 мая 2017 г. N 242 "Об утверждении Федерального классификационного каталога отходов". Таким образом, хозяйствуюшим субъектам необходимо получить от аккредитованных в национальной системе аккредитации лабораторий два комплекта документов (с указанием наименования отхода по ФККО и по Перечню) с обоснованием компонентного состава одного вида отхода, что повлечет за собой увеличение издержек юридических лиц и индивидуальных предпринимателей минимум в 2 раза.</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Приложение П.X.14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Рекомендуется дополнить раздел VI следующим пунктом: "Рабочие места сотрудников по сортировке твердых коммунальных отходов должны иметь местные отсосы. Должны быть предусмотрены душевые кабины со сквозным проходом, механическая вентиляция мест хранения спецодежды".</w:t>
            </w:r>
          </w:p>
          <w:p w:rsidR="00B03D41" w:rsidRDefault="00B03D41">
            <w:pPr>
              <w:pStyle w:val="ConsPlusNormal"/>
              <w:spacing w:line="256" w:lineRule="auto"/>
              <w:ind w:firstLine="709"/>
              <w:jc w:val="both"/>
              <w:rPr>
                <w:lang w:eastAsia="en-US"/>
              </w:rPr>
            </w:pPr>
            <w:r>
              <w:rPr>
                <w:lang w:eastAsia="en-US"/>
              </w:rPr>
              <w:t>Данные положения корреспондируются с пунктами 29, 31, 33 санитарных правил по вторсырью от 22 января 1982 г.</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Пункт 2.1 противоречит </w:t>
            </w:r>
            <w:hyperlink r:id="rId309" w:history="1">
              <w:r>
                <w:rPr>
                  <w:rStyle w:val="a3"/>
                  <w:u w:val="none"/>
                  <w:lang w:eastAsia="en-US"/>
                </w:rPr>
                <w:t>Закону</w:t>
              </w:r>
            </w:hyperlink>
            <w:r>
              <w:rPr>
                <w:lang w:eastAsia="en-US"/>
              </w:rPr>
              <w:t xml:space="preserve"> N 89-ФЗ в части полномочий органов государственной власти субъектов Российской Федерации и органов местного самоуправления, закрепленных в </w:t>
            </w:r>
            <w:hyperlink r:id="rId310" w:history="1">
              <w:r>
                <w:rPr>
                  <w:rStyle w:val="a3"/>
                  <w:u w:val="none"/>
                  <w:lang w:eastAsia="en-US"/>
                </w:rPr>
                <w:t>статьях 6</w:t>
              </w:r>
            </w:hyperlink>
            <w:r>
              <w:rPr>
                <w:lang w:eastAsia="en-US"/>
              </w:rPr>
              <w:t xml:space="preserve"> и </w:t>
            </w:r>
            <w:hyperlink r:id="rId311" w:history="1">
              <w:r>
                <w:rPr>
                  <w:rStyle w:val="a3"/>
                  <w:u w:val="none"/>
                  <w:lang w:eastAsia="en-US"/>
                </w:rPr>
                <w:t>8</w:t>
              </w:r>
            </w:hyperlink>
            <w:r>
              <w:rPr>
                <w:lang w:eastAsia="en-US"/>
              </w:rPr>
              <w:t>, а именно органы местного самоуправления не уполномочены определять порядок сбора отходов, в том числе предусматривающий их разделение на виды.</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 пункте 1.3 расшифровать термин "основные этапы обращения вторичного сырья".</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Термины и определения. Часть "Термины и определения" перенести в начало Приложения.</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Также в проекте акта используется термин "вторичное сырье", которое исходя из текста подразумевает под собой особую часть отходов, в то время как вторичное сырье является продукцией, соответствующей установленным требованиям и имеющей соответствующие подтверждающие документы.</w:t>
            </w:r>
          </w:p>
          <w:p w:rsidR="00B03D41" w:rsidRDefault="00B03D41">
            <w:pPr>
              <w:pStyle w:val="ConsPlusNormal"/>
              <w:spacing w:line="256" w:lineRule="auto"/>
              <w:ind w:firstLine="709"/>
              <w:jc w:val="both"/>
              <w:rPr>
                <w:lang w:eastAsia="en-US"/>
              </w:rPr>
            </w:pPr>
            <w:r>
              <w:rPr>
                <w:lang w:eastAsia="en-US"/>
              </w:rPr>
              <w:t xml:space="preserve">С учетом разработанного Минприроды России проекта федерального закона, вносящего изменения в </w:t>
            </w:r>
            <w:hyperlink r:id="rId312" w:history="1">
              <w:r>
                <w:rPr>
                  <w:rStyle w:val="a3"/>
                  <w:u w:val="none"/>
                  <w:lang w:eastAsia="en-US"/>
                </w:rPr>
                <w:t>Закон</w:t>
              </w:r>
            </w:hyperlink>
            <w:r>
              <w:rPr>
                <w:lang w:eastAsia="en-US"/>
              </w:rPr>
              <w:t xml:space="preserve"> N 89-ФЗ, в том числе в части регулирования обращения с вторичными ресурсами, вторичным сырьем и внедрением раздельного накопления ТКО во </w:t>
            </w:r>
            <w:r>
              <w:rPr>
                <w:lang w:eastAsia="en-US"/>
              </w:rPr>
              <w:lastRenderedPageBreak/>
              <w:t>исполнение плана мероприятий ("дорожной карты") по введению раздельного накопления и сбора твердых коммунальных отходов, утвержденной заместителем Председателя Правительства Российской Федерации В.В. Абрамченко от 1 июня 2020 г. N 4586п-П11, считаем целесообразным скорректировать указанные положения с учетом концепции изменения федерального законодательства об отходах производства и потребления.</w:t>
            </w:r>
          </w:p>
        </w:tc>
      </w:tr>
      <w:tr w:rsidR="00B03D41" w:rsidTr="00B03D41">
        <w:tc>
          <w:tcPr>
            <w:tcW w:w="9039" w:type="dxa"/>
            <w:gridSpan w:val="2"/>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outlineLvl w:val="3"/>
              <w:rPr>
                <w:lang w:eastAsia="en-US"/>
              </w:rPr>
            </w:pPr>
            <w:r>
              <w:rPr>
                <w:lang w:eastAsia="en-US"/>
              </w:rPr>
              <w:lastRenderedPageBreak/>
              <w:t>XI. ТРЕБОВАНИЯ К УСТРОЙСТВУ И СОДЕРЖАНИЮ ПОЛИГОНОВ ДЛЯ ТВЕРДЫХ КОММУНАЛЬНЫХ ОТХОДОВ</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Неверно дано определение назначения полигона ТКО. В соответствии с </w:t>
            </w:r>
            <w:hyperlink r:id="rId313" w:history="1">
              <w:r>
                <w:rPr>
                  <w:rStyle w:val="a3"/>
                  <w:u w:val="none"/>
                  <w:lang w:eastAsia="en-US"/>
                </w:rPr>
                <w:t>пунктом 3.7</w:t>
              </w:r>
            </w:hyperlink>
            <w:r>
              <w:rPr>
                <w:lang w:eastAsia="en-US"/>
              </w:rPr>
              <w:t xml:space="preserve"> СП 320.1325800.2017 "Полигоны для твердых коммунальных отходов. Проектирование, эксплуатация и рекультивация" полигоны твердых коммунальных отходов: специально оборудованные сооружения, предназначенные для размещения и обезвреживания отходов.</w:t>
            </w:r>
          </w:p>
          <w:p w:rsidR="00B03D41" w:rsidRDefault="00B03D41">
            <w:pPr>
              <w:pStyle w:val="ConsPlusNormal"/>
              <w:spacing w:line="256" w:lineRule="auto"/>
              <w:ind w:firstLine="709"/>
              <w:jc w:val="both"/>
              <w:rPr>
                <w:lang w:eastAsia="en-US"/>
              </w:rPr>
            </w:pPr>
            <w:r>
              <w:rPr>
                <w:lang w:eastAsia="en-US"/>
              </w:rPr>
              <w:t>В целом раздел XI дублирует положения свода правил "</w:t>
            </w:r>
            <w:hyperlink r:id="rId314" w:history="1">
              <w:r>
                <w:rPr>
                  <w:rStyle w:val="a3"/>
                  <w:u w:val="none"/>
                  <w:lang w:eastAsia="en-US"/>
                </w:rPr>
                <w:t>СП 320.1325800.2017</w:t>
              </w:r>
            </w:hyperlink>
            <w:r>
              <w:rPr>
                <w:lang w:eastAsia="en-US"/>
              </w:rPr>
              <w:t>. Свод правил. Полигоны для твердых коммунальных отходов. Проектирование, эксплуатация и рекультивация", утвержденного и введенного в действие приказом Минстроя России от 17 ноября 2017 г. N 1555/пр.</w:t>
            </w:r>
          </w:p>
          <w:p w:rsidR="00B03D41" w:rsidRDefault="00B03D41">
            <w:pPr>
              <w:pStyle w:val="ConsPlusNormal"/>
              <w:spacing w:line="256" w:lineRule="auto"/>
              <w:ind w:firstLine="709"/>
              <w:jc w:val="both"/>
              <w:rPr>
                <w:lang w:eastAsia="en-US"/>
              </w:rPr>
            </w:pPr>
            <w:r>
              <w:rPr>
                <w:lang w:eastAsia="en-US"/>
              </w:rPr>
              <w:t>Проектирование, эксплуатация и рекультивация", включая незначительные изменения. "Полигоны ТКО являются специальными сооружениями, предназначенными для размещения и обезвреживания ТКО, и должны гарантировать санитарно-эпидемиологическую безопасность населения. На полигонах ТКО обеспечивается статическая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местности после прекращения эксплуатации и рекультивации полигонов. Полигоны ТКО могут быть организованы для любых по величине населенных пунктов. Рекомендуется создание централизованных полигонов ТКО для групп населенных пунктов.".</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Необходимо расшифровать понятие полигон для ТКО с учетом терминологии, установленной законодательством Российской Федерации об отходах производства и потребления, а именно полигоны используются для захоронения ТКО, но не для обезвреживания, указанного в пункте 1.2 проекта акта.</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1.9</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Дополнить следующими абзацами: "На полигонах ТКО не допускается размещение ТКО, содержащих полезные компоненты, подлежащие утилизации. В целях обеспечения утилизации полезных компонентов все поступающие на карты полигона ТКО должны подвергаться предварительной сортировке (</w:t>
            </w:r>
            <w:hyperlink r:id="rId315" w:history="1">
              <w:r>
                <w:rPr>
                  <w:rStyle w:val="a3"/>
                  <w:u w:val="none"/>
                  <w:lang w:eastAsia="en-US"/>
                </w:rPr>
                <w:t>пункт 2 статьи 3</w:t>
              </w:r>
            </w:hyperlink>
            <w:r>
              <w:rPr>
                <w:lang w:eastAsia="en-US"/>
              </w:rPr>
              <w:t xml:space="preserve">, </w:t>
            </w:r>
            <w:hyperlink r:id="rId316" w:history="1">
              <w:r>
                <w:rPr>
                  <w:rStyle w:val="a3"/>
                  <w:u w:val="none"/>
                  <w:lang w:eastAsia="en-US"/>
                </w:rPr>
                <w:t>пункт 8 статьи 12</w:t>
              </w:r>
            </w:hyperlink>
            <w:r>
              <w:rPr>
                <w:lang w:eastAsia="en-US"/>
              </w:rPr>
              <w:t xml:space="preserve"> Закона N 89-ФЗ).</w:t>
            </w:r>
          </w:p>
          <w:p w:rsidR="00B03D41" w:rsidRDefault="00B03D41">
            <w:pPr>
              <w:pStyle w:val="ConsPlusNormal"/>
              <w:spacing w:line="256" w:lineRule="auto"/>
              <w:ind w:firstLine="709"/>
              <w:jc w:val="both"/>
              <w:rPr>
                <w:lang w:eastAsia="en-US"/>
              </w:rPr>
            </w:pPr>
            <w:r>
              <w:rPr>
                <w:lang w:eastAsia="en-US"/>
              </w:rPr>
              <w:t>При размещении в составе полигона мусоросортировочной станции должны соблюдаться санитарно-эпидемиологические требования к сбору, хранению, транспортированию и первичной обработке вторичного сырья".</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"Размещение полигонов ТКО не допускается:</w:t>
            </w:r>
          </w:p>
          <w:p w:rsidR="00B03D41" w:rsidRDefault="00B03D41">
            <w:pPr>
              <w:pStyle w:val="ConsPlusNormal"/>
              <w:spacing w:line="256" w:lineRule="auto"/>
              <w:ind w:firstLine="709"/>
              <w:jc w:val="both"/>
              <w:rPr>
                <w:lang w:eastAsia="en-US"/>
              </w:rPr>
            </w:pPr>
            <w:r>
              <w:rPr>
                <w:lang w:eastAsia="en-US"/>
              </w:rPr>
              <w:t>- на участках, загрязненных органическими и радиоактивными отходами, до истечения сроков, установленных органами санитарно-эпидемиологической службы;"</w:t>
            </w:r>
          </w:p>
          <w:p w:rsidR="00B03D41" w:rsidRDefault="00B03D41">
            <w:pPr>
              <w:pStyle w:val="ConsPlusNormal"/>
              <w:spacing w:line="256" w:lineRule="auto"/>
              <w:ind w:firstLine="709"/>
              <w:jc w:val="both"/>
              <w:rPr>
                <w:lang w:eastAsia="en-US"/>
              </w:rPr>
            </w:pPr>
            <w:r>
              <w:rPr>
                <w:lang w:eastAsia="en-US"/>
              </w:rPr>
              <w:t>Данная трактовка ограничивает возможность реконструкции существующих полигонов и пристройку новых участков размещения отходов.</w:t>
            </w:r>
          </w:p>
          <w:p w:rsidR="00B03D41" w:rsidRDefault="00B03D41">
            <w:pPr>
              <w:pStyle w:val="ConsPlusNormal"/>
              <w:spacing w:line="256" w:lineRule="auto"/>
              <w:ind w:firstLine="709"/>
              <w:jc w:val="both"/>
              <w:rPr>
                <w:lang w:eastAsia="en-US"/>
              </w:rPr>
            </w:pPr>
            <w:r>
              <w:rPr>
                <w:lang w:eastAsia="en-US"/>
              </w:rPr>
              <w:t>Данный пункт противоречит пункту 2.8, допускающему реконструкцию полигона.</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"Устройство полигонов на просадочных грунтах допускается при условии полного устранения просадочных свойств грунтов." Не оговорено, к каким зданиям или сооружениям относится данное требование.</w:t>
            </w:r>
          </w:p>
          <w:p w:rsidR="00B03D41" w:rsidRDefault="00B03D41">
            <w:pPr>
              <w:pStyle w:val="ConsPlusNormal"/>
              <w:spacing w:line="256" w:lineRule="auto"/>
              <w:ind w:firstLine="709"/>
              <w:jc w:val="both"/>
              <w:rPr>
                <w:lang w:eastAsia="en-US"/>
              </w:rPr>
            </w:pPr>
            <w:r>
              <w:rPr>
                <w:lang w:eastAsia="en-US"/>
              </w:rPr>
              <w:t>Кроме того, ограничена возможность в применении мероприятий по недопущению проявлений просадочных свойств грунтов.</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2.5</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 учетом пунктов 3.2-3.3 Приложения 1 Директивы Совета ЕС 1999/31/ЕС от 26 апреля 1999 г. по полигонам захоронения отходов предлагается внести уточнения: "Противофильтрационный экран сооружается из комбинации глинистых материалов (коэффициент фильтрации 10</w:t>
            </w:r>
            <w:r>
              <w:rPr>
                <w:vertAlign w:val="superscript"/>
                <w:lang w:eastAsia="en-US"/>
              </w:rPr>
              <w:t>-9</w:t>
            </w:r>
            <w:r>
              <w:rPr>
                <w:lang w:eastAsia="en-US"/>
              </w:rPr>
              <w:t>) толщиной не менее 1 м и геосинтетических материалов (полимерных геомембран, бентонитовых матов).</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"Основание и стенки ложа полигона, а также дренажной системы, должны состоять из минерального слоя и гидроизолирующего материала (глинистые, грунтобитумно-бетонные, асфальтобетонные, асфальтополимербетонные, полимерные, геосинтетические, тканевые и другие материалы), обеспечивающими коэффициент фильтрации (проницаемость) с объединенным эффектом не более 10 - 11см/с, стойкость </w:t>
            </w:r>
            <w:proofErr w:type="gramStart"/>
            <w:r>
              <w:rPr>
                <w:lang w:eastAsia="en-US"/>
              </w:rPr>
              <w:t>к механическим повреждением</w:t>
            </w:r>
            <w:proofErr w:type="gramEnd"/>
            <w:r>
              <w:rPr>
                <w:lang w:eastAsia="en-US"/>
              </w:rPr>
              <w:t xml:space="preserve"> не менее 1,8 kN. Дополнительный показатель - способность материала к самовосстановлению при повреждениях."</w:t>
            </w:r>
          </w:p>
          <w:p w:rsidR="00B03D41" w:rsidRDefault="00B03D41">
            <w:pPr>
              <w:pStyle w:val="ConsPlusNormal"/>
              <w:spacing w:line="256" w:lineRule="auto"/>
              <w:ind w:firstLine="709"/>
              <w:jc w:val="both"/>
              <w:rPr>
                <w:lang w:eastAsia="en-US"/>
              </w:rPr>
            </w:pPr>
            <w:r>
              <w:rPr>
                <w:lang w:eastAsia="en-US"/>
              </w:rPr>
              <w:t>Данный пункт предъявляет требования к траншеям, в которых проложены дренажные трубопроводы, а именно к их гидроизоляции. Считаю это требование излишним, так как дренажные трубопроводы являются безнапорными, а их исполнение - герметичное.</w:t>
            </w:r>
          </w:p>
          <w:p w:rsidR="00B03D41" w:rsidRDefault="00B03D41">
            <w:pPr>
              <w:pStyle w:val="ConsPlusNormal"/>
              <w:spacing w:line="256" w:lineRule="auto"/>
              <w:ind w:firstLine="709"/>
              <w:jc w:val="both"/>
              <w:rPr>
                <w:lang w:eastAsia="en-US"/>
              </w:rPr>
            </w:pPr>
            <w:r>
              <w:rPr>
                <w:lang w:eastAsia="en-US"/>
              </w:rPr>
              <w:t>Дополнительный показатель - требование абсолютно неопределенное и может привести к двоякому толкованию. Не ясно это требование или рекомендация. Чем подразумевается самовосстановление материалов и от каких воздействий.</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2.6</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"Полигоны ТКО располагаются ниже мест водозаборов хозяйственно-питьевого водоснабжения, рыбоводных хозяйств, мест нереста и массового нагула рыбы."</w:t>
            </w:r>
          </w:p>
          <w:p w:rsidR="00B03D41" w:rsidRDefault="00B03D41">
            <w:pPr>
              <w:pStyle w:val="ConsPlusNormal"/>
              <w:spacing w:line="256" w:lineRule="auto"/>
              <w:ind w:firstLine="709"/>
              <w:jc w:val="both"/>
              <w:rPr>
                <w:lang w:eastAsia="en-US"/>
              </w:rPr>
            </w:pPr>
            <w:r>
              <w:rPr>
                <w:lang w:eastAsia="en-US"/>
              </w:rPr>
              <w:t>Данное требование оторвано от реальности и не содержит конкретных параметров. Ведь все относительно. Если, например, в СЗЗ полигона ниже по рельефу есть, например, места нереста - можно размещать полигон; а если в 10 км выше по рельефу?</w:t>
            </w:r>
          </w:p>
          <w:p w:rsidR="00B03D41" w:rsidRDefault="00B03D41">
            <w:pPr>
              <w:pStyle w:val="ConsPlusNormal"/>
              <w:spacing w:line="256" w:lineRule="auto"/>
              <w:ind w:firstLine="709"/>
              <w:jc w:val="both"/>
              <w:rPr>
                <w:lang w:eastAsia="en-US"/>
              </w:rPr>
            </w:pPr>
            <w:r>
              <w:rPr>
                <w:lang w:eastAsia="en-US"/>
              </w:rPr>
              <w:t xml:space="preserve">Нужны конкретны параметры - расстояние. Иначе, полигоны </w:t>
            </w:r>
            <w:r>
              <w:rPr>
                <w:lang w:eastAsia="en-US"/>
              </w:rPr>
              <w:lastRenderedPageBreak/>
              <w:t>негде будет размещать.</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2.7</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Предлагается дополнить пункт: "Для использования подтопляемых участков под полигон ТБО должен быть выполнен комплекс инженерно-технических мероприятий по водопонижению, обеспечивающих соблюдение 2-метрового разрыва уровня грунтовых вод с проектируемыми отметками дна карты".</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2.8</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Следует уточнить, что установление СЗЗ выполняется в соответствии с положением о зоне с особыми условиями использования территории, утвержденным Правительством Российской Федерации (</w:t>
            </w:r>
            <w:hyperlink r:id="rId317" w:history="1">
              <w:r>
                <w:rPr>
                  <w:rStyle w:val="a3"/>
                  <w:u w:val="none"/>
                  <w:lang w:eastAsia="en-US"/>
                </w:rPr>
                <w:t>статья 26</w:t>
              </w:r>
            </w:hyperlink>
            <w:r>
              <w:rPr>
                <w:lang w:eastAsia="en-US"/>
              </w:rPr>
              <w:t xml:space="preserve"> 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 </w:t>
            </w:r>
            <w:hyperlink r:id="rId318" w:history="1">
              <w:r>
                <w:rPr>
                  <w:rStyle w:val="a3"/>
                  <w:u w:val="none"/>
                  <w:lang w:eastAsia="en-US"/>
                </w:rPr>
                <w:t>пункт 2 статьи 12</w:t>
              </w:r>
            </w:hyperlink>
            <w:r>
              <w:rPr>
                <w:lang w:eastAsia="en-US"/>
              </w:rPr>
              <w:t xml:space="preserve"> Федерального закона от 30 марта 1999 г. N 52-ФЗ "О санитарно-эпидемиологическом благополучии населения").</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2.9</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Изменить формулировку "болот" на "заболоченные земельные участки" (</w:t>
            </w:r>
            <w:hyperlink r:id="rId319" w:history="1">
              <w:r>
                <w:rPr>
                  <w:rStyle w:val="a3"/>
                  <w:u w:val="none"/>
                  <w:lang w:eastAsia="en-US"/>
                </w:rPr>
                <w:t>пункт 5.9</w:t>
              </w:r>
            </w:hyperlink>
            <w:r>
              <w:rPr>
                <w:lang w:eastAsia="en-US"/>
              </w:rPr>
              <w:t xml:space="preserve"> СП 20.1325800.2017 "Полигоны для твердых коммунальных отходов. Проектирование, эксплуатация и рекультивация").</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2.10</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Участок для устройства полигона ТКО должен отводиться в соответствии с утвержденным генеральным планом или проектом планировки и застройки города и его пригородной зоны</w:t>
            </w:r>
          </w:p>
          <w:p w:rsidR="00B03D41" w:rsidRDefault="00B03D41">
            <w:pPr>
              <w:pStyle w:val="ConsPlusNormal"/>
              <w:spacing w:line="256" w:lineRule="auto"/>
              <w:ind w:firstLine="709"/>
              <w:jc w:val="both"/>
              <w:rPr>
                <w:lang w:eastAsia="en-US"/>
              </w:rPr>
            </w:pPr>
            <w:r>
              <w:rPr>
                <w:lang w:eastAsia="en-US"/>
              </w:rPr>
              <w:t>Редакция данного пункта некорректна, так как исключает использование территории сельских поселений и незаселенные территории, а наоборот привязывает полигон к городу.</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2.13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Данный пункт ограничивает возможность устройства участка размещения отходов от уровня дневной поверхности и противоречит пункту 2.11, допускающему устройство УРО в оврагах без устройства в них котлованов.</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2.14</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Площадь участка, отводимого под полигон, выбирается исходя из условия срока его эксплуатации не менее 15 - 20 лет.</w:t>
            </w:r>
          </w:p>
          <w:p w:rsidR="00B03D41" w:rsidRDefault="00B03D41">
            <w:pPr>
              <w:pStyle w:val="ConsPlusNormal"/>
              <w:spacing w:line="256" w:lineRule="auto"/>
              <w:ind w:firstLine="709"/>
              <w:jc w:val="both"/>
              <w:rPr>
                <w:lang w:eastAsia="en-US"/>
              </w:rPr>
            </w:pPr>
            <w:r>
              <w:rPr>
                <w:lang w:eastAsia="en-US"/>
              </w:rPr>
              <w:t xml:space="preserve">Данное требование противоречит требованиям </w:t>
            </w:r>
            <w:hyperlink r:id="rId320" w:history="1">
              <w:r>
                <w:rPr>
                  <w:rStyle w:val="a3"/>
                  <w:u w:val="none"/>
                  <w:lang w:eastAsia="en-US"/>
                </w:rPr>
                <w:t>пункта 5.3</w:t>
              </w:r>
            </w:hyperlink>
            <w:r>
              <w:rPr>
                <w:lang w:eastAsia="en-US"/>
              </w:rPr>
              <w:t xml:space="preserve"> СП 320.1325800.2017, а именно срок эксплуатации не более 25 лет.</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2.15</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Раздел носит декларативный характер, не предъявляет требований к параметрам (толщина изоляции, расположение дренажный труб). Понятия "полигон", "участок складирования" и "участок размещения отходов" перемешаны между собой. Отсутствует четкое разделение понятий и четкая терминология.</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2.16</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Требование написано некорректно. Если речь идет о том, что при расчете количества образования фильтрата необходимо учитывать "объем годовых атмосферных осадков, испарительной способности почв и влажности, складируемых ТКО", то почему необходимо учитывать испарительную способность почв, а не уплотненных ТКО?</w:t>
            </w:r>
          </w:p>
          <w:p w:rsidR="00B03D41" w:rsidRDefault="00B03D41">
            <w:pPr>
              <w:pStyle w:val="ConsPlusNormal"/>
              <w:spacing w:line="256" w:lineRule="auto"/>
              <w:ind w:firstLine="709"/>
              <w:jc w:val="both"/>
              <w:rPr>
                <w:lang w:eastAsia="en-US"/>
              </w:rPr>
            </w:pPr>
            <w:r>
              <w:rPr>
                <w:lang w:eastAsia="en-US"/>
              </w:rPr>
              <w:t>Отсутствует ссылка на методику расчета образования фильтрата.</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2.18</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Требования пункта оторваны от реальности. Полигоны, в соответствии с требованиями к их размещению, отнесены от городов и, соответственно, от сетей центральной канализации (или о какой канализации идет речь?) и от водных объектов. Данным пунктом не предусмотрена возможность вывоза очищенного фильтрата на очистные сооружения водоканала или его обезвреживание.</w:t>
            </w:r>
          </w:p>
          <w:p w:rsidR="00B03D41" w:rsidRDefault="00B03D41">
            <w:pPr>
              <w:pStyle w:val="ConsPlusNormal"/>
              <w:spacing w:line="256" w:lineRule="auto"/>
              <w:ind w:firstLine="709"/>
              <w:jc w:val="both"/>
              <w:rPr>
                <w:lang w:eastAsia="en-US"/>
              </w:rPr>
            </w:pPr>
            <w:r>
              <w:rPr>
                <w:lang w:eastAsia="en-US"/>
              </w:rPr>
              <w:t>Допускается ли сброс очищенного фильтра в водные объекты из автомобильных цистерн? Данный пункт не запрещает такой сброс.</w:t>
            </w:r>
          </w:p>
          <w:p w:rsidR="00B03D41" w:rsidRDefault="0095084E">
            <w:pPr>
              <w:pStyle w:val="ConsPlusNormal"/>
              <w:spacing w:line="256" w:lineRule="auto"/>
              <w:ind w:firstLine="709"/>
              <w:jc w:val="both"/>
              <w:rPr>
                <w:lang w:eastAsia="en-US"/>
              </w:rPr>
            </w:pPr>
            <w:hyperlink r:id="rId321" w:history="1">
              <w:r w:rsidR="00B03D41">
                <w:rPr>
                  <w:rStyle w:val="a3"/>
                  <w:u w:val="none"/>
                  <w:lang w:eastAsia="en-US"/>
                </w:rPr>
                <w:t>Пункт 6.11</w:t>
              </w:r>
            </w:hyperlink>
            <w:r w:rsidR="00B03D41">
              <w:rPr>
                <w:lang w:eastAsia="en-US"/>
              </w:rPr>
              <w:t xml:space="preserve"> СП 320.1325800.2017 допускает использовать очищенный фильтрат в технических целях, в том числе для полива в летнее время территории складирования ТКО с целью обеспечения пожаробезопасности.</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2.23</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Данным пунктом бытовой корпус привязан к въездной зоне на полигон, что ограничивает возможность создания благоприятных условий работы персонала.</w:t>
            </w:r>
          </w:p>
          <w:p w:rsidR="00B03D41" w:rsidRDefault="00B03D41">
            <w:pPr>
              <w:pStyle w:val="ConsPlusNormal"/>
              <w:spacing w:line="256" w:lineRule="auto"/>
              <w:ind w:firstLine="709"/>
              <w:jc w:val="both"/>
              <w:rPr>
                <w:lang w:eastAsia="en-US"/>
              </w:rPr>
            </w:pPr>
            <w:r>
              <w:rPr>
                <w:lang w:eastAsia="en-US"/>
              </w:rPr>
              <w:t>Нецелесообразность размещения производственно-бытового здания у ограды.</w:t>
            </w:r>
          </w:p>
          <w:p w:rsidR="00B03D41" w:rsidRDefault="00B03D41">
            <w:pPr>
              <w:pStyle w:val="ConsPlusNormal"/>
              <w:spacing w:line="256" w:lineRule="auto"/>
              <w:ind w:firstLine="709"/>
              <w:jc w:val="both"/>
              <w:rPr>
                <w:lang w:eastAsia="en-US"/>
              </w:rPr>
            </w:pPr>
            <w:r>
              <w:rPr>
                <w:lang w:eastAsia="en-US"/>
              </w:rPr>
              <w:t>Исключить привязку оставив редакцию "В ограде полигона устраивается шлагбаум".</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2.25</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Может ли под посадку деревьев быть предусмотрен отдельный землеотвод - ведь СЗЗ отсчитывается от границ земельного участка под полигон.</w:t>
            </w:r>
          </w:p>
          <w:p w:rsidR="00B03D41" w:rsidRDefault="00B03D41">
            <w:pPr>
              <w:pStyle w:val="ConsPlusNormal"/>
              <w:spacing w:line="256" w:lineRule="auto"/>
              <w:ind w:firstLine="709"/>
              <w:jc w:val="both"/>
              <w:rPr>
                <w:lang w:eastAsia="en-US"/>
              </w:rPr>
            </w:pPr>
            <w:r>
              <w:rPr>
                <w:lang w:eastAsia="en-US"/>
              </w:rPr>
              <w:t>Не указано сколько рядов деревьев должно быть на 20-метровой ширине - можно и 2 ряда деревьев с шагом 20 м посадить</w:t>
            </w:r>
          </w:p>
          <w:p w:rsidR="00B03D41" w:rsidRDefault="00B03D41">
            <w:pPr>
              <w:pStyle w:val="ConsPlusNormal"/>
              <w:spacing w:line="256" w:lineRule="auto"/>
              <w:ind w:firstLine="709"/>
              <w:jc w:val="both"/>
              <w:rPr>
                <w:lang w:eastAsia="en-US"/>
              </w:rPr>
            </w:pPr>
            <w:r>
              <w:rPr>
                <w:lang w:eastAsia="en-US"/>
              </w:rPr>
              <w:t>Заменить 20 м на "двухрядную посадку".</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2.26</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Необходимо уточнить фразу "выше полигона". Скорее всего, необходимо написать "выше участка складирования отходов". Строительство сооружений полигона возможно только в границах землеотвода под полигон, в том числе и строительство контрольных скважин</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t>2.28</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Уточнить с учетом </w:t>
            </w:r>
            <w:hyperlink r:id="rId322" w:history="1">
              <w:r>
                <w:rPr>
                  <w:rStyle w:val="a3"/>
                  <w:u w:val="none"/>
                  <w:lang w:eastAsia="en-US"/>
                </w:rPr>
                <w:t>пункта 6.10</w:t>
              </w:r>
            </w:hyperlink>
            <w:r>
              <w:rPr>
                <w:lang w:eastAsia="en-US"/>
              </w:rPr>
              <w:t xml:space="preserve"> СП 320.1325800.2017 Рекомендуется дополнить пунктом следующего содержания: "Допускается использовать очищенный фильтрат и поверхностный сток в технических целях, в том числе для полива рабочих карт полигона для обеспечения пожаробезопасности, при условии соблюдения гигиенических требований к технической воде".</w:t>
            </w:r>
          </w:p>
          <w:p w:rsidR="00B03D41" w:rsidRDefault="00B03D41">
            <w:pPr>
              <w:pStyle w:val="ConsPlusNormal"/>
              <w:spacing w:line="256" w:lineRule="auto"/>
              <w:ind w:firstLine="709"/>
              <w:jc w:val="both"/>
              <w:rPr>
                <w:lang w:eastAsia="en-US"/>
              </w:rPr>
            </w:pPr>
            <w:r>
              <w:rPr>
                <w:lang w:eastAsia="en-US"/>
              </w:rPr>
              <w:t xml:space="preserve">Предлагаемая формулировка корреспондируется с </w:t>
            </w:r>
            <w:hyperlink r:id="rId323" w:history="1">
              <w:r>
                <w:rPr>
                  <w:rStyle w:val="a3"/>
                  <w:u w:val="none"/>
                  <w:lang w:eastAsia="en-US"/>
                </w:rPr>
                <w:t>пунктом 6.11</w:t>
              </w:r>
            </w:hyperlink>
            <w:r>
              <w:rPr>
                <w:lang w:eastAsia="en-US"/>
              </w:rPr>
              <w:t xml:space="preserve"> СП 320.1325800.2017, </w:t>
            </w:r>
            <w:hyperlink r:id="rId324" w:history="1">
              <w:r>
                <w:rPr>
                  <w:rStyle w:val="a3"/>
                  <w:u w:val="none"/>
                  <w:lang w:eastAsia="en-US"/>
                </w:rPr>
                <w:t>пунктом 7.4</w:t>
              </w:r>
            </w:hyperlink>
            <w:r>
              <w:rPr>
                <w:lang w:eastAsia="en-US"/>
              </w:rPr>
              <w:t xml:space="preserve"> СП 2.2.1.1312-03 "Гигиенические требования к проектированию вновь строящихся и реконструируемых промышленных предприятий", </w:t>
            </w:r>
            <w:hyperlink r:id="rId325" w:history="1">
              <w:r>
                <w:rPr>
                  <w:rStyle w:val="a3"/>
                  <w:u w:val="none"/>
                  <w:lang w:eastAsia="en-US"/>
                </w:rPr>
                <w:t>МУ 2.1.5.1183-03</w:t>
              </w:r>
            </w:hyperlink>
            <w:r>
              <w:rPr>
                <w:lang w:eastAsia="en-US"/>
              </w:rPr>
              <w:t xml:space="preserve"> "Санитарно-эпидемиологический надзор за использованием воды в системах технического водоснабжения промышленных предприятий").</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Дождевые стоки хозяйственной зоны по своим качественным характеристикам близки к дождевым стокам промышленных предприятий и конечно чище фильтрата. Почему же исключена возможность очистки и повторного использования дождевых стоков в </w:t>
            </w:r>
            <w:r>
              <w:rPr>
                <w:lang w:eastAsia="en-US"/>
              </w:rPr>
              <w:lastRenderedPageBreak/>
              <w:t>технических целях, а также сброс очищенных дождевых стоков в систему канализации, в водные объекты или вывоз на очистные сооружения.</w:t>
            </w:r>
          </w:p>
        </w:tc>
      </w:tr>
      <w:tr w:rsidR="00B03D41" w:rsidTr="00B03D41">
        <w:tc>
          <w:tcPr>
            <w:tcW w:w="2122"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center"/>
              <w:rPr>
                <w:lang w:eastAsia="en-US"/>
              </w:rPr>
            </w:pPr>
            <w:r>
              <w:rPr>
                <w:lang w:eastAsia="en-US"/>
              </w:rPr>
              <w:lastRenderedPageBreak/>
              <w:t>3.12</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Заменить "газоотвода" на "дегазации".</w:t>
            </w:r>
          </w:p>
        </w:tc>
      </w:tr>
      <w:tr w:rsidR="00B03D41" w:rsidTr="00B03D41">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jc w:val="both"/>
              <w:rPr>
                <w:lang w:eastAsia="en-US"/>
              </w:rPr>
            </w:pPr>
            <w:r>
              <w:rPr>
                <w:lang w:eastAsia="en-US"/>
              </w:rPr>
              <w:t>В целом по проекту акта</w:t>
            </w: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Формально проект акта должен заменить собой целый ряд санитарно-эпидемиологических норм, подпадающих под действие плана мероприятий ("дорожной карты") по реализации механизма "регуляторной гильотины". Этот план требует признания утратившими силу или отмены не позднее 1 января 2021 года всех нормативных правовых актов Правительства Российской Федерации, федеральных органов исполнительной власти, нормативных документов федеральных органов исполнительной власти, соблюдение которых подлежит проверке при осуществлении государственного контроля (надзора) в соответствующих сферах общественных отношений.</w:t>
            </w:r>
          </w:p>
          <w:p w:rsidR="00B03D41" w:rsidRDefault="00B03D41">
            <w:pPr>
              <w:pStyle w:val="ConsPlusNormal"/>
              <w:spacing w:line="256" w:lineRule="auto"/>
              <w:ind w:firstLine="709"/>
              <w:jc w:val="both"/>
              <w:rPr>
                <w:lang w:eastAsia="en-US"/>
              </w:rPr>
            </w:pPr>
            <w:r>
              <w:rPr>
                <w:lang w:eastAsia="en-US"/>
              </w:rPr>
              <w:t>Исполнение этого плана приводит к рождению плохо проработанных документов, не вводящих актуализированных или новых требований, основанных на риск-ориентированном подходе. Рассматриваемый документ представляет собой компиляцию обязательных требований из действующих норм. Перечень постановлений Главного санитарного врача Российской Федерации и санитарных норм, утрачивающих силу при введении нового документа, представлен хаотично и не охватывает необходимый спектр санитарно-эпидемиологических норм. Например, вредное воздействие шума.</w:t>
            </w:r>
          </w:p>
          <w:p w:rsidR="00B03D41" w:rsidRDefault="00B03D41">
            <w:pPr>
              <w:pStyle w:val="ConsPlusNormal"/>
              <w:spacing w:line="256" w:lineRule="auto"/>
              <w:ind w:firstLine="709"/>
              <w:jc w:val="both"/>
              <w:rPr>
                <w:lang w:eastAsia="en-US"/>
              </w:rPr>
            </w:pPr>
            <w:r>
              <w:rPr>
                <w:lang w:eastAsia="en-US"/>
              </w:rPr>
              <w:t>При этом содержание рассматриваемого проекта акта выходит за рамки его наименования и включая целый ряд требований, не относящихся к условиям проживания, планировки, застройки и содержания территорий населенных мест.</w:t>
            </w:r>
          </w:p>
          <w:p w:rsidR="00B03D41" w:rsidRDefault="00B03D41">
            <w:pPr>
              <w:pStyle w:val="ConsPlusNormal"/>
              <w:spacing w:line="256" w:lineRule="auto"/>
              <w:ind w:firstLine="709"/>
              <w:jc w:val="both"/>
              <w:rPr>
                <w:lang w:eastAsia="en-US"/>
              </w:rPr>
            </w:pPr>
            <w:r>
              <w:rPr>
                <w:lang w:eastAsia="en-US"/>
              </w:rPr>
              <w:t>Например, требования к охране водных объектов, охране прибрежных вод морей, требования обеспечения безопасных процессов деятельности хозяйствующих субъектов по обращению с отходами, обращению с пестицидами и агрохимикатами, требования к устройству технологических линий удаления, обработки, обеззараживания и утилизации навоза, получаемого на животноводческих комплексах и фермах.</w:t>
            </w:r>
          </w:p>
          <w:p w:rsidR="00B03D41" w:rsidRDefault="00B03D41">
            <w:pPr>
              <w:pStyle w:val="ConsPlusNormal"/>
              <w:spacing w:line="256" w:lineRule="auto"/>
              <w:ind w:firstLine="709"/>
              <w:jc w:val="both"/>
              <w:rPr>
                <w:lang w:eastAsia="en-US"/>
              </w:rPr>
            </w:pPr>
            <w:r>
              <w:rPr>
                <w:lang w:eastAsia="en-US"/>
              </w:rPr>
              <w:t>Представляется, что в основу структуры и содержания проекта акта должен быть положен не принцип группирования разделов по их соответствию действовавшим санитарным нормам, привязанным к факторам воздействия, влияющим на среду обитания человека, а принцип группировки разделов по местонахождению человека в среде обитания. В связи с чем, предлагается разделение на следующие части, разделы, параграфы (от частного к более общему) с размещением в них соответствующих санитарно-эпидемиологических требований по поддержанию безвредных факторов:</w:t>
            </w:r>
          </w:p>
          <w:p w:rsidR="00B03D41" w:rsidRDefault="00B03D41">
            <w:pPr>
              <w:pStyle w:val="ConsPlusNormal"/>
              <w:spacing w:line="256" w:lineRule="auto"/>
              <w:ind w:firstLine="709"/>
              <w:jc w:val="both"/>
              <w:rPr>
                <w:lang w:eastAsia="en-US"/>
              </w:rPr>
            </w:pPr>
            <w:r>
              <w:rPr>
                <w:lang w:eastAsia="en-US"/>
              </w:rPr>
              <w:t>- условия проживания (дом, квартира, общежитие и др.):</w:t>
            </w:r>
          </w:p>
          <w:p w:rsidR="00B03D41" w:rsidRDefault="00B03D41">
            <w:pPr>
              <w:pStyle w:val="ConsPlusNormal"/>
              <w:spacing w:line="256" w:lineRule="auto"/>
              <w:ind w:firstLine="709"/>
              <w:jc w:val="both"/>
              <w:rPr>
                <w:lang w:eastAsia="en-US"/>
              </w:rPr>
            </w:pPr>
            <w:r>
              <w:rPr>
                <w:lang w:eastAsia="en-US"/>
              </w:rPr>
              <w:t>- требования к вентилируемому воздуху;</w:t>
            </w:r>
          </w:p>
          <w:p w:rsidR="00B03D41" w:rsidRDefault="00B03D41">
            <w:pPr>
              <w:pStyle w:val="ConsPlusNormal"/>
              <w:spacing w:line="256" w:lineRule="auto"/>
              <w:ind w:firstLine="709"/>
              <w:jc w:val="both"/>
              <w:rPr>
                <w:lang w:eastAsia="en-US"/>
              </w:rPr>
            </w:pPr>
            <w:r>
              <w:rPr>
                <w:lang w:eastAsia="en-US"/>
              </w:rPr>
              <w:t>- требования к питьевой воде;</w:t>
            </w:r>
          </w:p>
          <w:p w:rsidR="00B03D41" w:rsidRDefault="00B03D41">
            <w:pPr>
              <w:pStyle w:val="ConsPlusNormal"/>
              <w:spacing w:line="256" w:lineRule="auto"/>
              <w:ind w:firstLine="709"/>
              <w:jc w:val="both"/>
              <w:rPr>
                <w:lang w:eastAsia="en-US"/>
              </w:rPr>
            </w:pPr>
            <w:r>
              <w:rPr>
                <w:lang w:eastAsia="en-US"/>
              </w:rPr>
              <w:t>- требования к инсоляции;</w:t>
            </w:r>
          </w:p>
          <w:p w:rsidR="00B03D41" w:rsidRDefault="00B03D41">
            <w:pPr>
              <w:pStyle w:val="ConsPlusNormal"/>
              <w:spacing w:line="256" w:lineRule="auto"/>
              <w:ind w:firstLine="709"/>
              <w:jc w:val="both"/>
              <w:rPr>
                <w:lang w:eastAsia="en-US"/>
              </w:rPr>
            </w:pPr>
            <w:r>
              <w:rPr>
                <w:lang w:eastAsia="en-US"/>
              </w:rPr>
              <w:t>- требования к санитарной площади жилья на 1 человека;</w:t>
            </w:r>
          </w:p>
          <w:p w:rsidR="00B03D41" w:rsidRDefault="00B03D41">
            <w:pPr>
              <w:pStyle w:val="ConsPlusNormal"/>
              <w:spacing w:line="256" w:lineRule="auto"/>
              <w:ind w:firstLine="709"/>
              <w:jc w:val="both"/>
              <w:rPr>
                <w:lang w:eastAsia="en-US"/>
              </w:rPr>
            </w:pPr>
            <w:r>
              <w:rPr>
                <w:lang w:eastAsia="en-US"/>
              </w:rPr>
              <w:lastRenderedPageBreak/>
              <w:t>- требования к условиям соблюдения эпидемиологического режима (социальной дистанции) и пр.;</w:t>
            </w:r>
          </w:p>
          <w:p w:rsidR="00B03D41" w:rsidRDefault="00B03D41">
            <w:pPr>
              <w:pStyle w:val="ConsPlusNormal"/>
              <w:spacing w:line="256" w:lineRule="auto"/>
              <w:ind w:firstLine="709"/>
              <w:jc w:val="both"/>
              <w:rPr>
                <w:lang w:eastAsia="en-US"/>
              </w:rPr>
            </w:pPr>
            <w:r>
              <w:rPr>
                <w:lang w:eastAsia="en-US"/>
              </w:rPr>
              <w:t>- условия планирования территории;</w:t>
            </w:r>
          </w:p>
          <w:p w:rsidR="00B03D41" w:rsidRDefault="00B03D41">
            <w:pPr>
              <w:pStyle w:val="ConsPlusNormal"/>
              <w:spacing w:line="256" w:lineRule="auto"/>
              <w:ind w:firstLine="709"/>
              <w:jc w:val="both"/>
              <w:rPr>
                <w:lang w:eastAsia="en-US"/>
              </w:rPr>
            </w:pPr>
            <w:r>
              <w:rPr>
                <w:lang w:eastAsia="en-US"/>
              </w:rPr>
              <w:t>- требования к элементам территории;</w:t>
            </w:r>
          </w:p>
          <w:p w:rsidR="00B03D41" w:rsidRDefault="00B03D41">
            <w:pPr>
              <w:pStyle w:val="ConsPlusNormal"/>
              <w:spacing w:line="256" w:lineRule="auto"/>
              <w:ind w:firstLine="709"/>
              <w:jc w:val="both"/>
              <w:rPr>
                <w:lang w:eastAsia="en-US"/>
              </w:rPr>
            </w:pPr>
            <w:r>
              <w:rPr>
                <w:lang w:eastAsia="en-US"/>
              </w:rPr>
              <w:t>- требования к наличию объектов социального обеспечения (здравоохранения, образования и др.) и пр.;</w:t>
            </w:r>
          </w:p>
          <w:p w:rsidR="00B03D41" w:rsidRDefault="00B03D41">
            <w:pPr>
              <w:pStyle w:val="ConsPlusNormal"/>
              <w:spacing w:line="256" w:lineRule="auto"/>
              <w:ind w:firstLine="709"/>
              <w:jc w:val="both"/>
              <w:rPr>
                <w:lang w:eastAsia="en-US"/>
              </w:rPr>
            </w:pPr>
            <w:r>
              <w:rPr>
                <w:lang w:eastAsia="en-US"/>
              </w:rPr>
              <w:t>- условия застройки территории;</w:t>
            </w:r>
          </w:p>
          <w:p w:rsidR="00B03D41" w:rsidRDefault="00B03D41">
            <w:pPr>
              <w:pStyle w:val="ConsPlusNormal"/>
              <w:spacing w:line="256" w:lineRule="auto"/>
              <w:ind w:firstLine="709"/>
              <w:jc w:val="both"/>
              <w:rPr>
                <w:lang w:eastAsia="en-US"/>
              </w:rPr>
            </w:pPr>
            <w:r>
              <w:rPr>
                <w:lang w:eastAsia="en-US"/>
              </w:rPr>
              <w:t>- требования к плотности населения;</w:t>
            </w:r>
          </w:p>
          <w:p w:rsidR="00B03D41" w:rsidRDefault="00B03D41">
            <w:pPr>
              <w:pStyle w:val="ConsPlusNormal"/>
              <w:spacing w:line="256" w:lineRule="auto"/>
              <w:ind w:firstLine="709"/>
              <w:jc w:val="both"/>
              <w:rPr>
                <w:lang w:eastAsia="en-US"/>
              </w:rPr>
            </w:pPr>
            <w:r>
              <w:rPr>
                <w:lang w:eastAsia="en-US"/>
              </w:rPr>
              <w:t>- требования к размещению объектов;</w:t>
            </w:r>
          </w:p>
          <w:p w:rsidR="00B03D41" w:rsidRDefault="00B03D41">
            <w:pPr>
              <w:pStyle w:val="ConsPlusNormal"/>
              <w:spacing w:line="256" w:lineRule="auto"/>
              <w:ind w:firstLine="709"/>
              <w:jc w:val="both"/>
              <w:rPr>
                <w:lang w:eastAsia="en-US"/>
              </w:rPr>
            </w:pPr>
            <w:r>
              <w:rPr>
                <w:lang w:eastAsia="en-US"/>
              </w:rPr>
              <w:t>- требования к качеству воды источников водопользования населения;</w:t>
            </w:r>
          </w:p>
          <w:p w:rsidR="00B03D41" w:rsidRDefault="00B03D41">
            <w:pPr>
              <w:pStyle w:val="ConsPlusNormal"/>
              <w:spacing w:line="256" w:lineRule="auto"/>
              <w:ind w:firstLine="709"/>
              <w:jc w:val="both"/>
              <w:rPr>
                <w:lang w:eastAsia="en-US"/>
              </w:rPr>
            </w:pPr>
            <w:r>
              <w:rPr>
                <w:lang w:eastAsia="en-US"/>
              </w:rPr>
              <w:t>- требования к состоянию атмосферного воздуха населенных мест;</w:t>
            </w:r>
          </w:p>
          <w:p w:rsidR="00B03D41" w:rsidRDefault="00B03D41">
            <w:pPr>
              <w:pStyle w:val="ConsPlusNormal"/>
              <w:spacing w:line="256" w:lineRule="auto"/>
              <w:ind w:firstLine="709"/>
              <w:jc w:val="both"/>
              <w:rPr>
                <w:lang w:eastAsia="en-US"/>
              </w:rPr>
            </w:pPr>
            <w:r>
              <w:rPr>
                <w:lang w:eastAsia="en-US"/>
              </w:rPr>
              <w:t>- требования к качеству почвы;</w:t>
            </w:r>
          </w:p>
          <w:p w:rsidR="00B03D41" w:rsidRDefault="00B03D41">
            <w:pPr>
              <w:pStyle w:val="ConsPlusNormal"/>
              <w:spacing w:line="256" w:lineRule="auto"/>
              <w:ind w:firstLine="709"/>
              <w:jc w:val="both"/>
              <w:rPr>
                <w:lang w:eastAsia="en-US"/>
              </w:rPr>
            </w:pPr>
            <w:r>
              <w:rPr>
                <w:lang w:eastAsia="en-US"/>
              </w:rPr>
              <w:t>- требования по установлению и (или) соблюдению защитных зон и пр.;</w:t>
            </w:r>
          </w:p>
          <w:p w:rsidR="00B03D41" w:rsidRDefault="00B03D41">
            <w:pPr>
              <w:pStyle w:val="ConsPlusNormal"/>
              <w:spacing w:line="256" w:lineRule="auto"/>
              <w:ind w:firstLine="709"/>
              <w:jc w:val="both"/>
              <w:rPr>
                <w:lang w:eastAsia="en-US"/>
              </w:rPr>
            </w:pPr>
            <w:r>
              <w:rPr>
                <w:lang w:eastAsia="en-US"/>
              </w:rPr>
              <w:t>- условия содержания территорий населенных мест;</w:t>
            </w:r>
          </w:p>
          <w:p w:rsidR="00B03D41" w:rsidRDefault="00B03D41">
            <w:pPr>
              <w:pStyle w:val="ConsPlusNormal"/>
              <w:spacing w:line="256" w:lineRule="auto"/>
              <w:ind w:firstLine="709"/>
              <w:jc w:val="both"/>
              <w:rPr>
                <w:lang w:eastAsia="en-US"/>
              </w:rPr>
            </w:pPr>
            <w:r>
              <w:rPr>
                <w:lang w:eastAsia="en-US"/>
              </w:rPr>
              <w:t>- требования по обращению с отходами жизнедеятельности;</w:t>
            </w:r>
          </w:p>
          <w:p w:rsidR="00B03D41" w:rsidRDefault="00B03D41">
            <w:pPr>
              <w:pStyle w:val="ConsPlusNormal"/>
              <w:spacing w:line="256" w:lineRule="auto"/>
              <w:ind w:firstLine="709"/>
              <w:jc w:val="both"/>
              <w:rPr>
                <w:lang w:eastAsia="en-US"/>
              </w:rPr>
            </w:pPr>
            <w:r>
              <w:rPr>
                <w:lang w:eastAsia="en-US"/>
              </w:rPr>
              <w:t>- требование по обращению с отходами производственной деятельности;</w:t>
            </w:r>
          </w:p>
          <w:p w:rsidR="00B03D41" w:rsidRDefault="00B03D41">
            <w:pPr>
              <w:pStyle w:val="ConsPlusNormal"/>
              <w:spacing w:line="256" w:lineRule="auto"/>
              <w:ind w:firstLine="709"/>
              <w:jc w:val="both"/>
              <w:rPr>
                <w:lang w:eastAsia="en-US"/>
              </w:rPr>
            </w:pPr>
            <w:r>
              <w:rPr>
                <w:lang w:eastAsia="en-US"/>
              </w:rPr>
              <w:t>- требования по защите и охране водных объектов;</w:t>
            </w:r>
          </w:p>
          <w:p w:rsidR="00B03D41" w:rsidRDefault="00B03D41">
            <w:pPr>
              <w:pStyle w:val="ConsPlusNormal"/>
              <w:spacing w:line="256" w:lineRule="auto"/>
              <w:ind w:firstLine="709"/>
              <w:jc w:val="both"/>
              <w:rPr>
                <w:lang w:eastAsia="en-US"/>
              </w:rPr>
            </w:pPr>
            <w:r>
              <w:rPr>
                <w:lang w:eastAsia="en-US"/>
              </w:rPr>
              <w:t>- требования по охране прибрежных вод морей и пр.;</w:t>
            </w:r>
          </w:p>
          <w:p w:rsidR="00B03D41" w:rsidRDefault="00B03D41">
            <w:pPr>
              <w:pStyle w:val="ConsPlusNormal"/>
              <w:spacing w:line="256" w:lineRule="auto"/>
              <w:ind w:firstLine="709"/>
              <w:jc w:val="both"/>
              <w:rPr>
                <w:lang w:eastAsia="en-US"/>
              </w:rPr>
            </w:pPr>
            <w:r>
              <w:rPr>
                <w:lang w:eastAsia="en-US"/>
              </w:rPr>
              <w:t>Объединение в одном документе санитарно-эпидемиологических требований к условиям проживания, зданиям и помещениям, планировке, застройке и содержанию территорий должно позволить отразить ключевые требования в соответствующих информационных системах.</w:t>
            </w:r>
          </w:p>
          <w:p w:rsidR="00B03D41" w:rsidRDefault="00B03D41">
            <w:pPr>
              <w:pStyle w:val="ConsPlusNormal"/>
              <w:spacing w:line="256" w:lineRule="auto"/>
              <w:ind w:firstLine="709"/>
              <w:jc w:val="both"/>
              <w:rPr>
                <w:lang w:eastAsia="en-US"/>
              </w:rPr>
            </w:pPr>
            <w:r>
              <w:rPr>
                <w:lang w:eastAsia="en-US"/>
              </w:rPr>
              <w:t xml:space="preserve">Отмечается также, что в тексте проекта акта упомянуты не действующие нормативы СНиП 41-01-2003 "Отопление, вентиляция и кондиционирование" и СНиП 31-01-2003 "Здания жилые многоквартирные", которые в настоящее время заменены на одноименные своды правил </w:t>
            </w:r>
            <w:hyperlink r:id="rId326" w:history="1">
              <w:r>
                <w:rPr>
                  <w:rStyle w:val="a3"/>
                  <w:u w:val="none"/>
                  <w:lang w:eastAsia="en-US"/>
                </w:rPr>
                <w:t>СП 60.13330.2012</w:t>
              </w:r>
            </w:hyperlink>
            <w:r>
              <w:rPr>
                <w:lang w:eastAsia="en-US"/>
              </w:rPr>
              <w:t xml:space="preserve"> и СП 54.13330.2016 соответственно.</w:t>
            </w:r>
          </w:p>
          <w:p w:rsidR="00B03D41" w:rsidRDefault="00B03D41">
            <w:pPr>
              <w:pStyle w:val="ConsPlusNormal"/>
              <w:spacing w:line="256" w:lineRule="auto"/>
              <w:ind w:firstLine="709"/>
              <w:jc w:val="both"/>
              <w:rPr>
                <w:lang w:eastAsia="en-US"/>
              </w:rPr>
            </w:pPr>
            <w:r>
              <w:rPr>
                <w:lang w:eastAsia="en-US"/>
              </w:rPr>
              <w:t>Рассматриваемый проект акта требует тщательного обсуждения и проверки на предмет его гармонизации с документами технического регулирования в строительной сфере.</w:t>
            </w:r>
          </w:p>
          <w:p w:rsidR="00B03D41" w:rsidRDefault="00B03D41">
            <w:pPr>
              <w:pStyle w:val="ConsPlusNormal"/>
              <w:spacing w:line="256" w:lineRule="auto"/>
              <w:ind w:firstLine="709"/>
              <w:jc w:val="both"/>
              <w:rPr>
                <w:lang w:eastAsia="en-US"/>
              </w:rPr>
            </w:pPr>
            <w:r>
              <w:rPr>
                <w:lang w:eastAsia="en-US"/>
              </w:rPr>
              <w:t>Представляется, что проект акта в представленном варианте не может быть принят.</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Вопреки заявленным целям реализации механизма "регуляторной гильотины" в проект акта инкорпорированы многочисленные нормативные правовые акты Роспотребнадзора, включая документы двадцатилетней и более давности, не учитывающие изменений, произошедших в законодательстве Российской Федерации с момента их принятия, и устанавливающие нормы, выходящие далеко за рамки полномочий регулирующего органа и/или вторгающиеся в компетенцию иных ведомств, оперирующие устаревшими или не определенными действующим законодательством понятиями и т.п.</w:t>
            </w:r>
          </w:p>
          <w:p w:rsidR="00B03D41" w:rsidRDefault="00B03D41">
            <w:pPr>
              <w:pStyle w:val="ConsPlusNormal"/>
              <w:spacing w:line="256" w:lineRule="auto"/>
              <w:ind w:firstLine="709"/>
              <w:jc w:val="both"/>
              <w:rPr>
                <w:lang w:eastAsia="en-US"/>
              </w:rPr>
            </w:pPr>
            <w:r>
              <w:rPr>
                <w:lang w:eastAsia="en-US"/>
              </w:rPr>
              <w:t xml:space="preserve">Неясно, например, какое отношение к санитарно-гигиеническому нормированию имеют требования наподобие </w:t>
            </w:r>
            <w:r>
              <w:rPr>
                <w:lang w:eastAsia="en-US"/>
              </w:rPr>
              <w:lastRenderedPageBreak/>
              <w:t>следующих: "Дегазация помещений, подвергнутых фумигации, проводится в сроки, установленные Каталогом и рекомендациями (инструкцией)..." (пункт 17.7 раздела XII проекта СП): такими примерами копирования в текст проекта акта выдержек инструктивно-методических материалов к устройствам и химическим препаратам полон весь рассматриваемый акт.</w:t>
            </w:r>
          </w:p>
          <w:p w:rsidR="00B03D41" w:rsidRDefault="00B03D41">
            <w:pPr>
              <w:pStyle w:val="ConsPlusNormal"/>
              <w:spacing w:line="256" w:lineRule="auto"/>
              <w:ind w:firstLine="709"/>
              <w:jc w:val="both"/>
              <w:rPr>
                <w:lang w:eastAsia="en-US"/>
              </w:rPr>
            </w:pPr>
            <w:r>
              <w:rPr>
                <w:lang w:eastAsia="en-US"/>
              </w:rPr>
              <w:t>Проект акта не решит проблему, описанную разработчиком в сводном отчете, т.к. требует полной переработки, актуализации и приведения в соответствие с законодательством Российской Федерации по широкому спектру вопросов. Принятие проекта постановления в представленном виде не уменьшит, а напротив - увеличит административную нагрузку на хозяйствующих субъектов, ухудшит состояние регуляторной среды и инвестиционного климата в Российской Федерации.</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firstLine="709"/>
              <w:jc w:val="both"/>
              <w:rPr>
                <w:lang w:eastAsia="en-US"/>
              </w:rPr>
            </w:pPr>
            <w:r>
              <w:rPr>
                <w:lang w:eastAsia="en-US"/>
              </w:rPr>
              <w:t xml:space="preserve">Добавить в перечень утративших силу документов </w:t>
            </w:r>
            <w:hyperlink r:id="rId327" w:history="1">
              <w:r>
                <w:rPr>
                  <w:rStyle w:val="a3"/>
                  <w:u w:val="none"/>
                  <w:lang w:eastAsia="en-US"/>
                </w:rPr>
                <w:t>СанПиН 2.1.7.3550-19</w:t>
              </w:r>
            </w:hyperlink>
            <w:r>
              <w:rPr>
                <w:lang w:eastAsia="en-US"/>
              </w:rPr>
              <w:t xml:space="preserve"> (постановление главного государственного санитарного врача РФ от 05.12.2019 г. N 20) "Санитарно-эпидемиологические требования к содержанию территорий муниципальных образований".</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firstLine="709"/>
              <w:jc w:val="both"/>
              <w:rPr>
                <w:lang w:eastAsia="en-US"/>
              </w:rPr>
            </w:pPr>
            <w:r>
              <w:rPr>
                <w:lang w:eastAsia="en-US"/>
              </w:rPr>
              <w:t>Замечания редакционного характера по всему проекту акта:</w:t>
            </w:r>
          </w:p>
          <w:p w:rsidR="00B03D41" w:rsidRDefault="00B03D41">
            <w:pPr>
              <w:pStyle w:val="ConsPlusNormal"/>
              <w:spacing w:line="256" w:lineRule="auto"/>
              <w:ind w:firstLine="709"/>
              <w:jc w:val="both"/>
              <w:rPr>
                <w:lang w:eastAsia="en-US"/>
              </w:rPr>
            </w:pPr>
            <w:r>
              <w:rPr>
                <w:lang w:eastAsia="en-US"/>
              </w:rPr>
              <w:t>Проект акта разделен на разделы (главы) N I - XIII. При этом данные разделы (главы) в нормах проекта именуются по-разному:</w:t>
            </w:r>
          </w:p>
          <w:p w:rsidR="00B03D41" w:rsidRDefault="00B03D41">
            <w:pPr>
              <w:pStyle w:val="ConsPlusNormal"/>
              <w:spacing w:line="256" w:lineRule="auto"/>
              <w:ind w:firstLine="709"/>
              <w:jc w:val="both"/>
              <w:rPr>
                <w:lang w:eastAsia="en-US"/>
              </w:rPr>
            </w:pPr>
            <w:r>
              <w:rPr>
                <w:lang w:eastAsia="en-US"/>
              </w:rPr>
              <w:t>- когда идет ссылка на иной раздел (главу), используется слово "глава" (пункты 15.1., 21.9 главы XII, пункт 1.6. главы XIII);</w:t>
            </w:r>
          </w:p>
          <w:p w:rsidR="00B03D41" w:rsidRDefault="00B03D41">
            <w:pPr>
              <w:pStyle w:val="ConsPlusNormal"/>
              <w:spacing w:line="256" w:lineRule="auto"/>
              <w:ind w:firstLine="709"/>
              <w:jc w:val="both"/>
              <w:rPr>
                <w:lang w:eastAsia="en-US"/>
              </w:rPr>
            </w:pPr>
            <w:r>
              <w:rPr>
                <w:lang w:eastAsia="en-US"/>
              </w:rPr>
              <w:t>- пункты 1.1 большей части разделов (глав) начинаются со слов "Настоящий раздел...");</w:t>
            </w:r>
          </w:p>
          <w:p w:rsidR="00B03D41" w:rsidRDefault="00B03D41">
            <w:pPr>
              <w:pStyle w:val="ConsPlusNormal"/>
              <w:spacing w:line="256" w:lineRule="auto"/>
              <w:ind w:firstLine="709"/>
              <w:jc w:val="both"/>
              <w:rPr>
                <w:lang w:eastAsia="en-US"/>
              </w:rPr>
            </w:pPr>
            <w:r>
              <w:rPr>
                <w:lang w:eastAsia="en-US"/>
              </w:rPr>
              <w:t>- пункты других разделов (глав) начинаются со слов "Настоящие санитарно-эпидемиологические правила...".</w:t>
            </w:r>
          </w:p>
          <w:p w:rsidR="00B03D41" w:rsidRDefault="00B03D41">
            <w:pPr>
              <w:pStyle w:val="ConsPlusNormal"/>
              <w:spacing w:line="256" w:lineRule="auto"/>
              <w:ind w:firstLine="709"/>
              <w:jc w:val="both"/>
              <w:rPr>
                <w:lang w:eastAsia="en-US"/>
              </w:rPr>
            </w:pPr>
            <w:r>
              <w:rPr>
                <w:lang w:eastAsia="en-US"/>
              </w:rPr>
              <w:t>Необходимо обеспечить единообразие.</w:t>
            </w:r>
          </w:p>
          <w:p w:rsidR="00B03D41" w:rsidRDefault="00B03D41">
            <w:pPr>
              <w:pStyle w:val="ConsPlusNormal"/>
              <w:spacing w:line="256" w:lineRule="auto"/>
              <w:jc w:val="both"/>
              <w:rPr>
                <w:lang w:eastAsia="en-US"/>
              </w:rPr>
            </w:pPr>
            <w:r>
              <w:rPr>
                <w:lang w:eastAsia="en-US"/>
              </w:rPr>
              <w:t>Предлагается ввести сквозную нумерацию пунктов по всему документу.</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hideMark/>
          </w:tcPr>
          <w:p w:rsidR="00B03D41" w:rsidRDefault="0095084E">
            <w:pPr>
              <w:pStyle w:val="ConsPlusNormal"/>
              <w:spacing w:line="256" w:lineRule="auto"/>
              <w:ind w:firstLine="709"/>
              <w:jc w:val="both"/>
              <w:rPr>
                <w:lang w:eastAsia="en-US"/>
              </w:rPr>
            </w:pPr>
            <w:hyperlink r:id="rId328" w:history="1">
              <w:r w:rsidR="00B03D41">
                <w:rPr>
                  <w:rStyle w:val="a3"/>
                  <w:u w:val="none"/>
                  <w:lang w:eastAsia="en-US"/>
                </w:rPr>
                <w:t>СанПиН 2.1.7.3550-19</w:t>
              </w:r>
            </w:hyperlink>
            <w:r w:rsidR="00B03D41">
              <w:rPr>
                <w:lang w:eastAsia="en-US"/>
              </w:rPr>
              <w:t xml:space="preserve"> дублирует содержание предлагаемого к рассмотрению документа.</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firstLine="709"/>
              <w:jc w:val="both"/>
              <w:rPr>
                <w:lang w:eastAsia="en-US"/>
              </w:rPr>
            </w:pPr>
            <w:r>
              <w:rPr>
                <w:lang w:eastAsia="en-US"/>
              </w:rPr>
              <w:t>Отсутствует раздел с терминологией. Добавить раздел с терминологией "Термины и определения".</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hideMark/>
          </w:tcPr>
          <w:p w:rsidR="00B03D41" w:rsidRDefault="00B03D41">
            <w:pPr>
              <w:pStyle w:val="ConsPlusNormal"/>
              <w:spacing w:line="256" w:lineRule="auto"/>
              <w:ind w:firstLine="709"/>
              <w:jc w:val="both"/>
              <w:rPr>
                <w:lang w:eastAsia="en-US"/>
              </w:rPr>
            </w:pPr>
            <w:r>
              <w:rPr>
                <w:lang w:eastAsia="en-US"/>
              </w:rPr>
              <w:t>Полагаем, что "регуляторная гильотина" имела целью ликвидировать устаревшие запреты и нормы, а также выявить "нестыковки" законодательных природоохранных, санитарно-эпидемиологических норм и норм водного законодательства.</w:t>
            </w:r>
          </w:p>
          <w:p w:rsidR="00B03D41" w:rsidRDefault="00B03D41">
            <w:pPr>
              <w:pStyle w:val="ConsPlusNormal"/>
              <w:spacing w:line="256" w:lineRule="auto"/>
              <w:ind w:firstLine="709"/>
              <w:jc w:val="both"/>
              <w:rPr>
                <w:lang w:eastAsia="en-US"/>
              </w:rPr>
            </w:pPr>
            <w:r>
              <w:rPr>
                <w:lang w:eastAsia="en-US"/>
              </w:rPr>
              <w:t>При рассмотрении проекта акта эти "нестыковки" становятся еще раз очевидными.</w:t>
            </w:r>
          </w:p>
          <w:p w:rsidR="00B03D41" w:rsidRDefault="00B03D41">
            <w:pPr>
              <w:pStyle w:val="ConsPlusNormal"/>
              <w:spacing w:line="256" w:lineRule="auto"/>
              <w:ind w:firstLine="709"/>
              <w:jc w:val="both"/>
              <w:rPr>
                <w:lang w:eastAsia="en-US"/>
              </w:rPr>
            </w:pPr>
            <w:r>
              <w:rPr>
                <w:lang w:eastAsia="en-US"/>
              </w:rPr>
              <w:t xml:space="preserve">Ряд запретов и норм является "калькой" существующих ограничений, накладываемых действующими нормами </w:t>
            </w:r>
            <w:hyperlink r:id="rId329" w:history="1">
              <w:r>
                <w:rPr>
                  <w:rStyle w:val="a3"/>
                  <w:u w:val="none"/>
                  <w:lang w:eastAsia="en-US"/>
                </w:rPr>
                <w:t>Закона</w:t>
              </w:r>
            </w:hyperlink>
            <w:r>
              <w:rPr>
                <w:lang w:eastAsia="en-US"/>
              </w:rPr>
              <w:t xml:space="preserve"> N 52-ФЗ, ВК РФ или недоучета норм природоохранного и иного законодательства.</w:t>
            </w:r>
          </w:p>
        </w:tc>
      </w:tr>
      <w:tr w:rsidR="00B03D41" w:rsidTr="00B03D41">
        <w:tc>
          <w:tcPr>
            <w:tcW w:w="9039" w:type="dxa"/>
            <w:vMerge/>
            <w:tcBorders>
              <w:top w:val="single" w:sz="4" w:space="0" w:color="auto"/>
              <w:left w:val="single" w:sz="4" w:space="0" w:color="auto"/>
              <w:bottom w:val="single" w:sz="4" w:space="0" w:color="auto"/>
              <w:right w:val="single" w:sz="4" w:space="0" w:color="auto"/>
            </w:tcBorders>
            <w:vAlign w:val="center"/>
            <w:hideMark/>
          </w:tcPr>
          <w:p w:rsidR="00B03D41" w:rsidRDefault="00B03D41">
            <w:pPr>
              <w:spacing w:after="0"/>
              <w:rPr>
                <w:rFonts w:ascii="Calibri" w:eastAsia="Times New Roman" w:hAnsi="Calibri" w:cs="Calibri"/>
                <w:szCs w:val="20"/>
              </w:rPr>
            </w:pPr>
          </w:p>
        </w:tc>
        <w:tc>
          <w:tcPr>
            <w:tcW w:w="6917" w:type="dxa"/>
            <w:tcBorders>
              <w:top w:val="single" w:sz="4" w:space="0" w:color="auto"/>
              <w:left w:val="single" w:sz="4" w:space="0" w:color="auto"/>
              <w:bottom w:val="single" w:sz="4" w:space="0" w:color="auto"/>
              <w:right w:val="single" w:sz="4" w:space="0" w:color="auto"/>
            </w:tcBorders>
            <w:vAlign w:val="center"/>
            <w:hideMark/>
          </w:tcPr>
          <w:p w:rsidR="00B03D41" w:rsidRDefault="00B03D41">
            <w:pPr>
              <w:pStyle w:val="ConsPlusNormal"/>
              <w:spacing w:line="256" w:lineRule="auto"/>
              <w:ind w:firstLine="709"/>
              <w:jc w:val="both"/>
              <w:rPr>
                <w:lang w:eastAsia="en-US"/>
              </w:rPr>
            </w:pPr>
            <w:r>
              <w:rPr>
                <w:lang w:eastAsia="en-US"/>
              </w:rPr>
              <w:t xml:space="preserve">Проект акта в полном объеме включает в себя уже неоднократно рассмотренный и получивший отрицательные заключения об оценке </w:t>
            </w:r>
            <w:r>
              <w:rPr>
                <w:lang w:eastAsia="en-US"/>
              </w:rPr>
              <w:lastRenderedPageBreak/>
              <w:t xml:space="preserve">регулирующего воздействия по причине несоответствия требованиям </w:t>
            </w:r>
            <w:hyperlink r:id="rId330" w:history="1">
              <w:r>
                <w:rPr>
                  <w:rStyle w:val="a3"/>
                  <w:u w:val="none"/>
                  <w:lang w:eastAsia="en-US"/>
                </w:rPr>
                <w:t>ЗК</w:t>
              </w:r>
            </w:hyperlink>
            <w:r>
              <w:rPr>
                <w:lang w:eastAsia="en-US"/>
              </w:rPr>
              <w:t xml:space="preserve"> РФ, </w:t>
            </w:r>
            <w:hyperlink r:id="rId331" w:history="1">
              <w:r>
                <w:rPr>
                  <w:rStyle w:val="a3"/>
                  <w:u w:val="none"/>
                  <w:lang w:eastAsia="en-US"/>
                </w:rPr>
                <w:t>Закона</w:t>
              </w:r>
            </w:hyperlink>
            <w:r>
              <w:rPr>
                <w:lang w:eastAsia="en-US"/>
              </w:rPr>
              <w:t xml:space="preserve"> N 52-ФЗ и ряда иных нормативных правовых актов Российской Федерации проект санитарных правил и норм СанПиН "Санитарно-эпидемиологические требования к обоснованию санитарно-защитных зон, санитарная классификация объектов" (раздел III проекта акта и Приложение П.III.1 к указанному разделу), а также целый ряд иных норм по вопросам установления санитарно-защитных зон, полномочий для установления которых у Роспотребнадзора не имеется.</w:t>
            </w:r>
          </w:p>
          <w:p w:rsidR="00B03D41" w:rsidRDefault="00B03D41">
            <w:pPr>
              <w:pStyle w:val="ConsPlusNormal"/>
              <w:spacing w:line="256" w:lineRule="auto"/>
              <w:ind w:firstLine="709"/>
              <w:jc w:val="both"/>
              <w:rPr>
                <w:lang w:eastAsia="en-US"/>
              </w:rPr>
            </w:pPr>
            <w:r>
              <w:rPr>
                <w:lang w:eastAsia="en-US"/>
              </w:rPr>
              <w:t>По аналогичным причинам не могут быть включены в состав проекта акта нормы, касающиеся вопросов установления иного вида зон с особыми условиями использования территорий - зон санитарной охраны источников питьевого и хозяйственно-бытового водоснабжения, в том числе ограничений на использование земельных участков, находящихся в таких зонах, требований к проектам таких зон, условий для пересмотра границ таких зон и т.п.</w:t>
            </w:r>
          </w:p>
        </w:tc>
      </w:tr>
    </w:tbl>
    <w:p w:rsidR="00B03D41" w:rsidRDefault="00B03D41" w:rsidP="00B03D41">
      <w:pPr>
        <w:pStyle w:val="ConsPlusNormal"/>
        <w:jc w:val="both"/>
      </w:pPr>
    </w:p>
    <w:p w:rsidR="00B03D41" w:rsidRDefault="00B03D41" w:rsidP="00B03D41">
      <w:pPr>
        <w:pStyle w:val="ConsPlusNormal"/>
        <w:ind w:firstLine="540"/>
        <w:jc w:val="both"/>
      </w:pPr>
    </w:p>
    <w:p w:rsidR="00B03D41" w:rsidRDefault="00B03D41" w:rsidP="00B03D41">
      <w:pPr>
        <w:pStyle w:val="ConsPlusNormal"/>
        <w:pBdr>
          <w:top w:val="single" w:sz="6" w:space="0" w:color="auto"/>
        </w:pBdr>
        <w:spacing w:before="100" w:after="100"/>
        <w:jc w:val="both"/>
        <w:rPr>
          <w:sz w:val="2"/>
          <w:szCs w:val="2"/>
        </w:rPr>
      </w:pPr>
    </w:p>
    <w:p w:rsidR="00B03D41" w:rsidRDefault="00B03D41" w:rsidP="00B03D41"/>
    <w:p w:rsidR="0095084E" w:rsidRDefault="0095084E"/>
    <w:sectPr w:rsidR="00950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7E"/>
    <w:rsid w:val="0057117E"/>
    <w:rsid w:val="005C7D82"/>
    <w:rsid w:val="00760645"/>
    <w:rsid w:val="0095084E"/>
    <w:rsid w:val="00AE04B4"/>
    <w:rsid w:val="00AE5269"/>
    <w:rsid w:val="00B03D41"/>
    <w:rsid w:val="00BE4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4154"/>
  <w15:chartTrackingRefBased/>
  <w15:docId w15:val="{376050D2-393C-45AC-B1A1-E2A39D8A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D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3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3D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D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3D4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B03D41"/>
    <w:rPr>
      <w:color w:val="0000FF"/>
      <w:u w:val="single"/>
    </w:rPr>
  </w:style>
  <w:style w:type="character" w:styleId="a4">
    <w:name w:val="FollowedHyperlink"/>
    <w:basedOn w:val="a0"/>
    <w:uiPriority w:val="99"/>
    <w:semiHidden/>
    <w:unhideWhenUsed/>
    <w:rsid w:val="00B03D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2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41608&amp;dst=100013" TargetMode="External"/><Relationship Id="rId299" Type="http://schemas.openxmlformats.org/officeDocument/2006/relationships/hyperlink" Target="https://login.consultant.ru/link/?req=doc&amp;base=LAW&amp;n=340343&amp;dst=100011" TargetMode="External"/><Relationship Id="rId21" Type="http://schemas.openxmlformats.org/officeDocument/2006/relationships/image" Target="media/image1.wmf"/><Relationship Id="rId63" Type="http://schemas.openxmlformats.org/officeDocument/2006/relationships/hyperlink" Target="https://login.consultant.ru/link/?req=doc&amp;base=LAW&amp;n=351793" TargetMode="External"/><Relationship Id="rId159" Type="http://schemas.openxmlformats.org/officeDocument/2006/relationships/hyperlink" Target="https://login.consultant.ru/link/?req=doc&amp;base=LAW&amp;n=358870&amp;dst=100741" TargetMode="External"/><Relationship Id="rId324" Type="http://schemas.openxmlformats.org/officeDocument/2006/relationships/hyperlink" Target="https://login.consultant.ru/link/?req=doc&amp;base=LAW&amp;n=102687&amp;dst=100200" TargetMode="External"/><Relationship Id="rId170" Type="http://schemas.openxmlformats.org/officeDocument/2006/relationships/hyperlink" Target="https://login.consultant.ru/link/?req=doc&amp;base=LAW&amp;n=358870&amp;dst=616" TargetMode="External"/><Relationship Id="rId226" Type="http://schemas.openxmlformats.org/officeDocument/2006/relationships/hyperlink" Target="https://login.consultant.ru/link/?req=doc&amp;base=LAW&amp;n=340342&amp;dst=100653" TargetMode="External"/><Relationship Id="rId268" Type="http://schemas.openxmlformats.org/officeDocument/2006/relationships/hyperlink" Target="https://login.consultant.ru/link/?req=doc&amp;base=LAW&amp;n=358870" TargetMode="External"/><Relationship Id="rId32" Type="http://schemas.openxmlformats.org/officeDocument/2006/relationships/hyperlink" Target="https://login.consultant.ru/link/?req=doc&amp;base=STR&amp;n=22413" TargetMode="External"/><Relationship Id="rId74" Type="http://schemas.openxmlformats.org/officeDocument/2006/relationships/hyperlink" Target="https://login.consultant.ru/link/?req=doc&amp;base=LAW&amp;n=324763&amp;dst=100006" TargetMode="External"/><Relationship Id="rId128" Type="http://schemas.openxmlformats.org/officeDocument/2006/relationships/hyperlink" Target="https://login.consultant.ru/link/?req=doc&amp;base=LAW&amp;n=306039" TargetMode="External"/><Relationship Id="rId5" Type="http://schemas.openxmlformats.org/officeDocument/2006/relationships/hyperlink" Target="https://login.consultant.ru/link/?req=doc&amp;base=LAW&amp;n=330127" TargetMode="External"/><Relationship Id="rId181" Type="http://schemas.openxmlformats.org/officeDocument/2006/relationships/hyperlink" Target="https://login.consultant.ru/link/?req=doc&amp;base=LAW&amp;n=357290&amp;dst=1863" TargetMode="External"/><Relationship Id="rId237" Type="http://schemas.openxmlformats.org/officeDocument/2006/relationships/hyperlink" Target="https://login.consultant.ru/link/?req=doc&amp;base=LAW&amp;n=13040&amp;dst=100012" TargetMode="External"/><Relationship Id="rId279" Type="http://schemas.openxmlformats.org/officeDocument/2006/relationships/hyperlink" Target="https://login.consultant.ru/link/?req=doc&amp;base=LAW&amp;n=355065" TargetMode="External"/><Relationship Id="rId43" Type="http://schemas.openxmlformats.org/officeDocument/2006/relationships/hyperlink" Target="https://login.consultant.ru/link/?req=doc&amp;base=LAW&amp;n=352158&amp;dst=100224" TargetMode="External"/><Relationship Id="rId139" Type="http://schemas.openxmlformats.org/officeDocument/2006/relationships/hyperlink" Target="https://login.consultant.ru/link/?req=doc&amp;base=LAW&amp;n=340343" TargetMode="External"/><Relationship Id="rId290" Type="http://schemas.openxmlformats.org/officeDocument/2006/relationships/hyperlink" Target="https://login.consultant.ru/link/?req=doc&amp;base=LAW&amp;n=163543&amp;dst=100012" TargetMode="External"/><Relationship Id="rId304" Type="http://schemas.openxmlformats.org/officeDocument/2006/relationships/hyperlink" Target="https://login.consultant.ru/link/?req=doc&amp;base=LAW&amp;n=340343&amp;dst=100011" TargetMode="External"/><Relationship Id="rId85" Type="http://schemas.openxmlformats.org/officeDocument/2006/relationships/hyperlink" Target="https://login.consultant.ru/link/?req=doc&amp;base=LAW&amp;n=358870&amp;dst=619" TargetMode="External"/><Relationship Id="rId150" Type="http://schemas.openxmlformats.org/officeDocument/2006/relationships/hyperlink" Target="https://login.consultant.ru/link/?req=doc&amp;base=LAW&amp;n=102687&amp;dst=100200" TargetMode="External"/><Relationship Id="rId192" Type="http://schemas.openxmlformats.org/officeDocument/2006/relationships/hyperlink" Target="https://login.consultant.ru/link/?req=doc&amp;base=LAW&amp;n=163543&amp;dst=100012" TargetMode="External"/><Relationship Id="rId206" Type="http://schemas.openxmlformats.org/officeDocument/2006/relationships/hyperlink" Target="https://login.consultant.ru/link/?req=doc&amp;base=STR&amp;n=944" TargetMode="External"/><Relationship Id="rId248" Type="http://schemas.openxmlformats.org/officeDocument/2006/relationships/hyperlink" Target="https://login.consultant.ru/link/?req=doc&amp;base=LAW&amp;n=317995&amp;dst=2" TargetMode="External"/><Relationship Id="rId12" Type="http://schemas.openxmlformats.org/officeDocument/2006/relationships/hyperlink" Target="https://login.consultant.ru/link/?req=doc&amp;base=LAW&amp;n=219019" TargetMode="External"/><Relationship Id="rId108" Type="http://schemas.openxmlformats.org/officeDocument/2006/relationships/hyperlink" Target="https://login.consultant.ru/link/?req=doc&amp;base=LAW&amp;n=357290&amp;dst=1805" TargetMode="External"/><Relationship Id="rId315" Type="http://schemas.openxmlformats.org/officeDocument/2006/relationships/hyperlink" Target="https://login.consultant.ru/link/?req=doc&amp;base=LAW&amp;n=340343&amp;dst=171" TargetMode="External"/><Relationship Id="rId54" Type="http://schemas.openxmlformats.org/officeDocument/2006/relationships/hyperlink" Target="https://login.consultant.ru/link/?req=doc&amp;base=LAW&amp;n=324763&amp;dst=100006" TargetMode="External"/><Relationship Id="rId96" Type="http://schemas.openxmlformats.org/officeDocument/2006/relationships/hyperlink" Target="https://login.consultant.ru/link/?req=doc&amp;base=LAW&amp;n=357290" TargetMode="External"/><Relationship Id="rId161" Type="http://schemas.openxmlformats.org/officeDocument/2006/relationships/hyperlink" Target="https://login.consultant.ru/link/?req=doc&amp;base=LAW&amp;n=358870" TargetMode="External"/><Relationship Id="rId217" Type="http://schemas.openxmlformats.org/officeDocument/2006/relationships/hyperlink" Target="https://login.consultant.ru/link/?req=doc&amp;base=STR&amp;n=23953" TargetMode="External"/><Relationship Id="rId259" Type="http://schemas.openxmlformats.org/officeDocument/2006/relationships/hyperlink" Target="https://login.consultant.ru/link/?req=doc&amp;base=LAW&amp;n=35313&amp;dst=100014" TargetMode="External"/><Relationship Id="rId23" Type="http://schemas.openxmlformats.org/officeDocument/2006/relationships/hyperlink" Target="https://login.consultant.ru/link/?req=doc&amp;base=OTN&amp;n=17451" TargetMode="External"/><Relationship Id="rId119" Type="http://schemas.openxmlformats.org/officeDocument/2006/relationships/hyperlink" Target="https://login.consultant.ru/link/?req=doc&amp;base=LAW&amp;n=356141&amp;dst=100031" TargetMode="External"/><Relationship Id="rId270" Type="http://schemas.openxmlformats.org/officeDocument/2006/relationships/hyperlink" Target="https://login.consultant.ru/link/?req=doc&amp;base=LAW&amp;n=357290&amp;dst=1863" TargetMode="External"/><Relationship Id="rId326" Type="http://schemas.openxmlformats.org/officeDocument/2006/relationships/hyperlink" Target="https://login.consultant.ru/link/?req=doc&amp;base=STR&amp;n=25287" TargetMode="External"/><Relationship Id="rId65" Type="http://schemas.openxmlformats.org/officeDocument/2006/relationships/hyperlink" Target="https://login.consultant.ru/link/?req=doc&amp;base=LAW&amp;n=351793&amp;dst=100590" TargetMode="External"/><Relationship Id="rId130" Type="http://schemas.openxmlformats.org/officeDocument/2006/relationships/hyperlink" Target="https://login.consultant.ru/link/?req=doc&amp;base=LAW&amp;n=101890" TargetMode="External"/><Relationship Id="rId172" Type="http://schemas.openxmlformats.org/officeDocument/2006/relationships/hyperlink" Target="https://login.consultant.ru/link/?req=doc&amp;base=LAW&amp;n=358870&amp;dst=667" TargetMode="External"/><Relationship Id="rId228" Type="http://schemas.openxmlformats.org/officeDocument/2006/relationships/hyperlink" Target="https://login.consultant.ru/link/?req=doc&amp;base=LAW&amp;n=357147&amp;dst=115" TargetMode="External"/><Relationship Id="rId281" Type="http://schemas.openxmlformats.org/officeDocument/2006/relationships/hyperlink" Target="https://login.consultant.ru/link/?req=doc&amp;base=LAW&amp;n=340343" TargetMode="External"/><Relationship Id="rId34" Type="http://schemas.openxmlformats.org/officeDocument/2006/relationships/image" Target="media/image3.wmf"/><Relationship Id="rId76" Type="http://schemas.openxmlformats.org/officeDocument/2006/relationships/hyperlink" Target="https://login.consultant.ru/link/?req=doc&amp;base=LAW&amp;n=324763&amp;dst=100006" TargetMode="External"/><Relationship Id="rId141" Type="http://schemas.openxmlformats.org/officeDocument/2006/relationships/hyperlink" Target="https://login.consultant.ru/link/?req=doc&amp;base=MOB&amp;n=159932" TargetMode="External"/><Relationship Id="rId7" Type="http://schemas.openxmlformats.org/officeDocument/2006/relationships/hyperlink" Target="https://login.consultant.ru/link/?req=doc&amp;base=LAW&amp;n=330127" TargetMode="External"/><Relationship Id="rId183" Type="http://schemas.openxmlformats.org/officeDocument/2006/relationships/hyperlink" Target="https://login.consultant.ru/link/?req=doc&amp;base=LAW&amp;n=314536&amp;dst=100012" TargetMode="External"/><Relationship Id="rId239" Type="http://schemas.openxmlformats.org/officeDocument/2006/relationships/hyperlink" Target="https://login.consultant.ru/link/?req=doc&amp;base=LAW&amp;n=185554" TargetMode="External"/><Relationship Id="rId250" Type="http://schemas.openxmlformats.org/officeDocument/2006/relationships/hyperlink" Target="https://login.consultant.ru/link/?req=doc&amp;base=LAW&amp;n=340343" TargetMode="External"/><Relationship Id="rId292" Type="http://schemas.openxmlformats.org/officeDocument/2006/relationships/hyperlink" Target="https://login.consultant.ru/link/?req=doc&amp;base=STR&amp;n=22019&amp;dst=100099" TargetMode="External"/><Relationship Id="rId306" Type="http://schemas.openxmlformats.org/officeDocument/2006/relationships/hyperlink" Target="https://login.consultant.ru/link/?req=doc&amp;base=LAW&amp;n=340343&amp;dst=100011" TargetMode="External"/><Relationship Id="rId24" Type="http://schemas.openxmlformats.org/officeDocument/2006/relationships/hyperlink" Target="https://login.consultant.ru/link/?req=doc&amp;base=OTN&amp;n=11820" TargetMode="External"/><Relationship Id="rId45" Type="http://schemas.openxmlformats.org/officeDocument/2006/relationships/hyperlink" Target="https://login.consultant.ru/link/?req=doc&amp;base=LAW&amp;n=357147&amp;dst=100341" TargetMode="External"/><Relationship Id="rId66" Type="http://schemas.openxmlformats.org/officeDocument/2006/relationships/hyperlink" Target="https://login.consultant.ru/link/?req=doc&amp;base=LAW&amp;n=358870&amp;dst=100456" TargetMode="External"/><Relationship Id="rId87" Type="http://schemas.openxmlformats.org/officeDocument/2006/relationships/hyperlink" Target="https://login.consultant.ru/link/?req=doc&amp;base=LAW&amp;n=358870&amp;dst=634" TargetMode="External"/><Relationship Id="rId110" Type="http://schemas.openxmlformats.org/officeDocument/2006/relationships/hyperlink" Target="https://login.consultant.ru/link/?req=doc&amp;base=LAW&amp;n=354536" TargetMode="External"/><Relationship Id="rId131" Type="http://schemas.openxmlformats.org/officeDocument/2006/relationships/hyperlink" Target="https://login.consultant.ru/link/?req=doc&amp;base=LAW&amp;n=221683" TargetMode="External"/><Relationship Id="rId327" Type="http://schemas.openxmlformats.org/officeDocument/2006/relationships/hyperlink" Target="https://login.consultant.ru/link/?req=doc&amp;base=LAW&amp;n=341608&amp;dst=100013" TargetMode="External"/><Relationship Id="rId152" Type="http://schemas.openxmlformats.org/officeDocument/2006/relationships/hyperlink" Target="https://login.consultant.ru/link/?req=doc&amp;base=LAW&amp;n=324763" TargetMode="External"/><Relationship Id="rId173" Type="http://schemas.openxmlformats.org/officeDocument/2006/relationships/hyperlink" Target="https://login.consultant.ru/link/?req=doc&amp;base=LAW&amp;n=358870" TargetMode="External"/><Relationship Id="rId194" Type="http://schemas.openxmlformats.org/officeDocument/2006/relationships/hyperlink" Target="https://login.consultant.ru/link/?req=doc&amp;base=LAW&amp;n=163543&amp;dst=100012" TargetMode="External"/><Relationship Id="rId208" Type="http://schemas.openxmlformats.org/officeDocument/2006/relationships/hyperlink" Target="https://login.consultant.ru/link/?req=doc&amp;base=LAW&amp;n=349147&amp;dst=100370" TargetMode="External"/><Relationship Id="rId229" Type="http://schemas.openxmlformats.org/officeDocument/2006/relationships/hyperlink" Target="https://login.consultant.ru/link/?req=doc&amp;base=LAW&amp;n=358870" TargetMode="External"/><Relationship Id="rId240" Type="http://schemas.openxmlformats.org/officeDocument/2006/relationships/hyperlink" Target="https://login.consultant.ru/link/?req=doc&amp;base=LAW&amp;n=340342&amp;dst=100088" TargetMode="External"/><Relationship Id="rId261" Type="http://schemas.openxmlformats.org/officeDocument/2006/relationships/hyperlink" Target="https://login.consultant.ru/link/?req=doc&amp;base=LAW&amp;n=340342&amp;dst=89" TargetMode="External"/><Relationship Id="rId14" Type="http://schemas.openxmlformats.org/officeDocument/2006/relationships/hyperlink" Target="https://login.consultant.ru/link/?req=doc&amp;base=LAW&amp;n=330127&amp;dst=100403" TargetMode="External"/><Relationship Id="rId35" Type="http://schemas.openxmlformats.org/officeDocument/2006/relationships/image" Target="media/image4.wmf"/><Relationship Id="rId56" Type="http://schemas.openxmlformats.org/officeDocument/2006/relationships/hyperlink" Target="https://login.consultant.ru/link/?req=doc&amp;base=LAW&amp;n=357290&amp;dst=1894" TargetMode="External"/><Relationship Id="rId77" Type="http://schemas.openxmlformats.org/officeDocument/2006/relationships/hyperlink" Target="https://login.consultant.ru/link/?req=doc&amp;base=LAW&amp;n=306020&amp;dst=100009" TargetMode="External"/><Relationship Id="rId100" Type="http://schemas.openxmlformats.org/officeDocument/2006/relationships/hyperlink" Target="https://login.consultant.ru/link/?req=doc&amp;base=LAW&amp;n=357291&amp;dst=3220" TargetMode="External"/><Relationship Id="rId282" Type="http://schemas.openxmlformats.org/officeDocument/2006/relationships/hyperlink" Target="https://login.consultant.ru/link/?req=doc&amp;base=LAW&amp;n=340343" TargetMode="External"/><Relationship Id="rId317" Type="http://schemas.openxmlformats.org/officeDocument/2006/relationships/hyperlink" Target="https://login.consultant.ru/link/?req=doc&amp;base=LAW&amp;n=342036&amp;dst=100797" TargetMode="External"/><Relationship Id="rId8" Type="http://schemas.openxmlformats.org/officeDocument/2006/relationships/hyperlink" Target="https://login.consultant.ru/link/?req=doc&amp;base=LAW&amp;n=330162" TargetMode="External"/><Relationship Id="rId98" Type="http://schemas.openxmlformats.org/officeDocument/2006/relationships/hyperlink" Target="https://login.consultant.ru/link/?req=doc&amp;base=LAW&amp;n=357291&amp;dst=3220" TargetMode="External"/><Relationship Id="rId121" Type="http://schemas.openxmlformats.org/officeDocument/2006/relationships/hyperlink" Target="https://login.consultant.ru/link/?req=doc&amp;base=LAW&amp;n=340343" TargetMode="External"/><Relationship Id="rId142" Type="http://schemas.openxmlformats.org/officeDocument/2006/relationships/hyperlink" Target="https://login.consultant.ru/link/?req=doc&amp;base=LAW&amp;n=313899&amp;dst=1" TargetMode="External"/><Relationship Id="rId163" Type="http://schemas.openxmlformats.org/officeDocument/2006/relationships/hyperlink" Target="https://login.consultant.ru/link/?req=doc&amp;base=LAW&amp;n=341491" TargetMode="External"/><Relationship Id="rId184" Type="http://schemas.openxmlformats.org/officeDocument/2006/relationships/hyperlink" Target="https://login.consultant.ru/link/?req=doc&amp;base=LAW&amp;n=314536&amp;dst=3" TargetMode="External"/><Relationship Id="rId219" Type="http://schemas.openxmlformats.org/officeDocument/2006/relationships/hyperlink" Target="https://login.consultant.ru/link/?req=doc&amp;base=STR&amp;n=25328" TargetMode="External"/><Relationship Id="rId230" Type="http://schemas.openxmlformats.org/officeDocument/2006/relationships/hyperlink" Target="https://login.consultant.ru/link/?req=doc&amp;base=LAW&amp;n=358870" TargetMode="External"/><Relationship Id="rId251" Type="http://schemas.openxmlformats.org/officeDocument/2006/relationships/hyperlink" Target="https://login.consultant.ru/link/?req=doc&amp;base=OTN&amp;n=16699" TargetMode="External"/><Relationship Id="rId25" Type="http://schemas.openxmlformats.org/officeDocument/2006/relationships/hyperlink" Target="https://login.consultant.ru/link/?req=doc&amp;base=LAW&amp;n=148719" TargetMode="External"/><Relationship Id="rId46" Type="http://schemas.openxmlformats.org/officeDocument/2006/relationships/hyperlink" Target="https://login.consultant.ru/link/?req=doc&amp;base=LAW&amp;n=352158&amp;dst=52" TargetMode="External"/><Relationship Id="rId67" Type="http://schemas.openxmlformats.org/officeDocument/2006/relationships/hyperlink" Target="https://login.consultant.ru/link/?req=doc&amp;base=LAW&amp;n=358870&amp;dst=312" TargetMode="External"/><Relationship Id="rId272" Type="http://schemas.openxmlformats.org/officeDocument/2006/relationships/hyperlink" Target="https://login.consultant.ru/link/?req=doc&amp;base=LAW&amp;n=127711&amp;dst=100032" TargetMode="External"/><Relationship Id="rId293" Type="http://schemas.openxmlformats.org/officeDocument/2006/relationships/hyperlink" Target="https://login.consultant.ru/link/?req=doc&amp;base=STR&amp;n=22019" TargetMode="External"/><Relationship Id="rId307" Type="http://schemas.openxmlformats.org/officeDocument/2006/relationships/hyperlink" Target="https://login.consultant.ru/link/?req=doc&amp;base=LAW&amp;n=340343&amp;dst=100011" TargetMode="External"/><Relationship Id="rId328" Type="http://schemas.openxmlformats.org/officeDocument/2006/relationships/hyperlink" Target="https://login.consultant.ru/link/?req=doc&amp;base=LAW&amp;n=341608&amp;dst=100013" TargetMode="External"/><Relationship Id="rId88" Type="http://schemas.openxmlformats.org/officeDocument/2006/relationships/hyperlink" Target="https://login.consultant.ru/link/?req=doc&amp;base=LAW&amp;n=358870" TargetMode="External"/><Relationship Id="rId111" Type="http://schemas.openxmlformats.org/officeDocument/2006/relationships/hyperlink" Target="https://login.consultant.ru/link/?req=doc&amp;base=LAW&amp;n=354536&amp;dst=100058" TargetMode="External"/><Relationship Id="rId132" Type="http://schemas.openxmlformats.org/officeDocument/2006/relationships/hyperlink" Target="https://login.consultant.ru/link/?req=doc&amp;base=LAW&amp;n=313899&amp;dst=100035" TargetMode="External"/><Relationship Id="rId153" Type="http://schemas.openxmlformats.org/officeDocument/2006/relationships/hyperlink" Target="https://login.consultant.ru/link/?req=doc&amp;base=LAW&amp;n=358870&amp;dst=191" TargetMode="External"/><Relationship Id="rId174" Type="http://schemas.openxmlformats.org/officeDocument/2006/relationships/hyperlink" Target="https://login.consultant.ru/link/?req=doc&amp;base=LAW&amp;n=358870&amp;dst=100012" TargetMode="External"/><Relationship Id="rId195" Type="http://schemas.openxmlformats.org/officeDocument/2006/relationships/hyperlink" Target="https://login.consultant.ru/link/?req=doc&amp;base=LAW&amp;n=340343" TargetMode="External"/><Relationship Id="rId209" Type="http://schemas.openxmlformats.org/officeDocument/2006/relationships/hyperlink" Target="https://login.consultant.ru/link/?req=doc&amp;base=LAW&amp;n=349147&amp;dst=100164" TargetMode="External"/><Relationship Id="rId220" Type="http://schemas.openxmlformats.org/officeDocument/2006/relationships/hyperlink" Target="https://login.consultant.ru/link/?req=doc&amp;base=STR&amp;n=25402" TargetMode="External"/><Relationship Id="rId241" Type="http://schemas.openxmlformats.org/officeDocument/2006/relationships/hyperlink" Target="https://login.consultant.ru/link/?req=doc&amp;base=LAW&amp;n=349147&amp;dst=266" TargetMode="External"/><Relationship Id="rId15" Type="http://schemas.openxmlformats.org/officeDocument/2006/relationships/hyperlink" Target="https://login.consultant.ru/link/?req=doc&amp;base=STR&amp;n=6156" TargetMode="External"/><Relationship Id="rId36" Type="http://schemas.openxmlformats.org/officeDocument/2006/relationships/image" Target="media/image5.png"/><Relationship Id="rId57" Type="http://schemas.openxmlformats.org/officeDocument/2006/relationships/hyperlink" Target="https://login.consultant.ru/link/?req=doc&amp;base=LAW&amp;n=314536" TargetMode="External"/><Relationship Id="rId262" Type="http://schemas.openxmlformats.org/officeDocument/2006/relationships/hyperlink" Target="https://login.consultant.ru/link/?req=doc&amp;base=LAW&amp;n=112224&amp;dst=100115" TargetMode="External"/><Relationship Id="rId283" Type="http://schemas.openxmlformats.org/officeDocument/2006/relationships/hyperlink" Target="https://login.consultant.ru/link/?req=doc&amp;base=LAW&amp;n=340343&amp;dst=100011" TargetMode="External"/><Relationship Id="rId318" Type="http://schemas.openxmlformats.org/officeDocument/2006/relationships/hyperlink" Target="https://login.consultant.ru/link/?req=doc&amp;base=LAW&amp;n=357147&amp;dst=242" TargetMode="External"/><Relationship Id="rId78" Type="http://schemas.openxmlformats.org/officeDocument/2006/relationships/hyperlink" Target="https://login.consultant.ru/link/?req=doc&amp;base=LAW&amp;n=357290" TargetMode="External"/><Relationship Id="rId99" Type="http://schemas.openxmlformats.org/officeDocument/2006/relationships/hyperlink" Target="https://login.consultant.ru/link/?req=doc&amp;base=LAW&amp;n=357291&amp;dst=3219" TargetMode="External"/><Relationship Id="rId101" Type="http://schemas.openxmlformats.org/officeDocument/2006/relationships/hyperlink" Target="https://login.consultant.ru/link/?req=doc&amp;base=LAW&amp;n=358870&amp;dst=645" TargetMode="External"/><Relationship Id="rId122" Type="http://schemas.openxmlformats.org/officeDocument/2006/relationships/hyperlink" Target="https://login.consultant.ru/link/?req=doc&amp;base=LAW&amp;n=313899" TargetMode="External"/><Relationship Id="rId143" Type="http://schemas.openxmlformats.org/officeDocument/2006/relationships/hyperlink" Target="https://login.consultant.ru/link/?req=doc&amp;base=LAW&amp;n=313899&amp;dst=100010" TargetMode="External"/><Relationship Id="rId164" Type="http://schemas.openxmlformats.org/officeDocument/2006/relationships/hyperlink" Target="https://login.consultant.ru/link/?req=doc&amp;base=LAW&amp;n=351793" TargetMode="External"/><Relationship Id="rId185" Type="http://schemas.openxmlformats.org/officeDocument/2006/relationships/hyperlink" Target="https://login.consultant.ru/link/?req=doc&amp;base=LAW&amp;n=314536" TargetMode="External"/><Relationship Id="rId9" Type="http://schemas.openxmlformats.org/officeDocument/2006/relationships/hyperlink" Target="https://login.consultant.ru/link/?req=doc&amp;base=LAW&amp;n=55707&amp;dst=100114" TargetMode="External"/><Relationship Id="rId210" Type="http://schemas.openxmlformats.org/officeDocument/2006/relationships/hyperlink" Target="https://login.consultant.ru/link/?req=doc&amp;base=LAW&amp;n=349147&amp;dst=100369" TargetMode="External"/><Relationship Id="rId26" Type="http://schemas.openxmlformats.org/officeDocument/2006/relationships/hyperlink" Target="https://login.consultant.ru/link/?req=doc&amp;base=STR&amp;n=5444" TargetMode="External"/><Relationship Id="rId231" Type="http://schemas.openxmlformats.org/officeDocument/2006/relationships/hyperlink" Target="https://login.consultant.ru/link/?req=doc&amp;base=LAW&amp;n=340342&amp;dst=89" TargetMode="External"/><Relationship Id="rId252" Type="http://schemas.openxmlformats.org/officeDocument/2006/relationships/hyperlink" Target="https://login.consultant.ru/link/?req=doc&amp;base=LAW&amp;n=358823&amp;dst=100140" TargetMode="External"/><Relationship Id="rId273" Type="http://schemas.openxmlformats.org/officeDocument/2006/relationships/hyperlink" Target="https://login.consultant.ru/link/?req=doc&amp;base=STR&amp;n=25229&amp;dst=100296" TargetMode="External"/><Relationship Id="rId294" Type="http://schemas.openxmlformats.org/officeDocument/2006/relationships/hyperlink" Target="https://login.consultant.ru/link/?req=doc&amp;base=STR&amp;n=22019&amp;dst=100150" TargetMode="External"/><Relationship Id="rId308" Type="http://schemas.openxmlformats.org/officeDocument/2006/relationships/hyperlink" Target="https://login.consultant.ru/link/?req=doc&amp;base=LAW&amp;n=312495&amp;dst=100019" TargetMode="External"/><Relationship Id="rId329" Type="http://schemas.openxmlformats.org/officeDocument/2006/relationships/hyperlink" Target="https://login.consultant.ru/link/?req=doc&amp;base=LAW&amp;n=357147" TargetMode="External"/><Relationship Id="rId47" Type="http://schemas.openxmlformats.org/officeDocument/2006/relationships/hyperlink" Target="https://login.consultant.ru/link/?req=doc&amp;base=LAW&amp;n=159505&amp;dst=100014" TargetMode="External"/><Relationship Id="rId68" Type="http://schemas.openxmlformats.org/officeDocument/2006/relationships/hyperlink" Target="https://login.consultant.ru/link/?req=doc&amp;base=LAW&amp;n=358870&amp;dst=326" TargetMode="External"/><Relationship Id="rId89" Type="http://schemas.openxmlformats.org/officeDocument/2006/relationships/hyperlink" Target="https://login.consultant.ru/link/?req=doc&amp;base=LAW&amp;n=358870" TargetMode="External"/><Relationship Id="rId112" Type="http://schemas.openxmlformats.org/officeDocument/2006/relationships/hyperlink" Target="https://login.consultant.ru/link/?req=doc&amp;base=LAW&amp;n=2875&amp;dst=100100" TargetMode="External"/><Relationship Id="rId133" Type="http://schemas.openxmlformats.org/officeDocument/2006/relationships/hyperlink" Target="https://login.consultant.ru/link/?req=doc&amp;base=LAW&amp;n=306039" TargetMode="External"/><Relationship Id="rId154" Type="http://schemas.openxmlformats.org/officeDocument/2006/relationships/hyperlink" Target="https://login.consultant.ru/link/?req=doc&amp;base=LAW&amp;n=358870&amp;dst=100012" TargetMode="External"/><Relationship Id="rId175" Type="http://schemas.openxmlformats.org/officeDocument/2006/relationships/hyperlink" Target="https://login.consultant.ru/link/?req=doc&amp;base=LAW&amp;n=318368" TargetMode="External"/><Relationship Id="rId196" Type="http://schemas.openxmlformats.org/officeDocument/2006/relationships/hyperlink" Target="https://login.consultant.ru/link/?req=doc&amp;base=LAW&amp;n=145875" TargetMode="External"/><Relationship Id="rId200" Type="http://schemas.openxmlformats.org/officeDocument/2006/relationships/hyperlink" Target="https://login.consultant.ru/link/?req=doc&amp;base=LAW&amp;n=173517" TargetMode="External"/><Relationship Id="rId16" Type="http://schemas.openxmlformats.org/officeDocument/2006/relationships/hyperlink" Target="https://login.consultant.ru/link/?req=doc&amp;base=LAW&amp;n=348016" TargetMode="External"/><Relationship Id="rId221" Type="http://schemas.openxmlformats.org/officeDocument/2006/relationships/hyperlink" Target="https://login.consultant.ru/link/?req=doc&amp;base=STR&amp;n=23953&amp;dst=100082" TargetMode="External"/><Relationship Id="rId242" Type="http://schemas.openxmlformats.org/officeDocument/2006/relationships/hyperlink" Target="https://login.consultant.ru/link/?req=doc&amp;base=MLAW&amp;n=199098&amp;dst=110093" TargetMode="External"/><Relationship Id="rId263" Type="http://schemas.openxmlformats.org/officeDocument/2006/relationships/hyperlink" Target="https://login.consultant.ru/link/?req=doc&amp;base=LAW&amp;n=112224" TargetMode="External"/><Relationship Id="rId284" Type="http://schemas.openxmlformats.org/officeDocument/2006/relationships/hyperlink" Target="https://login.consultant.ru/link/?req=doc&amp;base=LAW&amp;n=340343" TargetMode="External"/><Relationship Id="rId319" Type="http://schemas.openxmlformats.org/officeDocument/2006/relationships/hyperlink" Target="https://login.consultant.ru/link/?req=doc&amp;base=STR&amp;n=25093&amp;dst=101133" TargetMode="External"/><Relationship Id="rId37" Type="http://schemas.openxmlformats.org/officeDocument/2006/relationships/image" Target="media/image6.wmf"/><Relationship Id="rId58" Type="http://schemas.openxmlformats.org/officeDocument/2006/relationships/hyperlink" Target="https://login.consultant.ru/link/?req=doc&amp;base=LAW&amp;n=357290" TargetMode="External"/><Relationship Id="rId79" Type="http://schemas.openxmlformats.org/officeDocument/2006/relationships/hyperlink" Target="https://login.consultant.ru/link/?req=doc&amp;base=LAW&amp;n=357290&amp;dst=1880" TargetMode="External"/><Relationship Id="rId102" Type="http://schemas.openxmlformats.org/officeDocument/2006/relationships/hyperlink" Target="https://login.consultant.ru/link/?req=doc&amp;base=LAW&amp;n=358870&amp;dst=658" TargetMode="External"/><Relationship Id="rId123" Type="http://schemas.openxmlformats.org/officeDocument/2006/relationships/hyperlink" Target="https://login.consultant.ru/link/?req=doc&amp;base=LAW&amp;n=101890" TargetMode="External"/><Relationship Id="rId144" Type="http://schemas.openxmlformats.org/officeDocument/2006/relationships/hyperlink" Target="https://login.consultant.ru/link/?req=doc&amp;base=LAW&amp;n=356141&amp;dst=447" TargetMode="External"/><Relationship Id="rId330" Type="http://schemas.openxmlformats.org/officeDocument/2006/relationships/hyperlink" Target="https://login.consultant.ru/link/?req=doc&amp;base=LAW&amp;n=357290" TargetMode="External"/><Relationship Id="rId90" Type="http://schemas.openxmlformats.org/officeDocument/2006/relationships/hyperlink" Target="https://login.consultant.ru/link/?req=doc&amp;base=LAW&amp;n=306020" TargetMode="External"/><Relationship Id="rId165" Type="http://schemas.openxmlformats.org/officeDocument/2006/relationships/hyperlink" Target="https://login.consultant.ru/link/?req=doc&amp;base=LAW&amp;n=341491&amp;dst=100072" TargetMode="External"/><Relationship Id="rId186" Type="http://schemas.openxmlformats.org/officeDocument/2006/relationships/hyperlink" Target="https://login.consultant.ru/link/?req=doc&amp;base=LAW&amp;n=342036&amp;dst=100797" TargetMode="External"/><Relationship Id="rId211" Type="http://schemas.openxmlformats.org/officeDocument/2006/relationships/hyperlink" Target="https://login.consultant.ru/link/?req=doc&amp;base=LAW&amp;n=349147&amp;dst=189" TargetMode="External"/><Relationship Id="rId232" Type="http://schemas.openxmlformats.org/officeDocument/2006/relationships/hyperlink" Target="https://login.consultant.ru/link/?req=doc&amp;base=LAW&amp;n=358870&amp;dst=734" TargetMode="External"/><Relationship Id="rId253" Type="http://schemas.openxmlformats.org/officeDocument/2006/relationships/hyperlink" Target="https://login.consultant.ru/link/?req=doc&amp;base=OTN&amp;n=2930" TargetMode="External"/><Relationship Id="rId274" Type="http://schemas.openxmlformats.org/officeDocument/2006/relationships/hyperlink" Target="https://login.consultant.ru/link/?req=doc&amp;base=LAW&amp;n=148719" TargetMode="External"/><Relationship Id="rId295" Type="http://schemas.openxmlformats.org/officeDocument/2006/relationships/hyperlink" Target="https://login.consultant.ru/link/?req=doc&amp;base=STR&amp;n=22019&amp;dst=100153" TargetMode="External"/><Relationship Id="rId309" Type="http://schemas.openxmlformats.org/officeDocument/2006/relationships/hyperlink" Target="https://login.consultant.ru/link/?req=doc&amp;base=LAW&amp;n=340343" TargetMode="External"/><Relationship Id="rId27" Type="http://schemas.openxmlformats.org/officeDocument/2006/relationships/hyperlink" Target="https://login.consultant.ru/link/?req=doc&amp;base=STR&amp;n=1714" TargetMode="External"/><Relationship Id="rId48" Type="http://schemas.openxmlformats.org/officeDocument/2006/relationships/hyperlink" Target="https://login.consultant.ru/link/?req=doc&amp;base=LAW&amp;n=159505&amp;dst=100014" TargetMode="External"/><Relationship Id="rId69" Type="http://schemas.openxmlformats.org/officeDocument/2006/relationships/hyperlink" Target="https://login.consultant.ru/link/?req=doc&amp;base=LAW&amp;n=349147&amp;dst=100383" TargetMode="External"/><Relationship Id="rId113" Type="http://schemas.openxmlformats.org/officeDocument/2006/relationships/hyperlink" Target="https://login.consultant.ru/link/?req=doc&amp;base=LAW&amp;n=358843&amp;dst=100023" TargetMode="External"/><Relationship Id="rId134" Type="http://schemas.openxmlformats.org/officeDocument/2006/relationships/hyperlink" Target="https://login.consultant.ru/link/?req=doc&amp;base=LAW&amp;n=110948&amp;dst=100011" TargetMode="External"/><Relationship Id="rId320" Type="http://schemas.openxmlformats.org/officeDocument/2006/relationships/hyperlink" Target="https://login.consultant.ru/link/?req=doc&amp;base=STR&amp;n=21871&amp;dst=100072" TargetMode="External"/><Relationship Id="rId80" Type="http://schemas.openxmlformats.org/officeDocument/2006/relationships/hyperlink" Target="https://login.consultant.ru/link/?req=doc&amp;base=LAW&amp;n=340342&amp;dst=86" TargetMode="External"/><Relationship Id="rId155" Type="http://schemas.openxmlformats.org/officeDocument/2006/relationships/hyperlink" Target="https://login.consultant.ru/link/?req=doc&amp;base=LAW&amp;n=358870&amp;dst=221" TargetMode="External"/><Relationship Id="rId176" Type="http://schemas.openxmlformats.org/officeDocument/2006/relationships/hyperlink" Target="https://login.consultant.ru/link/?req=doc&amp;base=LAW&amp;n=358870&amp;dst=667" TargetMode="External"/><Relationship Id="rId197" Type="http://schemas.openxmlformats.org/officeDocument/2006/relationships/hyperlink" Target="https://login.consultant.ru/link/?req=doc&amp;base=LAW&amp;n=349147" TargetMode="External"/><Relationship Id="rId201" Type="http://schemas.openxmlformats.org/officeDocument/2006/relationships/hyperlink" Target="https://login.consultant.ru/link/?req=doc&amp;base=LAW&amp;n=173517" TargetMode="External"/><Relationship Id="rId222" Type="http://schemas.openxmlformats.org/officeDocument/2006/relationships/hyperlink" Target="https://login.consultant.ru/link/?req=doc&amp;base=STR&amp;n=25328&amp;dst=101400" TargetMode="External"/><Relationship Id="rId243" Type="http://schemas.openxmlformats.org/officeDocument/2006/relationships/hyperlink" Target="https://login.consultant.ru/link/?req=doc&amp;base=LAW&amp;n=357117&amp;dst=101356" TargetMode="External"/><Relationship Id="rId264" Type="http://schemas.openxmlformats.org/officeDocument/2006/relationships/hyperlink" Target="https://login.consultant.ru/link/?req=doc&amp;base=LAW&amp;n=112224&amp;dst=100115" TargetMode="External"/><Relationship Id="rId285" Type="http://schemas.openxmlformats.org/officeDocument/2006/relationships/hyperlink" Target="https://login.consultant.ru/link/?req=doc&amp;base=LAW&amp;n=340343" TargetMode="External"/><Relationship Id="rId17" Type="http://schemas.openxmlformats.org/officeDocument/2006/relationships/hyperlink" Target="https://login.consultant.ru/link/?req=doc&amp;base=LAW&amp;n=348016" TargetMode="External"/><Relationship Id="rId38" Type="http://schemas.openxmlformats.org/officeDocument/2006/relationships/image" Target="media/image7.wmf"/><Relationship Id="rId59" Type="http://schemas.openxmlformats.org/officeDocument/2006/relationships/hyperlink" Target="https://login.consultant.ru/link/?req=doc&amp;base=LAW&amp;n=342036&amp;dst=100797" TargetMode="External"/><Relationship Id="rId103" Type="http://schemas.openxmlformats.org/officeDocument/2006/relationships/hyperlink" Target="https://login.consultant.ru/link/?req=doc&amp;base=STR&amp;n=6156" TargetMode="External"/><Relationship Id="rId124" Type="http://schemas.openxmlformats.org/officeDocument/2006/relationships/hyperlink" Target="https://login.consultant.ru/link/?req=doc&amp;base=LAW&amp;n=101890" TargetMode="External"/><Relationship Id="rId310" Type="http://schemas.openxmlformats.org/officeDocument/2006/relationships/hyperlink" Target="https://login.consultant.ru/link/?req=doc&amp;base=LAW&amp;n=340343&amp;dst=306" TargetMode="External"/><Relationship Id="rId70" Type="http://schemas.openxmlformats.org/officeDocument/2006/relationships/hyperlink" Target="https://login.consultant.ru/link/?req=doc&amp;base=LAW&amp;n=349147" TargetMode="External"/><Relationship Id="rId91" Type="http://schemas.openxmlformats.org/officeDocument/2006/relationships/hyperlink" Target="https://login.consultant.ru/link/?req=doc&amp;base=LAW&amp;n=306020&amp;dst=100009" TargetMode="External"/><Relationship Id="rId145" Type="http://schemas.openxmlformats.org/officeDocument/2006/relationships/hyperlink" Target="https://login.consultant.ru/link/?req=doc&amp;base=LAW&amp;n=340343&amp;dst=100011" TargetMode="External"/><Relationship Id="rId166" Type="http://schemas.openxmlformats.org/officeDocument/2006/relationships/hyperlink" Target="https://login.consultant.ru/link/?req=doc&amp;base=LAW&amp;n=351793" TargetMode="External"/><Relationship Id="rId187" Type="http://schemas.openxmlformats.org/officeDocument/2006/relationships/hyperlink" Target="https://login.consultant.ru/link/?req=doc&amp;base=LAW&amp;n=357147&amp;dst=242" TargetMode="External"/><Relationship Id="rId331" Type="http://schemas.openxmlformats.org/officeDocument/2006/relationships/hyperlink" Target="https://login.consultant.ru/link/?req=doc&amp;base=LAW&amp;n=357147" TargetMode="External"/><Relationship Id="rId1" Type="http://schemas.openxmlformats.org/officeDocument/2006/relationships/styles" Target="styles.xml"/><Relationship Id="rId212" Type="http://schemas.openxmlformats.org/officeDocument/2006/relationships/hyperlink" Target="https://login.consultant.ru/link/?req=doc&amp;base=LAW&amp;n=349147&amp;dst=100378" TargetMode="External"/><Relationship Id="rId233" Type="http://schemas.openxmlformats.org/officeDocument/2006/relationships/hyperlink" Target="https://login.consultant.ru/link/?req=doc&amp;base=LAW&amp;n=329577" TargetMode="External"/><Relationship Id="rId254" Type="http://schemas.openxmlformats.org/officeDocument/2006/relationships/hyperlink" Target="https://login.consultant.ru/link/?req=doc&amp;base=LAW&amp;n=340342&amp;dst=100571" TargetMode="External"/><Relationship Id="rId28" Type="http://schemas.openxmlformats.org/officeDocument/2006/relationships/hyperlink" Target="https://login.consultant.ru/link/?req=doc&amp;base=STR&amp;n=24560" TargetMode="External"/><Relationship Id="rId49" Type="http://schemas.openxmlformats.org/officeDocument/2006/relationships/hyperlink" Target="https://login.consultant.ru/link/?req=doc&amp;base=LAW&amp;n=159505&amp;dst=100014" TargetMode="External"/><Relationship Id="rId114" Type="http://schemas.openxmlformats.org/officeDocument/2006/relationships/hyperlink" Target="https://login.consultant.ru/link/?req=doc&amp;base=LAW&amp;n=312495&amp;dst=100019" TargetMode="External"/><Relationship Id="rId275" Type="http://schemas.openxmlformats.org/officeDocument/2006/relationships/hyperlink" Target="https://login.consultant.ru/link/?req=doc&amp;base=STR&amp;n=25229&amp;dst=100296" TargetMode="External"/><Relationship Id="rId296" Type="http://schemas.openxmlformats.org/officeDocument/2006/relationships/hyperlink" Target="https://login.consultant.ru/link/?req=doc&amp;base=LAW&amp;n=303898" TargetMode="External"/><Relationship Id="rId300" Type="http://schemas.openxmlformats.org/officeDocument/2006/relationships/hyperlink" Target="https://login.consultant.ru/link/?req=doc&amp;base=LAW&amp;n=340343&amp;dst=100011" TargetMode="External"/><Relationship Id="rId60" Type="http://schemas.openxmlformats.org/officeDocument/2006/relationships/hyperlink" Target="https://login.consultant.ru/link/?req=doc&amp;base=LAW&amp;n=314536" TargetMode="External"/><Relationship Id="rId81" Type="http://schemas.openxmlformats.org/officeDocument/2006/relationships/hyperlink" Target="https://login.consultant.ru/link/?req=doc&amp;base=LAW&amp;n=340342&amp;dst=100528" TargetMode="External"/><Relationship Id="rId135" Type="http://schemas.openxmlformats.org/officeDocument/2006/relationships/hyperlink" Target="https://login.consultant.ru/link/?req=doc&amp;base=LAW&amp;n=110948&amp;dst=100011" TargetMode="External"/><Relationship Id="rId156" Type="http://schemas.openxmlformats.org/officeDocument/2006/relationships/hyperlink" Target="https://login.consultant.ru/link/?req=doc&amp;base=LAW&amp;n=358870&amp;dst=627" TargetMode="External"/><Relationship Id="rId177" Type="http://schemas.openxmlformats.org/officeDocument/2006/relationships/hyperlink" Target="https://login.consultant.ru/link/?req=doc&amp;base=LAW&amp;n=358870" TargetMode="External"/><Relationship Id="rId198" Type="http://schemas.openxmlformats.org/officeDocument/2006/relationships/hyperlink" Target="https://login.consultant.ru/link/?req=doc&amp;base=LAW&amp;n=173517&amp;dst=100011" TargetMode="External"/><Relationship Id="rId321" Type="http://schemas.openxmlformats.org/officeDocument/2006/relationships/hyperlink" Target="https://login.consultant.ru/link/?req=doc&amp;base=STR&amp;n=21871&amp;dst=100108" TargetMode="External"/><Relationship Id="rId202" Type="http://schemas.openxmlformats.org/officeDocument/2006/relationships/hyperlink" Target="https://login.consultant.ru/link/?req=doc&amp;base=LAW&amp;n=173517" TargetMode="External"/><Relationship Id="rId223" Type="http://schemas.openxmlformats.org/officeDocument/2006/relationships/hyperlink" Target="https://login.consultant.ru/link/?req=doc&amp;base=LAW&amp;n=158550" TargetMode="External"/><Relationship Id="rId244" Type="http://schemas.openxmlformats.org/officeDocument/2006/relationships/hyperlink" Target="https://login.consultant.ru/link/?req=doc&amp;base=LAW&amp;n=357117&amp;dst=101249" TargetMode="External"/><Relationship Id="rId18" Type="http://schemas.openxmlformats.org/officeDocument/2006/relationships/hyperlink" Target="https://login.consultant.ru/link/?req=doc&amp;base=LAW&amp;n=314536" TargetMode="External"/><Relationship Id="rId39" Type="http://schemas.openxmlformats.org/officeDocument/2006/relationships/hyperlink" Target="https://login.consultant.ru/link/?req=doc&amp;base=LAW&amp;n=68035&amp;dst=100014" TargetMode="External"/><Relationship Id="rId265" Type="http://schemas.openxmlformats.org/officeDocument/2006/relationships/hyperlink" Target="https://login.consultant.ru/link/?req=doc&amp;base=LAW&amp;n=185554" TargetMode="External"/><Relationship Id="rId286" Type="http://schemas.openxmlformats.org/officeDocument/2006/relationships/hyperlink" Target="https://login.consultant.ru/link/?req=doc&amp;base=LAW&amp;n=340343&amp;dst=100011" TargetMode="External"/><Relationship Id="rId50" Type="http://schemas.openxmlformats.org/officeDocument/2006/relationships/hyperlink" Target="https://login.consultant.ru/link/?req=doc&amp;base=LAW&amp;n=159505&amp;dst=100014" TargetMode="External"/><Relationship Id="rId104" Type="http://schemas.openxmlformats.org/officeDocument/2006/relationships/hyperlink" Target="https://login.consultant.ru/link/?req=doc&amp;base=LAW&amp;n=200912&amp;dst=100286" TargetMode="External"/><Relationship Id="rId125" Type="http://schemas.openxmlformats.org/officeDocument/2006/relationships/hyperlink" Target="https://login.consultant.ru/link/?req=doc&amp;base=LAW&amp;n=341608&amp;dst=100013" TargetMode="External"/><Relationship Id="rId146" Type="http://schemas.openxmlformats.org/officeDocument/2006/relationships/hyperlink" Target="https://login.consultant.ru/link/?req=doc&amp;base=LAW&amp;n=314556&amp;dst=100021" TargetMode="External"/><Relationship Id="rId167" Type="http://schemas.openxmlformats.org/officeDocument/2006/relationships/hyperlink" Target="https://login.consultant.ru/link/?req=doc&amp;base=LAW&amp;n=357291&amp;dst=100748" TargetMode="External"/><Relationship Id="rId188" Type="http://schemas.openxmlformats.org/officeDocument/2006/relationships/hyperlink" Target="https://login.consultant.ru/link/?req=doc&amp;base=LAW&amp;n=294871" TargetMode="External"/><Relationship Id="rId311" Type="http://schemas.openxmlformats.org/officeDocument/2006/relationships/hyperlink" Target="https://login.consultant.ru/link/?req=doc&amp;base=LAW&amp;n=340343&amp;dst=617" TargetMode="External"/><Relationship Id="rId332" Type="http://schemas.openxmlformats.org/officeDocument/2006/relationships/fontTable" Target="fontTable.xml"/><Relationship Id="rId71" Type="http://schemas.openxmlformats.org/officeDocument/2006/relationships/hyperlink" Target="https://login.consultant.ru/link/?req=doc&amp;base=LAW&amp;n=173517" TargetMode="External"/><Relationship Id="rId92" Type="http://schemas.openxmlformats.org/officeDocument/2006/relationships/hyperlink" Target="https://login.consultant.ru/link/?req=doc&amp;base=LAW&amp;n=340342&amp;dst=100571" TargetMode="External"/><Relationship Id="rId213" Type="http://schemas.openxmlformats.org/officeDocument/2006/relationships/hyperlink" Target="https://login.consultant.ru/link/?req=doc&amp;base=LAW&amp;n=173517" TargetMode="External"/><Relationship Id="rId234" Type="http://schemas.openxmlformats.org/officeDocument/2006/relationships/hyperlink" Target="https://login.consultant.ru/link/?req=doc&amp;base=LAW&amp;n=357290&amp;dst=1863" TargetMode="External"/><Relationship Id="rId2" Type="http://schemas.openxmlformats.org/officeDocument/2006/relationships/settings" Target="settings.xml"/><Relationship Id="rId29" Type="http://schemas.openxmlformats.org/officeDocument/2006/relationships/hyperlink" Target="https://login.consultant.ru/link/?req=doc&amp;base=OTN&amp;n=13558" TargetMode="External"/><Relationship Id="rId255" Type="http://schemas.openxmlformats.org/officeDocument/2006/relationships/hyperlink" Target="https://login.consultant.ru/link/?req=doc&amp;base=LAW&amp;n=340342&amp;dst=100571" TargetMode="External"/><Relationship Id="rId276" Type="http://schemas.openxmlformats.org/officeDocument/2006/relationships/hyperlink" Target="https://login.consultant.ru/link/?req=doc&amp;base=LAW&amp;n=148719" TargetMode="External"/><Relationship Id="rId297" Type="http://schemas.openxmlformats.org/officeDocument/2006/relationships/hyperlink" Target="https://login.consultant.ru/link/?req=doc&amp;base=LAW&amp;n=351793&amp;dst=100019" TargetMode="External"/><Relationship Id="rId40" Type="http://schemas.openxmlformats.org/officeDocument/2006/relationships/hyperlink" Target="https://login.consultant.ru/link/?req=doc&amp;base=LAW&amp;n=326008&amp;dst=100027" TargetMode="External"/><Relationship Id="rId115" Type="http://schemas.openxmlformats.org/officeDocument/2006/relationships/hyperlink" Target="https://login.consultant.ru/link/?req=doc&amp;base=LAW&amp;n=340343&amp;dst=100011" TargetMode="External"/><Relationship Id="rId136" Type="http://schemas.openxmlformats.org/officeDocument/2006/relationships/hyperlink" Target="https://login.consultant.ru/link/?req=doc&amp;base=LAW&amp;n=307317&amp;dst=100009" TargetMode="External"/><Relationship Id="rId157" Type="http://schemas.openxmlformats.org/officeDocument/2006/relationships/hyperlink" Target="https://login.consultant.ru/link/?req=doc&amp;base=LAW&amp;n=330162&amp;dst=81" TargetMode="External"/><Relationship Id="rId178" Type="http://schemas.openxmlformats.org/officeDocument/2006/relationships/hyperlink" Target="https://login.consultant.ru/link/?req=doc&amp;base=LAW&amp;n=358870&amp;dst=712" TargetMode="External"/><Relationship Id="rId301" Type="http://schemas.openxmlformats.org/officeDocument/2006/relationships/hyperlink" Target="https://login.consultant.ru/link/?req=doc&amp;base=OTN&amp;n=18672&amp;dst=100033" TargetMode="External"/><Relationship Id="rId322" Type="http://schemas.openxmlformats.org/officeDocument/2006/relationships/hyperlink" Target="https://login.consultant.ru/link/?req=doc&amp;base=STR&amp;n=21871&amp;dst=100106" TargetMode="External"/><Relationship Id="rId61" Type="http://schemas.openxmlformats.org/officeDocument/2006/relationships/hyperlink" Target="https://login.consultant.ru/link/?req=doc&amp;base=LAW&amp;n=357291&amp;dst=3035" TargetMode="External"/><Relationship Id="rId82" Type="http://schemas.openxmlformats.org/officeDocument/2006/relationships/hyperlink" Target="https://login.consultant.ru/link/?req=doc&amp;base=LAW&amp;n=340342&amp;dst=81" TargetMode="External"/><Relationship Id="rId199" Type="http://schemas.openxmlformats.org/officeDocument/2006/relationships/hyperlink" Target="https://login.consultant.ru/link/?req=doc&amp;base=LAW&amp;n=173517" TargetMode="External"/><Relationship Id="rId203" Type="http://schemas.openxmlformats.org/officeDocument/2006/relationships/hyperlink" Target="https://login.consultant.ru/link/?req=doc&amp;base=LAW&amp;n=159505&amp;dst=100014" TargetMode="External"/><Relationship Id="rId19" Type="http://schemas.openxmlformats.org/officeDocument/2006/relationships/hyperlink" Target="https://login.consultant.ru/link/?req=doc&amp;base=LAW&amp;n=348016" TargetMode="External"/><Relationship Id="rId224" Type="http://schemas.openxmlformats.org/officeDocument/2006/relationships/hyperlink" Target="https://login.consultant.ru/link/?req=doc&amp;base=LAW&amp;n=340342&amp;dst=100653" TargetMode="External"/><Relationship Id="rId245" Type="http://schemas.openxmlformats.org/officeDocument/2006/relationships/hyperlink" Target="https://login.consultant.ru/link/?req=doc&amp;base=LAW&amp;n=357117&amp;dst=101361" TargetMode="External"/><Relationship Id="rId266" Type="http://schemas.openxmlformats.org/officeDocument/2006/relationships/hyperlink" Target="https://login.consultant.ru/link/?req=doc&amp;base=LAW&amp;n=340342&amp;dst=100652" TargetMode="External"/><Relationship Id="rId287" Type="http://schemas.openxmlformats.org/officeDocument/2006/relationships/hyperlink" Target="https://login.consultant.ru/link/?req=doc&amp;base=STR&amp;n=22019&amp;dst=100044" TargetMode="External"/><Relationship Id="rId30" Type="http://schemas.openxmlformats.org/officeDocument/2006/relationships/hyperlink" Target="https://login.consultant.ru/link/?req=doc&amp;base=LAW&amp;n=200192&amp;dst=100018" TargetMode="External"/><Relationship Id="rId105" Type="http://schemas.openxmlformats.org/officeDocument/2006/relationships/hyperlink" Target="https://login.consultant.ru/link/?req=doc&amp;base=LAW&amp;n=361380&amp;dst=100018" TargetMode="External"/><Relationship Id="rId126" Type="http://schemas.openxmlformats.org/officeDocument/2006/relationships/hyperlink" Target="https://login.consultant.ru/link/?req=doc&amp;base=LAW&amp;n=357147&amp;dst=242" TargetMode="External"/><Relationship Id="rId147" Type="http://schemas.openxmlformats.org/officeDocument/2006/relationships/hyperlink" Target="https://login.consultant.ru/link/?req=doc&amp;base=LAW&amp;n=340342&amp;dst=62" TargetMode="External"/><Relationship Id="rId168" Type="http://schemas.openxmlformats.org/officeDocument/2006/relationships/hyperlink" Target="https://login.consultant.ru/link/?req=doc&amp;base=LAW&amp;n=294871" TargetMode="External"/><Relationship Id="rId312" Type="http://schemas.openxmlformats.org/officeDocument/2006/relationships/hyperlink" Target="https://login.consultant.ru/link/?req=doc&amp;base=LAW&amp;n=340343" TargetMode="External"/><Relationship Id="rId333" Type="http://schemas.openxmlformats.org/officeDocument/2006/relationships/theme" Target="theme/theme1.xml"/><Relationship Id="rId51" Type="http://schemas.openxmlformats.org/officeDocument/2006/relationships/hyperlink" Target="https://login.consultant.ru/link/?req=doc&amp;base=LAW&amp;n=330162&amp;dst=100091" TargetMode="External"/><Relationship Id="rId72" Type="http://schemas.openxmlformats.org/officeDocument/2006/relationships/hyperlink" Target="https://login.consultant.ru/link/?req=doc&amp;base=LAW&amp;n=358870&amp;dst=191" TargetMode="External"/><Relationship Id="rId93" Type="http://schemas.openxmlformats.org/officeDocument/2006/relationships/hyperlink" Target="https://login.consultant.ru/link/?req=doc&amp;base=LAW&amp;n=357147&amp;dst=100141" TargetMode="External"/><Relationship Id="rId189" Type="http://schemas.openxmlformats.org/officeDocument/2006/relationships/hyperlink" Target="https://login.consultant.ru/link/?req=doc&amp;base=LAW&amp;n=314536" TargetMode="External"/><Relationship Id="rId3" Type="http://schemas.openxmlformats.org/officeDocument/2006/relationships/webSettings" Target="webSettings.xml"/><Relationship Id="rId214" Type="http://schemas.openxmlformats.org/officeDocument/2006/relationships/hyperlink" Target="https://login.consultant.ru/link/?req=doc&amp;base=OTN&amp;n=21057" TargetMode="External"/><Relationship Id="rId235" Type="http://schemas.openxmlformats.org/officeDocument/2006/relationships/hyperlink" Target="https://login.consultant.ru/link/?req=doc&amp;base=LAW&amp;n=357290&amp;dst=1893" TargetMode="External"/><Relationship Id="rId256" Type="http://schemas.openxmlformats.org/officeDocument/2006/relationships/hyperlink" Target="https://login.consultant.ru/link/?req=doc&amp;base=LAW&amp;n=358870" TargetMode="External"/><Relationship Id="rId277" Type="http://schemas.openxmlformats.org/officeDocument/2006/relationships/hyperlink" Target="https://login.consultant.ru/link/?req=doc&amp;base=LAW&amp;n=356807" TargetMode="External"/><Relationship Id="rId298" Type="http://schemas.openxmlformats.org/officeDocument/2006/relationships/hyperlink" Target="https://login.consultant.ru/link/?req=doc&amp;base=LAW&amp;n=340343" TargetMode="External"/><Relationship Id="rId116" Type="http://schemas.openxmlformats.org/officeDocument/2006/relationships/hyperlink" Target="https://login.consultant.ru/link/?req=doc&amp;base=LAW&amp;n=313899&amp;dst=100010" TargetMode="External"/><Relationship Id="rId137" Type="http://schemas.openxmlformats.org/officeDocument/2006/relationships/hyperlink" Target="https://login.consultant.ru/link/?req=doc&amp;base=LAW&amp;n=313899&amp;dst=99" TargetMode="External"/><Relationship Id="rId158" Type="http://schemas.openxmlformats.org/officeDocument/2006/relationships/hyperlink" Target="https://login.consultant.ru/link/?req=doc&amp;base=ESU&amp;n=24758&amp;dst=105369" TargetMode="External"/><Relationship Id="rId302" Type="http://schemas.openxmlformats.org/officeDocument/2006/relationships/hyperlink" Target="https://login.consultant.ru/link/?req=doc&amp;base=LAW&amp;n=287990" TargetMode="External"/><Relationship Id="rId323" Type="http://schemas.openxmlformats.org/officeDocument/2006/relationships/hyperlink" Target="https://login.consultant.ru/link/?req=doc&amp;base=STR&amp;n=21871&amp;dst=100108" TargetMode="External"/><Relationship Id="rId20" Type="http://schemas.openxmlformats.org/officeDocument/2006/relationships/hyperlink" Target="https://login.consultant.ru/link/?req=doc&amp;base=LAW&amp;n=342036" TargetMode="External"/><Relationship Id="rId41" Type="http://schemas.openxmlformats.org/officeDocument/2006/relationships/hyperlink" Target="https://login.consultant.ru/link/?req=doc&amp;base=STR&amp;n=3" TargetMode="External"/><Relationship Id="rId62" Type="http://schemas.openxmlformats.org/officeDocument/2006/relationships/hyperlink" Target="https://login.consultant.ru/link/?req=doc&amp;base=LAW&amp;n=351793" TargetMode="External"/><Relationship Id="rId83" Type="http://schemas.openxmlformats.org/officeDocument/2006/relationships/hyperlink" Target="https://login.consultant.ru/link/?req=doc&amp;base=LAW&amp;n=340342&amp;dst=100684" TargetMode="External"/><Relationship Id="rId179" Type="http://schemas.openxmlformats.org/officeDocument/2006/relationships/hyperlink" Target="https://login.consultant.ru/link/?req=doc&amp;base=LAW&amp;n=340195" TargetMode="External"/><Relationship Id="rId190" Type="http://schemas.openxmlformats.org/officeDocument/2006/relationships/hyperlink" Target="https://login.consultant.ru/link/?req=doc&amp;base=LAW&amp;n=314536" TargetMode="External"/><Relationship Id="rId204" Type="http://schemas.openxmlformats.org/officeDocument/2006/relationships/hyperlink" Target="https://login.consultant.ru/link/?req=doc&amp;base=LAW&amp;n=159505&amp;dst=100014" TargetMode="External"/><Relationship Id="rId225" Type="http://schemas.openxmlformats.org/officeDocument/2006/relationships/hyperlink" Target="https://login.consultant.ru/link/?req=doc&amp;base=LAW&amp;n=340342" TargetMode="External"/><Relationship Id="rId246" Type="http://schemas.openxmlformats.org/officeDocument/2006/relationships/hyperlink" Target="https://login.consultant.ru/link/?req=doc&amp;base=LAW&amp;n=349423&amp;dst=100633" TargetMode="External"/><Relationship Id="rId267" Type="http://schemas.openxmlformats.org/officeDocument/2006/relationships/hyperlink" Target="https://login.consultant.ru/link/?req=doc&amp;base=LAW&amp;n=357290&amp;dst=1923" TargetMode="External"/><Relationship Id="rId288" Type="http://schemas.openxmlformats.org/officeDocument/2006/relationships/hyperlink" Target="https://login.consultant.ru/link/?req=doc&amp;base=STR&amp;n=22019&amp;dst=100059" TargetMode="External"/><Relationship Id="rId106" Type="http://schemas.openxmlformats.org/officeDocument/2006/relationships/hyperlink" Target="https://login.consultant.ru/link/?req=doc&amp;base=LAW&amp;n=314536" TargetMode="External"/><Relationship Id="rId127" Type="http://schemas.openxmlformats.org/officeDocument/2006/relationships/hyperlink" Target="https://login.consultant.ru/link/?req=doc&amp;base=LAW&amp;n=313899" TargetMode="External"/><Relationship Id="rId313" Type="http://schemas.openxmlformats.org/officeDocument/2006/relationships/hyperlink" Target="https://login.consultant.ru/link/?req=doc&amp;base=STR&amp;n=21871&amp;dst=100044" TargetMode="External"/><Relationship Id="rId10" Type="http://schemas.openxmlformats.org/officeDocument/2006/relationships/hyperlink" Target="https://login.consultant.ru/link/?req=doc&amp;base=LAW&amp;n=100010&amp;dst=100016" TargetMode="External"/><Relationship Id="rId31" Type="http://schemas.openxmlformats.org/officeDocument/2006/relationships/hyperlink" Target="https://login.consultant.ru/link/?req=doc&amp;base=LAW&amp;n=200185&amp;dst=101847" TargetMode="External"/><Relationship Id="rId52" Type="http://schemas.openxmlformats.org/officeDocument/2006/relationships/hyperlink" Target="https://login.consultant.ru/link/?req=doc&amp;base=LAW&amp;n=318516" TargetMode="External"/><Relationship Id="rId73" Type="http://schemas.openxmlformats.org/officeDocument/2006/relationships/hyperlink" Target="https://login.consultant.ru/link/?req=doc&amp;base=LAW&amp;n=324763&amp;dst=100006" TargetMode="External"/><Relationship Id="rId94" Type="http://schemas.openxmlformats.org/officeDocument/2006/relationships/hyperlink" Target="https://login.consultant.ru/link/?req=doc&amp;base=LAW&amp;n=340342&amp;dst=100571" TargetMode="External"/><Relationship Id="rId148" Type="http://schemas.openxmlformats.org/officeDocument/2006/relationships/hyperlink" Target="https://login.consultant.ru/link/?req=doc&amp;base=LAW&amp;n=312495&amp;dst=100019" TargetMode="External"/><Relationship Id="rId169" Type="http://schemas.openxmlformats.org/officeDocument/2006/relationships/hyperlink" Target="https://login.consultant.ru/link/?req=doc&amp;base=LAW&amp;n=358870&amp;dst=62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58870&amp;dst=100456" TargetMode="External"/><Relationship Id="rId215" Type="http://schemas.openxmlformats.org/officeDocument/2006/relationships/hyperlink" Target="https://login.consultant.ru/link/?req=doc&amp;base=LAW&amp;n=102172" TargetMode="External"/><Relationship Id="rId236" Type="http://schemas.openxmlformats.org/officeDocument/2006/relationships/hyperlink" Target="https://login.consultant.ru/link/?req=doc&amp;base=STR&amp;n=7270&amp;dst=100105" TargetMode="External"/><Relationship Id="rId257" Type="http://schemas.openxmlformats.org/officeDocument/2006/relationships/hyperlink" Target="https://login.consultant.ru/link/?req=doc&amp;base=LAW&amp;n=358870" TargetMode="External"/><Relationship Id="rId278" Type="http://schemas.openxmlformats.org/officeDocument/2006/relationships/hyperlink" Target="https://login.consultant.ru/link/?req=doc&amp;base=STR&amp;n=22711&amp;dst=100192" TargetMode="External"/><Relationship Id="rId303" Type="http://schemas.openxmlformats.org/officeDocument/2006/relationships/hyperlink" Target="https://login.consultant.ru/link/?req=doc&amp;base=LAW&amp;n=340343&amp;dst=100011" TargetMode="External"/><Relationship Id="rId42" Type="http://schemas.openxmlformats.org/officeDocument/2006/relationships/hyperlink" Target="https://login.consultant.ru/link/?req=doc&amp;base=STR&amp;n=7943" TargetMode="External"/><Relationship Id="rId84" Type="http://schemas.openxmlformats.org/officeDocument/2006/relationships/hyperlink" Target="https://login.consultant.ru/link/?req=doc&amp;base=LAW&amp;n=358870&amp;dst=618" TargetMode="External"/><Relationship Id="rId138" Type="http://schemas.openxmlformats.org/officeDocument/2006/relationships/hyperlink" Target="https://login.consultant.ru/link/?req=doc&amp;base=LAW&amp;n=340343" TargetMode="External"/><Relationship Id="rId191" Type="http://schemas.openxmlformats.org/officeDocument/2006/relationships/hyperlink" Target="https://login.consultant.ru/link/?req=doc&amp;base=LAW&amp;n=163543&amp;dst=100012" TargetMode="External"/><Relationship Id="rId205" Type="http://schemas.openxmlformats.org/officeDocument/2006/relationships/hyperlink" Target="https://login.consultant.ru/link/?req=doc&amp;base=LAW&amp;n=87629&amp;dst=100016" TargetMode="External"/><Relationship Id="rId247" Type="http://schemas.openxmlformats.org/officeDocument/2006/relationships/hyperlink" Target="https://login.consultant.ru/link/?req=doc&amp;base=LAW&amp;n=357147&amp;dst=126" TargetMode="External"/><Relationship Id="rId107" Type="http://schemas.openxmlformats.org/officeDocument/2006/relationships/hyperlink" Target="https://login.consultant.ru/link/?req=doc&amp;base=LAW&amp;n=357290&amp;dst=2269" TargetMode="External"/><Relationship Id="rId289" Type="http://schemas.openxmlformats.org/officeDocument/2006/relationships/hyperlink" Target="https://login.consultant.ru/link/?req=doc&amp;base=STR&amp;n=22019&amp;dst=100076" TargetMode="External"/><Relationship Id="rId11" Type="http://schemas.openxmlformats.org/officeDocument/2006/relationships/hyperlink" Target="https://login.consultant.ru/link/?req=doc&amp;base=LAW&amp;n=148593" TargetMode="External"/><Relationship Id="rId53" Type="http://schemas.openxmlformats.org/officeDocument/2006/relationships/hyperlink" Target="https://login.consultant.ru/link/?req=doc&amp;base=LAW&amp;n=318516&amp;dst=4" TargetMode="External"/><Relationship Id="rId149" Type="http://schemas.openxmlformats.org/officeDocument/2006/relationships/hyperlink" Target="https://login.consultant.ru/link/?req=doc&amp;base=LAW&amp;n=340342&amp;dst=100036" TargetMode="External"/><Relationship Id="rId314" Type="http://schemas.openxmlformats.org/officeDocument/2006/relationships/hyperlink" Target="https://login.consultant.ru/link/?req=doc&amp;base=STR&amp;n=21871" TargetMode="External"/><Relationship Id="rId95" Type="http://schemas.openxmlformats.org/officeDocument/2006/relationships/hyperlink" Target="https://login.consultant.ru/link/?req=doc&amp;base=LAW&amp;n=357147&amp;dst=100141" TargetMode="External"/><Relationship Id="rId160" Type="http://schemas.openxmlformats.org/officeDocument/2006/relationships/hyperlink" Target="https://login.consultant.ru/link/?req=doc&amp;base=LAW&amp;n=358870&amp;dst=605" TargetMode="External"/><Relationship Id="rId216" Type="http://schemas.openxmlformats.org/officeDocument/2006/relationships/hyperlink" Target="https://login.consultant.ru/link/?req=doc&amp;base=LAW&amp;n=357291&amp;dst=3220" TargetMode="External"/><Relationship Id="rId258" Type="http://schemas.openxmlformats.org/officeDocument/2006/relationships/hyperlink" Target="https://login.consultant.ru/link/?req=doc&amp;base=LAW&amp;n=358870" TargetMode="External"/><Relationship Id="rId22" Type="http://schemas.openxmlformats.org/officeDocument/2006/relationships/hyperlink" Target="https://login.consultant.ru/link/?req=doc&amp;base=LAW&amp;n=90936&amp;dst=100015" TargetMode="External"/><Relationship Id="rId64" Type="http://schemas.openxmlformats.org/officeDocument/2006/relationships/hyperlink" Target="https://login.consultant.ru/link/?req=doc&amp;base=LAW&amp;n=351793&amp;dst=100346" TargetMode="External"/><Relationship Id="rId118" Type="http://schemas.openxmlformats.org/officeDocument/2006/relationships/hyperlink" Target="https://login.consultant.ru/link/?req=doc&amp;base=LAW&amp;n=356141&amp;dst=447" TargetMode="External"/><Relationship Id="rId325" Type="http://schemas.openxmlformats.org/officeDocument/2006/relationships/hyperlink" Target="https://login.consultant.ru/link/?req=doc&amp;base=LAW&amp;n=130155" TargetMode="External"/><Relationship Id="rId171" Type="http://schemas.openxmlformats.org/officeDocument/2006/relationships/hyperlink" Target="https://login.consultant.ru/link/?req=doc&amp;base=LAW&amp;n=358870&amp;dst=616" TargetMode="External"/><Relationship Id="rId227" Type="http://schemas.openxmlformats.org/officeDocument/2006/relationships/hyperlink" Target="https://login.consultant.ru/link/?req=doc&amp;base=LAW&amp;n=340342&amp;dst=86" TargetMode="External"/><Relationship Id="rId269" Type="http://schemas.openxmlformats.org/officeDocument/2006/relationships/hyperlink" Target="https://login.consultant.ru/link/?req=doc&amp;base=LAW&amp;n=340342" TargetMode="External"/><Relationship Id="rId33" Type="http://schemas.openxmlformats.org/officeDocument/2006/relationships/image" Target="media/image2.wmf"/><Relationship Id="rId129" Type="http://schemas.openxmlformats.org/officeDocument/2006/relationships/hyperlink" Target="https://login.consultant.ru/link/?req=doc&amp;base=LAW&amp;n=325173" TargetMode="External"/><Relationship Id="rId280" Type="http://schemas.openxmlformats.org/officeDocument/2006/relationships/hyperlink" Target="https://login.consultant.ru/link/?req=doc&amp;base=LAW&amp;n=340343&amp;dst=141" TargetMode="External"/><Relationship Id="rId75" Type="http://schemas.openxmlformats.org/officeDocument/2006/relationships/hyperlink" Target="https://login.consultant.ru/link/?req=doc&amp;base=LAW&amp;n=324763&amp;dst=100006" TargetMode="External"/><Relationship Id="rId140" Type="http://schemas.openxmlformats.org/officeDocument/2006/relationships/hyperlink" Target="https://login.consultant.ru/link/?req=doc&amp;base=LAW&amp;n=356129" TargetMode="External"/><Relationship Id="rId182" Type="http://schemas.openxmlformats.org/officeDocument/2006/relationships/hyperlink" Target="https://login.consultant.ru/link/?req=doc&amp;base=LAW&amp;n=357291&amp;dst=1396" TargetMode="External"/><Relationship Id="rId6" Type="http://schemas.openxmlformats.org/officeDocument/2006/relationships/hyperlink" Target="https://login.consultant.ru/link/?req=doc&amp;base=LAW&amp;n=55707" TargetMode="External"/><Relationship Id="rId238" Type="http://schemas.openxmlformats.org/officeDocument/2006/relationships/hyperlink" Target="https://login.consultant.ru/link/?req=doc&amp;base=LAW&amp;n=317995&amp;dst=100017" TargetMode="External"/><Relationship Id="rId291" Type="http://schemas.openxmlformats.org/officeDocument/2006/relationships/hyperlink" Target="https://login.consultant.ru/link/?req=doc&amp;base=STR&amp;n=25127&amp;dst=102317" TargetMode="External"/><Relationship Id="rId305" Type="http://schemas.openxmlformats.org/officeDocument/2006/relationships/hyperlink" Target="https://login.consultant.ru/link/?req=doc&amp;base=LAW&amp;n=340343&amp;dst=655" TargetMode="External"/><Relationship Id="rId44" Type="http://schemas.openxmlformats.org/officeDocument/2006/relationships/hyperlink" Target="https://login.consultant.ru/link/?req=doc&amp;base=LAW&amp;n=357147&amp;dst=100435" TargetMode="External"/><Relationship Id="rId86" Type="http://schemas.openxmlformats.org/officeDocument/2006/relationships/hyperlink" Target="https://login.consultant.ru/link/?req=doc&amp;base=LAW&amp;n=358870&amp;dst=692" TargetMode="External"/><Relationship Id="rId151" Type="http://schemas.openxmlformats.org/officeDocument/2006/relationships/hyperlink" Target="https://login.consultant.ru/link/?req=doc&amp;base=LAW&amp;n=130155" TargetMode="External"/><Relationship Id="rId193" Type="http://schemas.openxmlformats.org/officeDocument/2006/relationships/hyperlink" Target="https://login.consultant.ru/link/?req=doc&amp;base=LAW&amp;n=163543&amp;dst=100012" TargetMode="External"/><Relationship Id="rId207" Type="http://schemas.openxmlformats.org/officeDocument/2006/relationships/hyperlink" Target="https://login.consultant.ru/link/?req=doc&amp;base=LAW&amp;n=349147" TargetMode="External"/><Relationship Id="rId249" Type="http://schemas.openxmlformats.org/officeDocument/2006/relationships/hyperlink" Target="https://login.consultant.ru/link/?req=doc&amp;base=LAW&amp;n=13040&amp;dst=100156" TargetMode="External"/><Relationship Id="rId13" Type="http://schemas.openxmlformats.org/officeDocument/2006/relationships/hyperlink" Target="https://login.consultant.ru/link/?req=doc&amp;base=LAW&amp;n=329197&amp;dst=616" TargetMode="External"/><Relationship Id="rId109" Type="http://schemas.openxmlformats.org/officeDocument/2006/relationships/hyperlink" Target="https://login.consultant.ru/link/?req=doc&amp;base=LAW&amp;n=314536" TargetMode="External"/><Relationship Id="rId260" Type="http://schemas.openxmlformats.org/officeDocument/2006/relationships/hyperlink" Target="https://login.consultant.ru/link/?req=doc&amp;base=LAW&amp;n=35313&amp;dst=100014" TargetMode="External"/><Relationship Id="rId316" Type="http://schemas.openxmlformats.org/officeDocument/2006/relationships/hyperlink" Target="https://login.consultant.ru/link/?req=doc&amp;base=LAW&amp;n=340343&amp;dst=347" TargetMode="External"/><Relationship Id="rId55" Type="http://schemas.openxmlformats.org/officeDocument/2006/relationships/hyperlink" Target="https://login.consultant.ru/link/?req=doc&amp;base=LAW&amp;n=357290&amp;dst=1882" TargetMode="External"/><Relationship Id="rId97" Type="http://schemas.openxmlformats.org/officeDocument/2006/relationships/hyperlink" Target="https://login.consultant.ru/link/?req=doc&amp;base=LAW&amp;n=192145" TargetMode="External"/><Relationship Id="rId120" Type="http://schemas.openxmlformats.org/officeDocument/2006/relationships/hyperlink" Target="https://login.consultant.ru/link/?req=doc&amp;base=LAW&amp;n=356141&amp;dst=100031" TargetMode="External"/><Relationship Id="rId162" Type="http://schemas.openxmlformats.org/officeDocument/2006/relationships/hyperlink" Target="https://login.consultant.ru/link/?req=doc&amp;base=LAW&amp;n=314536" TargetMode="External"/><Relationship Id="rId218" Type="http://schemas.openxmlformats.org/officeDocument/2006/relationships/hyperlink" Target="https://login.consultant.ru/link/?req=doc&amp;base=STR&amp;n=23953" TargetMode="External"/><Relationship Id="rId271" Type="http://schemas.openxmlformats.org/officeDocument/2006/relationships/hyperlink" Target="https://login.consultant.ru/link/?req=doc&amp;base=LAW&amp;n=987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441</Pages>
  <Words>163136</Words>
  <Characters>929880</Characters>
  <Application>Microsoft Office Word</Application>
  <DocSecurity>0</DocSecurity>
  <Lines>7749</Lines>
  <Paragraphs>2181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Шмаков Алексей</dc:creator>
  <cp:keywords/>
  <dc:description/>
  <cp:lastModifiedBy>Пользователь Windows</cp:lastModifiedBy>
  <cp:revision>2</cp:revision>
  <dcterms:created xsi:type="dcterms:W3CDTF">2021-02-09T16:16:00Z</dcterms:created>
  <dcterms:modified xsi:type="dcterms:W3CDTF">2021-02-09T16:16:00Z</dcterms:modified>
</cp:coreProperties>
</file>