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24" w:rsidRPr="00EF62BE" w:rsidRDefault="00975A28" w:rsidP="0083613A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DFA460D" wp14:editId="055E50F8">
            <wp:simplePos x="0" y="0"/>
            <wp:positionH relativeFrom="column">
              <wp:posOffset>2606040</wp:posOffset>
            </wp:positionH>
            <wp:positionV relativeFrom="paragraph">
              <wp:posOffset>880110</wp:posOffset>
            </wp:positionV>
            <wp:extent cx="3423285" cy="4352925"/>
            <wp:effectExtent l="0" t="0" r="5715" b="9525"/>
            <wp:wrapTight wrapText="bothSides">
              <wp:wrapPolygon edited="0">
                <wp:start x="0" y="0"/>
                <wp:lineTo x="0" y="21553"/>
                <wp:lineTo x="21516" y="21553"/>
                <wp:lineTo x="21516" y="0"/>
                <wp:lineTo x="0" y="0"/>
              </wp:wrapPolygon>
            </wp:wrapTight>
            <wp:docPr id="2" name="Рисунок 2" descr="C:\Users\Gramory\Desktop\ДЕЛОВАЯ ПАПКА\Инструкции\Мадрид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ory\Desktop\ДЕЛОВАЯ ПАПКА\Инструкции\Мадрид схе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54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Спасибо за то, что выбрали нас и приобрели медный дистиллятор</w:t>
      </w:r>
      <w:r w:rsidR="00F75AEB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A5404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Max</w:t>
      </w:r>
      <w:r w:rsidR="005A5404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A5404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Cuprum</w:t>
      </w:r>
      <w:r w:rsidR="005A5404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75AEB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«Мадрид»</w:t>
      </w:r>
      <w:r w:rsidR="002D7754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 Для того чтобы максимально эффективно, комфортно и безопасно эксплуатировать его, следуйте приведенным ниже рекомендациям.</w:t>
      </w:r>
    </w:p>
    <w:p w:rsidR="00BD0041" w:rsidRDefault="00BD0041" w:rsidP="00BD0041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Подготовка к работе.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При первом использовании необходимо тщательно промыть дистиллятор проточной водой или провести кратковременную дистилляцию воды (5-10 мин.).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1.2. Залить обрабатываемую жидкость в перегонный куб и закрыть емкость крышкой. Не рекомендуется заполнять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ёмкость  более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чем на ¾ от общего объема куба.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1.3. Подсоединить самогонный аппарат к крышке куба.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1.4. Шланг подсоединить к штуцеру отвода дистиллята, также подсоединить шланги к штуцерам отвода и подвода воды (при необходимости дополнительно закрепить шланги хомутами).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1.5. Установите термометр в штуцер для термометра.</w:t>
      </w:r>
    </w:p>
    <w:p w:rsidR="00BD0041" w:rsidRPr="005F0AF2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Вы не используете термометр при перегонке, штуцер под термометр необходимо глушить во избежание потери спиртовых паров.</w:t>
      </w:r>
      <w:r w:rsidRPr="005F0A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0041" w:rsidRDefault="00BD0041" w:rsidP="00BD0041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Работа дистиллятора.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 Для осуществления процесса дистилляции необходимо обеспечить нагрев перегонного куба и беспрепятственный проток охлаждающей воды. 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Когда температура в кубе достигнет 60°С, нужно подать охлаждающий поток воды и поддерживать его во время всего процесса работы аппарата.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2.3. Через некоторое время начнётся отбор дистиллята. По своему усмотрению Вы можете отделять «головы» (начальная фракция, содержащие легкокипящие вещества), «тело» (пищевая фракция) и «хвосты» (конечная фракция, содержащая тяжелокипящие примеси) либо отбирать продукт, не разделяя его по фракциям.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2.4. Количество «голов» и «хвостов» зависит от химического состава перегоняемого сырья. В случае с сахарной брагой, как правило, количество «голов» составляет 50 мл с 1 кг сахара, а «хвостов» – 100 мл с 1 кг сахара.</w:t>
      </w:r>
    </w:p>
    <w:p w:rsidR="00BD0041" w:rsidRDefault="00BD0041" w:rsidP="00BD0041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3. Обслуживание. 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3.1. Обратите внимание, что медь паяется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серебро-содержащим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сплавом, который мягче основного материала, поэтому не подвергайте соединения ударам и воздействию чрезвычайно-высоких температур (подразумевается, например, открытое пламя).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3.2. Так как медь реагирует с соединениями серы, которые выделяются при варке браги, не позволяя им попасть в продукт, металл может потемнеть. Чтобы реактивировать поверхность аппарата, после каждого пользования или долгого хранения Вы можете использовать специальные чистящие средства для меди или же можете растворить 1 ст. л. лимонной кислоты в 1 л теплой воды и протереть данным раствором самогонный аппарат. Также желательно таким раствором обрабатывать внутренние стенки колонны, после чего промыть обычной проточной водой.</w:t>
      </w:r>
    </w:p>
    <w:p w:rsidR="00BD0041" w:rsidRDefault="00BD0041" w:rsidP="00BD0041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4. Техника безопасности. 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4.1. Запрещается проводить нагрев емкости при отсутствии беспрепятственного протока охлаждающей воды в достаточном количестве. 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Запрещается проводить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нагрев пустой емкости. 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4.3. Запрещается допускать полное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выкипание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перегоняемой жидкости. </w:t>
      </w:r>
    </w:p>
    <w:p w:rsidR="00BD0041" w:rsidRDefault="00BD0041" w:rsidP="00BD004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4.4. Запрещается оставлять аппарат без внимания на протяжении всего процесса перегонки.</w:t>
      </w:r>
    </w:p>
    <w:p w:rsidR="00BD0041" w:rsidRDefault="00BD0041" w:rsidP="00BD0041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Производитель оставляет за собой право вносить изменения в конструкцию и внешний вид изделия, не ухудшающие ее эксплуатационные качества.</w:t>
      </w:r>
    </w:p>
    <w:p w:rsidR="00BD0041" w:rsidRPr="005F0AF2" w:rsidRDefault="00BD0041" w:rsidP="00BD0041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54569" w:rsidRPr="00EF62BE" w:rsidRDefault="00754569" w:rsidP="00BD0041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754569" w:rsidRPr="00EF62BE" w:rsidSect="007B0F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D6"/>
    <w:rsid w:val="00071579"/>
    <w:rsid w:val="001033B4"/>
    <w:rsid w:val="001A3EC1"/>
    <w:rsid w:val="00285ABF"/>
    <w:rsid w:val="002D7754"/>
    <w:rsid w:val="00357306"/>
    <w:rsid w:val="00426694"/>
    <w:rsid w:val="004767D6"/>
    <w:rsid w:val="005A5404"/>
    <w:rsid w:val="00636467"/>
    <w:rsid w:val="00713E23"/>
    <w:rsid w:val="00736441"/>
    <w:rsid w:val="00754569"/>
    <w:rsid w:val="00780124"/>
    <w:rsid w:val="007B0F77"/>
    <w:rsid w:val="007F3EA0"/>
    <w:rsid w:val="0083613A"/>
    <w:rsid w:val="008F3836"/>
    <w:rsid w:val="00975A28"/>
    <w:rsid w:val="00995A67"/>
    <w:rsid w:val="009E2F24"/>
    <w:rsid w:val="00AD0E14"/>
    <w:rsid w:val="00AE26C8"/>
    <w:rsid w:val="00BD0041"/>
    <w:rsid w:val="00C775D6"/>
    <w:rsid w:val="00C942AD"/>
    <w:rsid w:val="00CE6A9E"/>
    <w:rsid w:val="00D70079"/>
    <w:rsid w:val="00D706AC"/>
    <w:rsid w:val="00D82120"/>
    <w:rsid w:val="00DB5445"/>
    <w:rsid w:val="00EE01D2"/>
    <w:rsid w:val="00EF62BE"/>
    <w:rsid w:val="00F75AEB"/>
    <w:rsid w:val="00F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A1B4A-3A0B-4553-9E65-CF60C343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Gramory</cp:lastModifiedBy>
  <cp:revision>34</cp:revision>
  <cp:lastPrinted>2016-10-25T12:38:00Z</cp:lastPrinted>
  <dcterms:created xsi:type="dcterms:W3CDTF">2014-03-01T17:37:00Z</dcterms:created>
  <dcterms:modified xsi:type="dcterms:W3CDTF">2016-10-25T12:43:00Z</dcterms:modified>
</cp:coreProperties>
</file>