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3A" w:rsidRPr="00A61C3A" w:rsidRDefault="00A61C3A" w:rsidP="00A61C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1C3A">
        <w:rPr>
          <w:rFonts w:ascii="Times New Roman" w:hAnsi="Times New Roman" w:cs="Times New Roman"/>
          <w:b/>
          <w:sz w:val="28"/>
        </w:rPr>
        <w:t>Материально-техническое обеспечение предоставления услуг</w:t>
      </w:r>
    </w:p>
    <w:p w:rsidR="00A61C3A" w:rsidRPr="00A61C3A" w:rsidRDefault="00A61C3A" w:rsidP="00A61C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1C3A">
        <w:rPr>
          <w:rFonts w:ascii="Times New Roman" w:hAnsi="Times New Roman" w:cs="Times New Roman"/>
          <w:b/>
          <w:sz w:val="28"/>
        </w:rPr>
        <w:t>муниципального бюджетного учреждения культуры</w:t>
      </w:r>
    </w:p>
    <w:p w:rsidR="00A61C3A" w:rsidRPr="00A61C3A" w:rsidRDefault="00A61C3A" w:rsidP="00A61C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1C3A">
        <w:rPr>
          <w:rFonts w:ascii="Times New Roman" w:hAnsi="Times New Roman" w:cs="Times New Roman"/>
          <w:b/>
          <w:sz w:val="28"/>
        </w:rPr>
        <w:t>«Централизованная библиотечная система»</w:t>
      </w:r>
    </w:p>
    <w:p w:rsidR="00A61C3A" w:rsidRPr="00A61C3A" w:rsidRDefault="00A61C3A" w:rsidP="00A61C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1C3A">
        <w:rPr>
          <w:rFonts w:ascii="Times New Roman" w:hAnsi="Times New Roman" w:cs="Times New Roman"/>
          <w:b/>
          <w:sz w:val="28"/>
        </w:rPr>
        <w:t>муниципального образования город Ноябрьск</w:t>
      </w:r>
    </w:p>
    <w:p w:rsidR="00A61C3A" w:rsidRPr="00A61C3A" w:rsidRDefault="00A61C3A" w:rsidP="00A61C3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1C3A">
        <w:rPr>
          <w:rFonts w:ascii="Times New Roman" w:hAnsi="Times New Roman" w:cs="Times New Roman"/>
          <w:b/>
          <w:sz w:val="28"/>
        </w:rPr>
        <w:t>(далее – МБУК «ЦБС»).</w:t>
      </w:r>
    </w:p>
    <w:p w:rsidR="00A61C3A" w:rsidRPr="00A61C3A" w:rsidRDefault="00EE4A93" w:rsidP="00A61C3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A61C3A" w:rsidRPr="00A61C3A">
        <w:rPr>
          <w:rFonts w:ascii="Times New Roman" w:hAnsi="Times New Roman" w:cs="Times New Roman"/>
          <w:b/>
          <w:sz w:val="24"/>
        </w:rPr>
        <w:t xml:space="preserve">МБУК «ЦБС» является объединением библиотек в </w:t>
      </w:r>
      <w:proofErr w:type="gramStart"/>
      <w:r w:rsidR="00A61C3A" w:rsidRPr="00A61C3A">
        <w:rPr>
          <w:rFonts w:ascii="Times New Roman" w:hAnsi="Times New Roman" w:cs="Times New Roman"/>
          <w:b/>
          <w:sz w:val="24"/>
        </w:rPr>
        <w:t>структурно-целостное</w:t>
      </w:r>
      <w:proofErr w:type="gramEnd"/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 xml:space="preserve">образование, объединяющее библиотеки города, </w:t>
      </w:r>
      <w:proofErr w:type="gramStart"/>
      <w:r w:rsidRPr="00A61C3A">
        <w:rPr>
          <w:rFonts w:ascii="Times New Roman" w:hAnsi="Times New Roman" w:cs="Times New Roman"/>
          <w:b/>
          <w:sz w:val="24"/>
        </w:rPr>
        <w:t>функционирующим</w:t>
      </w:r>
      <w:proofErr w:type="gramEnd"/>
      <w:r w:rsidRPr="00A61C3A">
        <w:rPr>
          <w:rFonts w:ascii="Times New Roman" w:hAnsi="Times New Roman" w:cs="Times New Roman"/>
          <w:b/>
          <w:sz w:val="24"/>
        </w:rPr>
        <w:t xml:space="preserve"> на основе единого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административно-хозяйственного и методического руководства, общего штата и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библиотечного фонда, централизованных процессов его формирования и использования.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В структуре МБУК «ЦБС» работает пять библиотек: Интеллект-Центр – ведущая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универсальная библиотека города, Детская библиотека - функционирует как комплекс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детского чтения и три библиотеки, расположенные в удаленных от города микрорайонах: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Библиотека №2 «</w:t>
      </w:r>
      <w:proofErr w:type="spellStart"/>
      <w:r w:rsidRPr="00A61C3A">
        <w:rPr>
          <w:rFonts w:ascii="Times New Roman" w:hAnsi="Times New Roman" w:cs="Times New Roman"/>
          <w:b/>
          <w:sz w:val="24"/>
        </w:rPr>
        <w:t>Златослово</w:t>
      </w:r>
      <w:proofErr w:type="spellEnd"/>
      <w:r w:rsidRPr="00A61C3A">
        <w:rPr>
          <w:rFonts w:ascii="Times New Roman" w:hAnsi="Times New Roman" w:cs="Times New Roman"/>
          <w:b/>
          <w:sz w:val="24"/>
        </w:rPr>
        <w:t xml:space="preserve">», </w:t>
      </w:r>
      <w:proofErr w:type="spellStart"/>
      <w:r w:rsidRPr="00A61C3A">
        <w:rPr>
          <w:rFonts w:ascii="Times New Roman" w:hAnsi="Times New Roman" w:cs="Times New Roman"/>
          <w:b/>
          <w:sz w:val="24"/>
        </w:rPr>
        <w:t>Библиотечно-досуговый</w:t>
      </w:r>
      <w:proofErr w:type="spellEnd"/>
      <w:r w:rsidRPr="00A61C3A">
        <w:rPr>
          <w:rFonts w:ascii="Times New Roman" w:hAnsi="Times New Roman" w:cs="Times New Roman"/>
          <w:b/>
          <w:sz w:val="24"/>
        </w:rPr>
        <w:t xml:space="preserve"> центр «Семья», Библиотека №4.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Ежегодно пользователями библиотек МБУК «ЦБС» становится более 30 тысяч человек,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посещение составляет 166 тыс. человек, средняя книговыдача - 514 тыс. экземпляров.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Каждая библиотека, входящая в структуру МБУК «ЦБС» имеет выделенный штат,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специализированные помещения, оснащенные необходимым мебельным оборудованием и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современными техническими средствами, организованным фондом в соответствии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возрастных и социальных особенностей пользователей.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Материально-техническое оснащение МБУК «ЦБС»: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Общая площадь помещений МБУК «ЦБС» составляет 2 671,8 м</w:t>
      </w:r>
      <w:proofErr w:type="gramStart"/>
      <w:r w:rsidRPr="00A61C3A">
        <w:rPr>
          <w:rFonts w:ascii="Times New Roman" w:hAnsi="Times New Roman" w:cs="Times New Roman"/>
          <w:b/>
          <w:sz w:val="24"/>
        </w:rPr>
        <w:t>2</w:t>
      </w:r>
      <w:proofErr w:type="gramEnd"/>
      <w:r w:rsidRPr="00A61C3A">
        <w:rPr>
          <w:rFonts w:ascii="Times New Roman" w:hAnsi="Times New Roman" w:cs="Times New Roman"/>
          <w:b/>
          <w:sz w:val="24"/>
        </w:rPr>
        <w:t>, из них для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  <w:r w:rsidRPr="00A61C3A">
        <w:rPr>
          <w:rFonts w:ascii="Times New Roman" w:hAnsi="Times New Roman" w:cs="Times New Roman"/>
          <w:b/>
          <w:sz w:val="24"/>
        </w:rPr>
        <w:t>обслуживания пользователей – 1 303,9 м</w:t>
      </w:r>
      <w:proofErr w:type="gramStart"/>
      <w:r w:rsidRPr="00A61C3A">
        <w:rPr>
          <w:rFonts w:ascii="Times New Roman" w:hAnsi="Times New Roman" w:cs="Times New Roman"/>
          <w:b/>
          <w:sz w:val="24"/>
        </w:rPr>
        <w:t>2</w:t>
      </w:r>
      <w:proofErr w:type="gramEnd"/>
      <w:r w:rsidRPr="00A61C3A">
        <w:rPr>
          <w:rFonts w:ascii="Times New Roman" w:hAnsi="Times New Roman" w:cs="Times New Roman"/>
          <w:b/>
          <w:sz w:val="24"/>
        </w:rPr>
        <w:t>, для хранения фондов – 341,3 м2.</w:t>
      </w: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</w:p>
    <w:p w:rsidR="00A61C3A" w:rsidRPr="00A61C3A" w:rsidRDefault="00A61C3A" w:rsidP="00A61C3A">
      <w:pPr>
        <w:pStyle w:val="a3"/>
        <w:rPr>
          <w:rFonts w:ascii="Times New Roman" w:hAnsi="Times New Roman" w:cs="Times New Roman"/>
          <w:b/>
          <w:sz w:val="24"/>
        </w:rPr>
      </w:pPr>
    </w:p>
    <w:p w:rsidR="00D768E9" w:rsidRPr="00D768E9" w:rsidRDefault="00AD59BB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Все библиотеки МБУК «ЦБС» оборудованы компьютерной и </w:t>
      </w:r>
      <w:proofErr w:type="spell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копировально</w:t>
      </w:r>
      <w:proofErr w:type="spellEnd"/>
      <w:r w:rsidR="00D768E9" w:rsidRPr="00D768E9">
        <w:rPr>
          <w:rFonts w:ascii="Times New Roman" w:hAnsi="Times New Roman" w:cs="Times New Roman"/>
          <w:b/>
          <w:sz w:val="24"/>
          <w:szCs w:val="24"/>
        </w:rPr>
        <w:t>-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множительной техникой. Всего в распоряжение МБУК «ЦБС» 104 персональных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компьютера (далее - ПК), 50 единиц копировально-множительной техники, которая</w:t>
      </w:r>
    </w:p>
    <w:p w:rsidR="00A61C3A" w:rsidRPr="00D768E9" w:rsidRDefault="00D768E9" w:rsidP="00D768E9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объединена в локальную компьютерную сеть.</w:t>
      </w:r>
      <w:proofErr w:type="gramEnd"/>
    </w:p>
    <w:p w:rsidR="00B25E70" w:rsidRPr="00D768E9" w:rsidRDefault="00B25E70" w:rsidP="00B25E70">
      <w:pPr>
        <w:rPr>
          <w:b/>
        </w:rPr>
      </w:pPr>
    </w:p>
    <w:p w:rsidR="00D768E9" w:rsidRPr="00D768E9" w:rsidRDefault="00AD59BB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Используя компьютерное оборудование все библиотеки МБУК «ЦБС» участвуют </w:t>
      </w:r>
      <w:proofErr w:type="gram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формировании</w:t>
      </w:r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сводного электронного каталога. Электронный каталог ведется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автоматизированной библиотечно-информационной системе «ИРБИС». Помимо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электронного каталога, МБУК «ЦБС» формирует электронную картотеку статей и ведет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работу по формированию оцифрованной коллекции изданий краеведческой тематики.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Для оперативного удовлетворения информационно-библиографических запросов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пользователей во всех библиотеках МБУК «ЦБС» обеспечен доступ к ресурсам сети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Интернет: 50 ПК – для работы сотрудников; 19 ПК - для пользователей.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Для желающих получить доступ к интернету с использованием собственных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ноутбуков, карманных и планшетных компьютеров в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Интеллект-Центре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установлен</w:t>
      </w:r>
      <w:proofErr w:type="gramEnd"/>
    </w:p>
    <w:p w:rsidR="00C06FF4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 xml:space="preserve">беспроводной доступ к сети интернет посредством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WI-Fi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технологий.</w:t>
      </w:r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Имеется доступ </w:t>
      </w:r>
    </w:p>
    <w:p w:rsidR="00C06FF4" w:rsidRDefault="00C06FF4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C06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справочно-правовым базам «Консультант плюс» и «Гарант».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МБУК «ЦБС» имеет единый официальный сайт, который отражает деятельность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каждой библиотеки и обеспечивает доступ ко всем ресурсам -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www.ncbs.ru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>. Информация о</w:t>
      </w:r>
      <w:r w:rsidR="0014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 xml:space="preserve">библиотеках МБУК «ЦБС» размещена в социальных сетях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>. На сайте</w:t>
      </w:r>
      <w:r w:rsidR="0014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учреждения регулярно обновляется информация в рубриках: «Анонс мероприятий», «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Обзорсобытий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», «Книжные новинки». Ведется работа сервисов «Консультант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>»,«Виртуальная справочная служба», «Электронная доставка документов», «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Электронныйкаталог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>», «Электронная библиотека».</w:t>
      </w:r>
    </w:p>
    <w:p w:rsidR="00D768E9" w:rsidRPr="00D768E9" w:rsidRDefault="004A096E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Во всех библиотеках имеется проекционное оборудование, плазменные панели, ж/</w:t>
      </w:r>
      <w:proofErr w:type="gram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телевизоры больших размеров, которые активно используются при проведении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массовыхмероприятий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>, оформлении электронных выставок, мультимедиа-презентаций.</w:t>
      </w:r>
    </w:p>
    <w:p w:rsidR="00D768E9" w:rsidRPr="00D768E9" w:rsidRDefault="004A096E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Имеющиеся в распоряжении библиотек ксероксы, сканеры, цветные принтеры и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многофункциональные устройства позволяют оказывать услуги сканирования и копирования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документов.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Брошюровочные машины и переплетные устройства обеспечивают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издательскую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деятельность библиотек, выпуск информационно-библиографических буклетов, рекламных и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методических изданий.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Цифровые фото и видео камеры используются при выполнении фото и видео съемки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массовой работы библиотек, создания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фотоархивов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деятельности библиотек, формирования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proofErr w:type="spellStart"/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видео-материала</w:t>
      </w:r>
      <w:proofErr w:type="spellEnd"/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>.</w:t>
      </w:r>
    </w:p>
    <w:p w:rsidR="00D768E9" w:rsidRPr="00D768E9" w:rsidRDefault="004A096E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Сложно представить процесс длительной работы посетителей с большим количеством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книг без стола и стула. В библиотеках МБУК «ЦБС» используется самый широкий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ассортимент столов и стульев от простых, для организации рабочего места сотрудников (64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чел. сотрудников, без учета тех</w:t>
      </w:r>
      <w:proofErr w:type="gram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ерсонала), до специализированных, для </w:t>
      </w:r>
      <w:proofErr w:type="spell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организациииндивидуальных</w:t>
      </w:r>
      <w:proofErr w:type="spellEnd"/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 пользовательских мест (ежедневно библиотеки МБУК «ЦБС» посещает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около 300 человек). Учитывая психологические особенности людей, пользовательские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>рабочие места размещены в различных зонах библиотек. Есть места для уединенной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с печатной книгой, либо с электронными ресурсами. Есть места для </w:t>
      </w:r>
      <w:proofErr w:type="gram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совместных</w:t>
      </w:r>
      <w:proofErr w:type="gramEnd"/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 лекционных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занятий (читальные залы, залы периодики), места для группового общения и проведения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 xml:space="preserve">литературных мастер-классов (конференц-зал, </w:t>
      </w:r>
      <w:proofErr w:type="spellStart"/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арт-кафе</w:t>
      </w:r>
      <w:proofErr w:type="spellEnd"/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>).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 зонах досуга и общения имеется специализированная мягкая мебель: пуфы,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диваны, кресла, кушетки.</w:t>
      </w:r>
    </w:p>
    <w:p w:rsidR="00D768E9" w:rsidRPr="00D768E9" w:rsidRDefault="004A096E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Для работы с нотными изданиями в </w:t>
      </w:r>
      <w:proofErr w:type="spell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Интеллект-Центре</w:t>
      </w:r>
      <w:proofErr w:type="spellEnd"/>
      <w:r w:rsidR="00D768E9" w:rsidRPr="00D768E9">
        <w:rPr>
          <w:rFonts w:ascii="Times New Roman" w:hAnsi="Times New Roman" w:cs="Times New Roman"/>
          <w:b/>
          <w:sz w:val="24"/>
          <w:szCs w:val="24"/>
        </w:rPr>
        <w:t xml:space="preserve"> установлено </w:t>
      </w:r>
      <w:proofErr w:type="gramStart"/>
      <w:r w:rsidR="00D768E9" w:rsidRPr="00D768E9">
        <w:rPr>
          <w:rFonts w:ascii="Times New Roman" w:hAnsi="Times New Roman" w:cs="Times New Roman"/>
          <w:b/>
          <w:sz w:val="24"/>
          <w:szCs w:val="24"/>
        </w:rPr>
        <w:t>цифровое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фортепиано, которое позволяет пользователям "прочесть" музыкальное произведение.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Используется фортепиано и при проведении литературно-музыкальных мероприятий и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программ.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 библиотеках МБУК «ЦБС» используется широкий ассортимент выставочного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оборудования. Настенные и напольные выставочные и информационные модули, закрытые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>стеклянные витрины в которых размещаются издания на электронных носителях (диски, -</w:t>
      </w:r>
      <w:r w:rsidR="004A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9">
        <w:rPr>
          <w:rFonts w:ascii="Times New Roman" w:hAnsi="Times New Roman" w:cs="Times New Roman"/>
          <w:b/>
          <w:sz w:val="24"/>
          <w:szCs w:val="24"/>
        </w:rPr>
        <w:t xml:space="preserve">виде и аудио кассеты), новые печатные издания, периодика, информация об учреждении ипр. Оформленные витрины является частью интерьеров, обеспечивая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комфортное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знакомство пользователей с информационными ресурсами библиотек и сохранность особо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ценных, уникальных коллекций.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768E9">
        <w:rPr>
          <w:rFonts w:ascii="Times New Roman,Bold" w:hAnsi="Times New Roman,Bold" w:cs="Times New Roman,Bold"/>
          <w:b/>
          <w:bCs/>
          <w:sz w:val="24"/>
          <w:szCs w:val="24"/>
        </w:rPr>
        <w:t>Библиотечные фонды МБУК «ЦБС»: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 настоящий момент совокупный фонд МБУК «ЦБС» насчитывает 246 940 экз.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документов на различных носителях. В состав фонда входят книги – 174 218 экз.,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lastRenderedPageBreak/>
        <w:t>аудиовизуальные и электронные издания – 13 143 экз., журналы – 57 600 экз., газеты – 1 979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экз. Имеются редкие печатные русские издания конца XIX века – 14 экз.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Ежегодно в среднем в фонд поступает около 5 тыс. экз. новых изданий в т.ч. около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110 названий журналов и 10 названий газет.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Разнообразный по составу и содержанию книжный фонд МБУК «ЦБС» является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универсальным. Ядро фонда библиотек составляют издания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общественно-политической</w:t>
      </w:r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>,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исторической, деловой, педагогической, социально-политической литературы. В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обязательном порядке имеются справочные и энциклопедические издания;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классическая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художественная литература, отражающая культурное наследие; книги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прикладного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характера, издания методической направленности (в области прикладных естественных,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технических и общественных наук в сфере человеческой деятельности);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современная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интеллектуальная литература; художественная детская, познавательная, развлекательная,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обучающая литература; литература для людей с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физическими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возможностями; краеведческие материалы; литература на иностранных языках.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Большое внимание уделяется комплектованию профилированного фонда: издания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 xml:space="preserve">организации семейного отдыха, охрана материнства и детства; </w:t>
      </w:r>
      <w:proofErr w:type="gramStart"/>
      <w:r w:rsidRPr="00D768E9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proofErr w:type="gramEnd"/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воспитание; культурно-историческое наследие; справочно-правовая информация.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В Фондах МБУК «ЦБС» имеются: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Wingdings" w:hAnsi="Wingdings" w:cs="Wingdings"/>
          <w:b/>
          <w:sz w:val="24"/>
          <w:szCs w:val="24"/>
        </w:rPr>
        <w:t></w:t>
      </w:r>
      <w:r w:rsidRPr="00D768E9">
        <w:rPr>
          <w:rFonts w:ascii="Wingdings" w:hAnsi="Wingdings" w:cs="Wingdings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издания на различных языках: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Английский язык – 71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Белорусский язык – 1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Итальянский язык – 4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Мансийский язык – 3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Немецкий язык – 15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Ненецкий язык – 22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Русский язык – 246 791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Татарский язык – 10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Финно-угорский язык – 1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Французский язык – 8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Хантыйский (Остяцкий) язык – 14 экз.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Wingdings" w:hAnsi="Wingdings" w:cs="Wingdings"/>
          <w:b/>
          <w:sz w:val="24"/>
          <w:szCs w:val="24"/>
        </w:rPr>
        <w:t></w:t>
      </w:r>
      <w:r w:rsidRPr="00D768E9">
        <w:rPr>
          <w:rFonts w:ascii="Wingdings" w:hAnsi="Wingdings" w:cs="Wingdings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коллекции и собрания: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Краеведение – 3 224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Фонд редкой книги – 14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Миниатюра – 74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Большая российская энциклопедия – 71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Британика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– 32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Золотой фонд мировой классики – 145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История человечества – 8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Нобелевские лекции – 100 лет – 116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Православная энциклопедия – 56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 xml:space="preserve">Пушкинская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_______библиотека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– 57 экз.;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Symbol" w:hAnsi="Symbol" w:cs="Symbol"/>
          <w:b/>
          <w:sz w:val="24"/>
          <w:szCs w:val="24"/>
        </w:rPr>
        <w:t></w:t>
      </w:r>
      <w:r w:rsidRPr="00D768E9">
        <w:rPr>
          <w:rFonts w:ascii="Symbol" w:hAnsi="Symbol" w:cs="Symbol"/>
          <w:b/>
          <w:sz w:val="24"/>
          <w:szCs w:val="24"/>
        </w:rPr>
        <w:t></w:t>
      </w:r>
      <w:r w:rsidRPr="00D768E9">
        <w:rPr>
          <w:rFonts w:ascii="Times New Roman" w:hAnsi="Times New Roman" w:cs="Times New Roman"/>
          <w:b/>
          <w:sz w:val="24"/>
          <w:szCs w:val="24"/>
        </w:rPr>
        <w:t>Самые красивые и знаменитые – 101 экз.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Ежегодно с целью поддержания фондов в актуальном состоянии МБУК «ЦБС»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корректирует план комплектования. При этом учитывается анализ </w:t>
      </w:r>
      <w:proofErr w:type="spellStart"/>
      <w:r w:rsidRPr="00D768E9">
        <w:rPr>
          <w:rFonts w:ascii="Times New Roman" w:hAnsi="Times New Roman" w:cs="Times New Roman"/>
          <w:b/>
          <w:sz w:val="24"/>
          <w:szCs w:val="24"/>
        </w:rPr>
        <w:t>востребованности</w:t>
      </w:r>
      <w:proofErr w:type="spellEnd"/>
      <w:r w:rsidRPr="00D768E9">
        <w:rPr>
          <w:rFonts w:ascii="Times New Roman" w:hAnsi="Times New Roman" w:cs="Times New Roman"/>
          <w:b/>
          <w:sz w:val="24"/>
          <w:szCs w:val="24"/>
        </w:rPr>
        <w:t xml:space="preserve"> фонда</w:t>
      </w:r>
    </w:p>
    <w:p w:rsidR="00D768E9" w:rsidRPr="00D768E9" w:rsidRDefault="00D768E9" w:rsidP="00D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населением, необходимость приобретения профильных изданий для специалистов</w:t>
      </w:r>
    </w:p>
    <w:p w:rsidR="00D768E9" w:rsidRPr="00D768E9" w:rsidRDefault="00D768E9" w:rsidP="00D768E9">
      <w:pPr>
        <w:rPr>
          <w:b/>
        </w:rPr>
      </w:pPr>
      <w:r w:rsidRPr="00D768E9">
        <w:rPr>
          <w:rFonts w:ascii="Times New Roman" w:hAnsi="Times New Roman" w:cs="Times New Roman"/>
          <w:b/>
          <w:sz w:val="24"/>
          <w:szCs w:val="24"/>
        </w:rPr>
        <w:t>организаций и предприятий города, изданий для развития и обучения детей и юношества.</w:t>
      </w:r>
    </w:p>
    <w:p w:rsidR="00A86F38" w:rsidRPr="00B25E70" w:rsidRDefault="00B25E70" w:rsidP="00B25E70">
      <w:proofErr w:type="gramStart"/>
      <w:r>
        <w:t>МБУК «ЦБС» является объединением библиотек в структурно-целостное образование, объединяющее библиотеки города, функционирующим на основе единого административно-хозяйственного и методического руководства, общего штата и библиотечного фонда, централизованных процессов его формирования и использования.</w:t>
      </w:r>
      <w:proofErr w:type="gramEnd"/>
      <w:r>
        <w:t xml:space="preserve"> В структуре МБУК «ЦБС» работает пять библиотек: Интеллект-Центр – ведущая универсальная библиотека города, Детская библиотека - функционирует как комплекс детского чтения и три библиотеки, расположенные в удаленных от города микрорайонах: Библиотека №2 «</w:t>
      </w:r>
      <w:proofErr w:type="spellStart"/>
      <w:r>
        <w:t>Златослово</w:t>
      </w:r>
      <w:proofErr w:type="spellEnd"/>
      <w:r>
        <w:t xml:space="preserve">», </w:t>
      </w:r>
      <w:proofErr w:type="spellStart"/>
      <w:r>
        <w:t>Библиотечно-досуговый</w:t>
      </w:r>
      <w:proofErr w:type="spellEnd"/>
      <w:r>
        <w:t xml:space="preserve"> центр «Семья», Библиотека №4. Ежегодно пользователями библиотек МБУК «ЦБС» становится более 30 тысяч человек, посещение составляет 166 тыс. человек, средняя книговыдача - 514 тыс. экземпляров. Каждая библиотека, входящая в структуру МБУК «ЦБС» имеет выделенный штат, специализированные помещения, оснащенные необходимым мебельным оборудованием и современными техническими средствами, организованным фондом в соответствии возрастных и социальных особенностей пользователей. Материально-техническое оснащение МБУК «ЦБС»: Общая площадь помещений МБУК «ЦБС» составляет 2 671,8 м</w:t>
      </w:r>
      <w:proofErr w:type="gramStart"/>
      <w:r>
        <w:t>2</w:t>
      </w:r>
      <w:proofErr w:type="gramEnd"/>
      <w:r>
        <w:t xml:space="preserve"> , из них для обслуживания пользователей – 1 303,9 м2 , для хранения фондов – 341,3 м2 . Таблица №1. Характеристика помещений МБУК «ЦБС» (по библиотекам) </w:t>
      </w:r>
      <w:proofErr w:type="spellStart"/>
      <w:r>
        <w:t>ИнтеллектЦентр</w:t>
      </w:r>
      <w:proofErr w:type="spellEnd"/>
      <w:r>
        <w:t xml:space="preserve"> Детская библиотека БДЦ «Семья» Библиотека №2 Библиотека №4 Число отдельных зданий 1 - 1 - - Занимает помещения в иных учреждениях - 1 - 1 </w:t>
      </w:r>
      <w:proofErr w:type="spellStart"/>
      <w:r>
        <w:t>1</w:t>
      </w:r>
      <w:proofErr w:type="spellEnd"/>
      <w:r>
        <w:t xml:space="preserve"> Общая площадь занимаемых помещений 1 753,6 276,3 215,4 246,6 179,9 Исполнение здания капитальное </w:t>
      </w:r>
      <w:proofErr w:type="spellStart"/>
      <w:proofErr w:type="gramStart"/>
      <w:r>
        <w:t>капитальное</w:t>
      </w:r>
      <w:proofErr w:type="spellEnd"/>
      <w:proofErr w:type="gramEnd"/>
      <w:r>
        <w:t xml:space="preserve"> деревянное капитальное деревянное Год ввода в эксплуатацию 2006 г. 1987 г. 1988 г. 1994 г. 1985 г. Год последнего капитального ремонта - - 2006 г. - 2013 г. Доступность для </w:t>
      </w:r>
      <w:proofErr w:type="spellStart"/>
      <w:r>
        <w:t>маломобильных</w:t>
      </w:r>
      <w:proofErr w:type="spellEnd"/>
      <w:r>
        <w:t xml:space="preserve"> групп населения полная альтернативные формы обслуживания альтернативные формы обслуживания альтернативные формы обслуживания альтернативные формы обслуживания</w:t>
      </w:r>
      <w:proofErr w:type="gramStart"/>
      <w:r>
        <w:t xml:space="preserve"> В</w:t>
      </w:r>
      <w:proofErr w:type="gramEnd"/>
      <w:r>
        <w:t xml:space="preserve">се библиотеки МБУК «ЦБС» оборудованы компьютерной и </w:t>
      </w:r>
      <w:proofErr w:type="spellStart"/>
      <w:r>
        <w:t>копировальномножительной</w:t>
      </w:r>
      <w:proofErr w:type="spellEnd"/>
      <w:r>
        <w:t xml:space="preserve"> техникой. Всего в распоряжение МБУК «ЦБС» 104 персональных компьютера (далее - ПК), 50 единиц копировально-множительной техники, которая объединена в локальную компьютерную сеть. Таблица №2. Техническая оснащенность МБУК «ЦБС» по библиотекам. Библиотека Телефон Факс Принтер Компьютер/ ноутбук </w:t>
      </w:r>
      <w:proofErr w:type="spellStart"/>
      <w:r>
        <w:t>Копировальномножительна</w:t>
      </w:r>
      <w:proofErr w:type="spellEnd"/>
      <w:r>
        <w:t xml:space="preserve"> я техника Телевизор </w:t>
      </w:r>
      <w:proofErr w:type="spellStart"/>
      <w:r>
        <w:t>Видеомагнитафон</w:t>
      </w:r>
      <w:proofErr w:type="spellEnd"/>
      <w:r>
        <w:t xml:space="preserve">, DVD Магнитофон Выход в Интернет МФУ </w:t>
      </w:r>
      <w:proofErr w:type="spellStart"/>
      <w:proofErr w:type="gramStart"/>
      <w:r>
        <w:t>многофункцио</w:t>
      </w:r>
      <w:proofErr w:type="spellEnd"/>
      <w:r>
        <w:t xml:space="preserve"> </w:t>
      </w:r>
      <w:proofErr w:type="spellStart"/>
      <w:r>
        <w:t>нальное</w:t>
      </w:r>
      <w:proofErr w:type="spellEnd"/>
      <w:proofErr w:type="gramEnd"/>
      <w:r>
        <w:t xml:space="preserve"> устройство Интеллект-Центр 10 2 34 68 32 8 2 9 1 4 Детская библиотека 1 - 3 15 6 4 3 2 1 - Библиотека № 2 0 - 3 6 2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- БДЦ «Семья» 2 - 1 10 5 4 2 </w:t>
      </w:r>
      <w:proofErr w:type="spellStart"/>
      <w:r>
        <w:t>2</w:t>
      </w:r>
      <w:proofErr w:type="spellEnd"/>
      <w:r>
        <w:t xml:space="preserve"> 1 </w:t>
      </w:r>
      <w:proofErr w:type="spellStart"/>
      <w:r>
        <w:t>1</w:t>
      </w:r>
      <w:proofErr w:type="spellEnd"/>
      <w:r>
        <w:t xml:space="preserve"> Библиотека № 4 0 1 3 5 </w:t>
      </w:r>
      <w:proofErr w:type="spellStart"/>
      <w:r>
        <w:t>5</w:t>
      </w:r>
      <w:proofErr w:type="spellEnd"/>
      <w:r>
        <w:t xml:space="preserve"> 2 1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r>
        <w:t xml:space="preserve"> </w:t>
      </w:r>
      <w:proofErr w:type="spellStart"/>
      <w:r>
        <w:t>1</w:t>
      </w:r>
      <w:proofErr w:type="spellEnd"/>
      <w:proofErr w:type="gramStart"/>
      <w:r>
        <w:t xml:space="preserve"> В</w:t>
      </w:r>
      <w:proofErr w:type="gramEnd"/>
      <w:r>
        <w:t xml:space="preserve">сего по ЦБС 13 3 44 104 50 19 9 15 5 6 Используя компьютерное оборудование все библиотеки МБУК «ЦБС» участвуют в формировании сводного электронного каталога. Электронный каталог ведется в автоматизированной библиотечно-информационной системе «ИРБИС». Помимо электронного каталога, МБУК «ЦБС» формирует электронную картотеку статей и ведет работу по формированию оцифрованной коллекции изданий краеведческой тематики. Для оперативного удовлетворения информационно-библиографических запросов пользователей во всех библиотеках МБУК «ЦБС» обеспечен доступ к ресурсам сети Интернет: 50 ПК – для работы сотрудников; 19 ПК - для пользователей. Для желающих получить доступ к интернету с использованием собственных ноутбуков, карманных и планшетных компьютеров в </w:t>
      </w:r>
      <w:proofErr w:type="spellStart"/>
      <w:proofErr w:type="gramStart"/>
      <w:r>
        <w:t>Интеллект-Центре</w:t>
      </w:r>
      <w:proofErr w:type="spellEnd"/>
      <w:proofErr w:type="gramEnd"/>
      <w:r>
        <w:t xml:space="preserve"> установлен беспроводной доступ к сети интернет посредством </w:t>
      </w:r>
      <w:proofErr w:type="spellStart"/>
      <w:r>
        <w:t>WI-Fi</w:t>
      </w:r>
      <w:proofErr w:type="spellEnd"/>
      <w:r>
        <w:t xml:space="preserve"> технологий. Имеется доступ к справочно-правовым базам «Консультант плюс» и «Гарант». </w:t>
      </w:r>
      <w:r>
        <w:lastRenderedPageBreak/>
        <w:t xml:space="preserve">МБУК «ЦБС» имеет единый официальный сайт, который отражает деятельность каждой библиотеки и обеспечивает доступ ко всем ресурсам - </w:t>
      </w:r>
      <w:proofErr w:type="spellStart"/>
      <w:r>
        <w:t>www.ncbs.ru</w:t>
      </w:r>
      <w:proofErr w:type="spellEnd"/>
      <w:r>
        <w:t xml:space="preserve">. Информация о библиотеках МБУК «ЦБС» размещена в социальных сетях </w:t>
      </w:r>
      <w:proofErr w:type="spellStart"/>
      <w:r>
        <w:t>ВКонтакте</w:t>
      </w:r>
      <w:proofErr w:type="spellEnd"/>
      <w:r>
        <w:t xml:space="preserve"> и </w:t>
      </w:r>
      <w:proofErr w:type="spellStart"/>
      <w:r>
        <w:t>Facebook</w:t>
      </w:r>
      <w:proofErr w:type="spellEnd"/>
      <w:r>
        <w:t xml:space="preserve">. На сайте учреждения регулярно обновляется информация в рубриках: «Анонс мероприятий», «Обзор событий», «Книжные новинки». Ведется работа сервисов «Консультант </w:t>
      </w:r>
      <w:proofErr w:type="spellStart"/>
      <w:r>
        <w:t>online</w:t>
      </w:r>
      <w:proofErr w:type="spellEnd"/>
      <w:r>
        <w:t>», «Виртуальная справочная служба», «Электронная доставка документов», «Электронный каталог», «Электронная библиотека». Во всех библиотеках имеется проекционное оборудование, плазменные панели, ж/</w:t>
      </w:r>
      <w:proofErr w:type="gramStart"/>
      <w:r>
        <w:t>к</w:t>
      </w:r>
      <w:proofErr w:type="gramEnd"/>
      <w:r>
        <w:t xml:space="preserve"> телевизоры больших размеров, которые активно используются при проведении массовых мероприятий, оформлении электронных выставок, мультимедиа-презентаций. Имеющиеся в распоряжении библиотек ксероксы, сканеры, цветные принтеры и многофункциональные устройства позволяют оказывать услуги сканирования и копирования документов. Брошюровочные машины и переплетные устройства обеспечивают издательскую деятельность библиотек, выпуск информационно-библиографических буклетов, рекламных и методических изданий. Цифровые фото и видео камеры используются при выполнении фото и видео съемки массовой работы библиотек, создания </w:t>
      </w:r>
      <w:proofErr w:type="spellStart"/>
      <w:r>
        <w:t>фотоархивов</w:t>
      </w:r>
      <w:proofErr w:type="spellEnd"/>
      <w:r>
        <w:t xml:space="preserve"> деятельности библиотек, формирования методического </w:t>
      </w:r>
      <w:proofErr w:type="spellStart"/>
      <w:proofErr w:type="gramStart"/>
      <w:r>
        <w:t>видео-материала</w:t>
      </w:r>
      <w:proofErr w:type="spellEnd"/>
      <w:proofErr w:type="gramEnd"/>
      <w:r>
        <w:t>. Сложно представить процесс длительной работы посетителей с большим количеством книг без стола и стула. В библиотеках МБУК «ЦБС» используется самый широкий ассортимент столов и стульев от простых, для организации рабочего места сотрудников (64 чел. сотрудников, без учета тех</w:t>
      </w:r>
      <w:proofErr w:type="gramStart"/>
      <w:r>
        <w:t>.п</w:t>
      </w:r>
      <w:proofErr w:type="gramEnd"/>
      <w:r>
        <w:t xml:space="preserve">ерсонала), до специализированных, для организации индивидуальных пользовательских мест (ежедневно библиотеки МБУК «ЦБС» посещает около 300 человек). Учитывая психологические особенности людей, пользовательские рабочие места размещены в различных зонах библиотек. Есть места для уединенной работы с печатной книгой, либо с электронными ресурсами. Есть места для совместных лекционных занятий (читальные залы, залы периодики), места для группового общения и проведения литературных мастер-классов (конференц-зал, </w:t>
      </w:r>
      <w:proofErr w:type="spellStart"/>
      <w:proofErr w:type="gramStart"/>
      <w:r>
        <w:t>арт-кафе</w:t>
      </w:r>
      <w:proofErr w:type="spellEnd"/>
      <w:proofErr w:type="gramEnd"/>
      <w:r>
        <w:t xml:space="preserve">). В зонах досуга и общения имеется специализированная мягкая мебель: пуфы, диваны, кресла, кушетки. Для работы с нотными изданиями в </w:t>
      </w:r>
      <w:proofErr w:type="spellStart"/>
      <w:proofErr w:type="gramStart"/>
      <w:r>
        <w:t>Интеллект-Центре</w:t>
      </w:r>
      <w:proofErr w:type="spellEnd"/>
      <w:proofErr w:type="gramEnd"/>
      <w:r>
        <w:t xml:space="preserve"> установлено цифровое фортепиано, которое позволяет пользователям "прочесть" музыкальное произведение. Используется фортепиано и при проведении литературно-музыкальных мероприятий и программ. В библиотеках МБУК «ЦБС» используется широкий ассортимент выставочного оборудования. Настенные и напольные выставочные и информационные модули, закрытые стеклянные витрины в которых размещаются издания на электронных носителях (диски, - виде и аудио кассеты), новые печатные издания, периодика, информация об учреждении и пр. Оформленные витрины является частью интерьеров, обеспечивая комфортное знакомство пользователей с информационными ресурсами библиотек и сохранность особо ценных, уникальных коллекций. Библиотечные фонды МБУК «ЦБС»: В настоящий момент совокупный фонд МБУК «ЦБС» насчитывает 246 940 экз. документов на различных носителях. </w:t>
      </w:r>
      <w:proofErr w:type="gramStart"/>
      <w:r>
        <w:t>В состав фонда входят книги – 174 218 экз., аудиовизуальные и электронные издания – 13 143 экз., журналы – 57 600 экз., газеты – 1 979 экз. Имеются редкие печатные русские издания конца XIX века – 14 экз. Ежегодно в среднем в фонд поступает около 5 тыс. экз. новых изданий в т.ч. около 110 названий журналов и 10 названий газет.</w:t>
      </w:r>
      <w:proofErr w:type="gramEnd"/>
      <w:r>
        <w:t xml:space="preserve"> Разнообразный по составу и содержанию книжный фонд МБУК «ЦБС» является универсальным. Ядро фонда библиотек составляют издания общественно-политической, исторической, деловой, педагогической, социально-политической литературы. В обязательном порядке имеются справочные и энциклопедические издания; классическая художественная литература, отражающая культурное наследие; книги прикладного характера, издания методической направленности (в области прикладных естественных, технических и общественных наук в сфере человеческой деятельности); современная интеллектуальная литература; художественная детская, познавательная, развлекательная, обучающая литература; </w:t>
      </w:r>
      <w:r>
        <w:lastRenderedPageBreak/>
        <w:t>литература для людей с ограниченными физическими возможностями; краеведческие материалы; литература на иностранных языках. Большое внимание уделяется комплектованию профилированного фонда: издания по организации семейного отдыха, охрана материнства и детства; духовно-нравственное воспитание; культурно-историческое наследие; справочно-правовая информация. В Фондах МБУК «ЦБС» имеются:  издания</w:t>
      </w:r>
      <w:r>
        <w:sym w:font="Symbol" w:char="F0D8"/>
      </w:r>
      <w:r>
        <w:t xml:space="preserve"> на различных языках:  </w:t>
      </w:r>
      <w:proofErr w:type="gramStart"/>
      <w:r>
        <w:t>Английский язык – 71 экз.;</w:t>
      </w:r>
      <w:r>
        <w:sym w:font="Symbol" w:char="F02D"/>
      </w:r>
      <w:r>
        <w:t xml:space="preserve">  Белорусский язык – 1 экз.;</w:t>
      </w:r>
      <w:r>
        <w:sym w:font="Symbol" w:char="F02D"/>
      </w:r>
      <w:r>
        <w:t xml:space="preserve">  Итальянский язык – 4 экз.;</w:t>
      </w:r>
      <w:r>
        <w:sym w:font="Symbol" w:char="F02D"/>
      </w:r>
      <w:r>
        <w:t xml:space="preserve">  Мансийский язык – 3 экз.;</w:t>
      </w:r>
      <w:r>
        <w:sym w:font="Symbol" w:char="F02D"/>
      </w:r>
      <w:r>
        <w:t xml:space="preserve">  Немецкий язык – 15 экз.;</w:t>
      </w:r>
      <w:r>
        <w:sym w:font="Symbol" w:char="F02D"/>
      </w:r>
      <w:r>
        <w:t xml:space="preserve">  Ненецкий язык – 22 экз.;</w:t>
      </w:r>
      <w:r>
        <w:sym w:font="Symbol" w:char="F02D"/>
      </w:r>
      <w:r>
        <w:t xml:space="preserve">  Русский язык – 246 791 экз.;</w:t>
      </w:r>
      <w:r>
        <w:sym w:font="Symbol" w:char="F02D"/>
      </w:r>
      <w:r>
        <w:t xml:space="preserve">  Татарский язык – 10 экз.;</w:t>
      </w:r>
      <w:r>
        <w:sym w:font="Symbol" w:char="F02D"/>
      </w:r>
      <w:r>
        <w:t xml:space="preserve">  Финно-угорский язык – 1 экз.;</w:t>
      </w:r>
      <w:r>
        <w:sym w:font="Symbol" w:char="F02D"/>
      </w:r>
      <w:r>
        <w:t xml:space="preserve">  Французский язык – 8 экз.;</w:t>
      </w:r>
      <w:r>
        <w:sym w:font="Symbol" w:char="F02D"/>
      </w:r>
      <w:r>
        <w:t xml:space="preserve">  Хантыйский (Остяцкий) язык – 14 экз.</w:t>
      </w:r>
      <w:r>
        <w:sym w:font="Symbol" w:char="F02D"/>
      </w:r>
      <w:r>
        <w:t xml:space="preserve">  коллекции и собрания:</w:t>
      </w:r>
      <w:proofErr w:type="gramEnd"/>
      <w:r>
        <w:sym w:font="Symbol" w:char="F0D8"/>
      </w:r>
      <w:r>
        <w:t xml:space="preserve">  </w:t>
      </w:r>
      <w:proofErr w:type="gramStart"/>
      <w:r>
        <w:t>Краеведение – 3 224 экз.;</w:t>
      </w:r>
      <w:r>
        <w:sym w:font="Symbol" w:char="F02D"/>
      </w:r>
      <w:r>
        <w:t xml:space="preserve">  Фонд редкой книги – 14 экз.;</w:t>
      </w:r>
      <w:r>
        <w:sym w:font="Symbol" w:char="F02D"/>
      </w:r>
      <w:r>
        <w:t xml:space="preserve">  Миниатюра – 74 экз.;</w:t>
      </w:r>
      <w:r>
        <w:sym w:font="Symbol" w:char="F02D"/>
      </w:r>
      <w:r>
        <w:t xml:space="preserve">  Большая российская энциклопедия – 71 экз.;</w:t>
      </w:r>
      <w:r>
        <w:sym w:font="Symbol" w:char="F02D"/>
      </w:r>
      <w:r>
        <w:t xml:space="preserve">  </w:t>
      </w:r>
      <w:proofErr w:type="spellStart"/>
      <w:r>
        <w:t>Британика</w:t>
      </w:r>
      <w:proofErr w:type="spellEnd"/>
      <w:r>
        <w:t xml:space="preserve"> – 32 экз.;</w:t>
      </w:r>
      <w:r>
        <w:sym w:font="Symbol" w:char="F02D"/>
      </w:r>
      <w:r>
        <w:t xml:space="preserve">  Золотой фонд мировой классики – 145 экз.;</w:t>
      </w:r>
      <w:r>
        <w:sym w:font="Symbol" w:char="F02D"/>
      </w:r>
      <w:r>
        <w:t xml:space="preserve">  История человечества – 8 экз.;</w:t>
      </w:r>
      <w:r>
        <w:sym w:font="Symbol" w:char="F02D"/>
      </w:r>
      <w:r>
        <w:t xml:space="preserve">  Нобелевские лекции – 100 лет – 116 экз.;</w:t>
      </w:r>
      <w:r>
        <w:sym w:font="Symbol" w:char="F02D"/>
      </w:r>
      <w:r>
        <w:t xml:space="preserve">  Православная энциклопедия – 56 экз.;</w:t>
      </w:r>
      <w:r>
        <w:sym w:font="Symbol" w:char="F02D"/>
      </w:r>
      <w:r>
        <w:t xml:space="preserve">  Пушкинская библиотека – 57 экз.;</w:t>
      </w:r>
      <w:r>
        <w:sym w:font="Symbol" w:char="F02D"/>
      </w:r>
      <w:r>
        <w:t xml:space="preserve">  Самые красивые и знаменитые – 101 экз.</w:t>
      </w:r>
      <w:r>
        <w:sym w:font="Symbol" w:char="F02D"/>
      </w:r>
      <w:r>
        <w:t xml:space="preserve"> Ежегодно с целью поддержания фондов в актуальном состоянии МБУК «ЦБС</w:t>
      </w:r>
      <w:proofErr w:type="gramEnd"/>
      <w:r>
        <w:t xml:space="preserve">» корректирует план комплектования. При этом учитывается анализ </w:t>
      </w:r>
      <w:proofErr w:type="spellStart"/>
      <w:r>
        <w:t>востребованности</w:t>
      </w:r>
      <w:proofErr w:type="spellEnd"/>
      <w:r>
        <w:t xml:space="preserve"> фонда населением, необходимость приобретения профильных изданий для специалистов организаций и предприятий города, изданий для развития и обучения детей и юношества.</w:t>
      </w:r>
    </w:p>
    <w:sectPr w:rsidR="00A86F38" w:rsidRPr="00B25E70" w:rsidSect="00D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34B"/>
    <w:rsid w:val="001469C8"/>
    <w:rsid w:val="001D0F94"/>
    <w:rsid w:val="0023034B"/>
    <w:rsid w:val="00486680"/>
    <w:rsid w:val="004A096E"/>
    <w:rsid w:val="00540810"/>
    <w:rsid w:val="00665BB1"/>
    <w:rsid w:val="007042B7"/>
    <w:rsid w:val="00A61C3A"/>
    <w:rsid w:val="00A86F38"/>
    <w:rsid w:val="00AD59BB"/>
    <w:rsid w:val="00B25E70"/>
    <w:rsid w:val="00C06FF4"/>
    <w:rsid w:val="00C9739E"/>
    <w:rsid w:val="00D20FC2"/>
    <w:rsid w:val="00D768E9"/>
    <w:rsid w:val="00E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1-чит-зал</dc:creator>
  <cp:keywords/>
  <dc:description/>
  <cp:lastModifiedBy>1-чит-зал</cp:lastModifiedBy>
  <cp:revision>13</cp:revision>
  <dcterms:created xsi:type="dcterms:W3CDTF">2019-12-20T15:26:00Z</dcterms:created>
  <dcterms:modified xsi:type="dcterms:W3CDTF">2020-07-28T15:34:00Z</dcterms:modified>
</cp:coreProperties>
</file>