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99" w:rsidRPr="00071999" w:rsidRDefault="00071999" w:rsidP="00071999">
      <w:pPr>
        <w:shd w:val="clear" w:color="auto" w:fill="FFFFFF"/>
        <w:spacing w:after="0" w:line="246" w:lineRule="atLeast"/>
        <w:rPr>
          <w:rFonts w:ascii="Georgia" w:eastAsia="Times New Roman" w:hAnsi="Georgia" w:cs="Times New Roman"/>
          <w:i/>
          <w:iCs/>
          <w:color w:val="333333"/>
          <w:sz w:val="17"/>
          <w:szCs w:val="17"/>
          <w:lang w:eastAsia="ru-RU"/>
        </w:rPr>
      </w:pPr>
      <w:r w:rsidRPr="00071999">
        <w:rPr>
          <w:rFonts w:ascii="Georgia" w:eastAsia="Times New Roman" w:hAnsi="Georgia" w:cs="Times New Roman"/>
          <w:b/>
          <w:bCs/>
          <w:i/>
          <w:iCs/>
          <w:color w:val="333333"/>
          <w:sz w:val="17"/>
          <w:lang w:eastAsia="ru-RU"/>
        </w:rPr>
        <w:t>Купи любой продукции на 80 баллов и получи в подарок НОВИНКУ!  ПЛАСТЫРИ ОТ ВАРИКОЗА И ВАСКУЛИТА</w:t>
      </w:r>
    </w:p>
    <w:p w:rsidR="00071999" w:rsidRPr="00071999" w:rsidRDefault="00071999" w:rsidP="00071999">
      <w:pPr>
        <w:shd w:val="clear" w:color="auto" w:fill="FFFFFF"/>
        <w:spacing w:after="0" w:line="246" w:lineRule="atLeast"/>
        <w:rPr>
          <w:rFonts w:ascii="Georgia" w:eastAsia="Times New Roman" w:hAnsi="Georgia" w:cs="Times New Roman"/>
          <w:i/>
          <w:iCs/>
          <w:color w:val="333333"/>
          <w:sz w:val="17"/>
          <w:szCs w:val="17"/>
          <w:lang w:eastAsia="ru-RU"/>
        </w:rPr>
      </w:pPr>
      <w:r w:rsidRPr="00071999">
        <w:rPr>
          <w:rFonts w:ascii="Georgia" w:eastAsia="Times New Roman" w:hAnsi="Georgia" w:cs="Times New Roman"/>
          <w:i/>
          <w:iCs/>
          <w:color w:val="333333"/>
          <w:sz w:val="17"/>
          <w:szCs w:val="17"/>
          <w:lang w:eastAsia="ru-RU"/>
        </w:rPr>
        <w:t> </w:t>
      </w:r>
    </w:p>
    <w:p w:rsidR="00071999" w:rsidRPr="00071999" w:rsidRDefault="00071999" w:rsidP="00071999">
      <w:pPr>
        <w:shd w:val="clear" w:color="auto" w:fill="FFFFFF"/>
        <w:spacing w:after="0" w:line="246" w:lineRule="atLeast"/>
        <w:rPr>
          <w:rFonts w:ascii="Georgia" w:eastAsia="Times New Roman" w:hAnsi="Georgia" w:cs="Times New Roman"/>
          <w:i/>
          <w:iCs/>
          <w:color w:val="333333"/>
          <w:sz w:val="17"/>
          <w:szCs w:val="17"/>
          <w:lang w:eastAsia="ru-RU"/>
        </w:rPr>
      </w:pPr>
      <w:r w:rsidRPr="00071999">
        <w:rPr>
          <w:rFonts w:ascii="Georgia" w:eastAsia="Times New Roman" w:hAnsi="Georgia" w:cs="Times New Roman"/>
          <w:i/>
          <w:iCs/>
          <w:color w:val="333333"/>
          <w:sz w:val="17"/>
          <w:szCs w:val="17"/>
          <w:lang w:eastAsia="ru-RU"/>
        </w:rPr>
        <w:t> </w:t>
      </w:r>
      <w:r>
        <w:rPr>
          <w:rFonts w:ascii="Georgia" w:eastAsia="Times New Roman" w:hAnsi="Georgia" w:cs="Times New Roman"/>
          <w:i/>
          <w:iCs/>
          <w:noProof/>
          <w:color w:val="333333"/>
          <w:sz w:val="17"/>
          <w:szCs w:val="1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22920" y="922638"/>
            <wp:positionH relativeFrom="margin">
              <wp:align>left</wp:align>
            </wp:positionH>
            <wp:positionV relativeFrom="margin">
              <wp:align>top</wp:align>
            </wp:positionV>
            <wp:extent cx="2873049" cy="1960605"/>
            <wp:effectExtent l="19050" t="0" r="3501" b="0"/>
            <wp:wrapSquare wrapText="bothSides"/>
            <wp:docPr id="1" name="Рисунок 0" descr="2015120915291902657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209152919026573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3049" cy="196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1999" w:rsidRPr="00071999" w:rsidRDefault="00071999" w:rsidP="00071999">
      <w:pPr>
        <w:shd w:val="clear" w:color="auto" w:fill="FFFFFF"/>
        <w:spacing w:after="0" w:line="246" w:lineRule="atLeast"/>
        <w:rPr>
          <w:rFonts w:ascii="Georgia" w:eastAsia="Times New Roman" w:hAnsi="Georgia" w:cs="Times New Roman"/>
          <w:i/>
          <w:iCs/>
          <w:color w:val="333333"/>
          <w:sz w:val="17"/>
          <w:szCs w:val="17"/>
          <w:lang w:eastAsia="ru-RU"/>
        </w:rPr>
      </w:pPr>
      <w:r w:rsidRPr="00071999">
        <w:rPr>
          <w:rFonts w:ascii="Georgia" w:eastAsia="Times New Roman" w:hAnsi="Georgia" w:cs="Times New Roman"/>
          <w:i/>
          <w:iCs/>
          <w:color w:val="333333"/>
          <w:sz w:val="17"/>
          <w:szCs w:val="17"/>
          <w:lang w:eastAsia="ru-RU"/>
        </w:rPr>
        <w:t>Установлено, что варикозным расширением вен ног страдает каждая 3-я женщина и каждый 5-й мужчина на планете. А некоторые ученые говорят, что эти цифры – сильно занижены. Многие люди не обращаются к врачу и никак не лечатся, потому что даже не подозревают о заболевании или считают, что «пройдет само»!</w:t>
      </w:r>
    </w:p>
    <w:p w:rsidR="00071999" w:rsidRDefault="00071999" w:rsidP="00071999">
      <w:pPr>
        <w:shd w:val="clear" w:color="auto" w:fill="FFFFFF"/>
        <w:spacing w:before="100" w:beforeAutospacing="1" w:after="100" w:afterAutospacing="1" w:line="246" w:lineRule="atLeast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</w:p>
    <w:p w:rsidR="00071999" w:rsidRPr="00071999" w:rsidRDefault="00071999" w:rsidP="00071999">
      <w:pPr>
        <w:shd w:val="clear" w:color="auto" w:fill="FFFFFF"/>
        <w:spacing w:before="100" w:beforeAutospacing="1" w:after="100" w:afterAutospacing="1" w:line="246" w:lineRule="atLeast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  <w:r w:rsidRPr="00071999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 xml:space="preserve">Неприятные проявления </w:t>
      </w:r>
      <w:proofErr w:type="spellStart"/>
      <w:r w:rsidRPr="00071999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варикоза</w:t>
      </w:r>
      <w:proofErr w:type="spellEnd"/>
      <w:r w:rsidRPr="00071999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 xml:space="preserve"> – лишь "вершина айсберга". Возникает застой крови в сосудах, нарушается кровообращение, все ткани постоянно испытывают недостаток кислорода. Со временем это приводит к осложнениям:</w:t>
      </w:r>
    </w:p>
    <w:p w:rsidR="00071999" w:rsidRPr="00071999" w:rsidRDefault="00071999" w:rsidP="000719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6" w:lineRule="atLeast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  <w:r w:rsidRPr="00071999">
        <w:rPr>
          <w:rFonts w:ascii="Georgia" w:eastAsia="Times New Roman" w:hAnsi="Georgia" w:cs="Times New Roman"/>
          <w:b/>
          <w:bCs/>
          <w:color w:val="333333"/>
          <w:sz w:val="17"/>
          <w:szCs w:val="17"/>
          <w:lang w:eastAsia="ru-RU"/>
        </w:rPr>
        <w:t>Дерматиты и экзема</w:t>
      </w:r>
      <w:r w:rsidRPr="00071999">
        <w:rPr>
          <w:rFonts w:ascii="Georgia" w:eastAsia="Times New Roman" w:hAnsi="Georgia" w:cs="Times New Roman"/>
          <w:color w:val="333333"/>
          <w:sz w:val="17"/>
          <w:lang w:eastAsia="ru-RU"/>
        </w:rPr>
        <w:t> </w:t>
      </w:r>
      <w:r w:rsidRPr="00071999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– воспаление на коже. Появляются пузырьки, покраснение, сильный зуд. Может произойти нагноение.</w:t>
      </w:r>
    </w:p>
    <w:p w:rsidR="00071999" w:rsidRPr="00071999" w:rsidRDefault="00071999" w:rsidP="000719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6" w:lineRule="atLeast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  <w:r w:rsidRPr="00071999">
        <w:rPr>
          <w:rFonts w:ascii="Georgia" w:eastAsia="Times New Roman" w:hAnsi="Georgia" w:cs="Times New Roman"/>
          <w:b/>
          <w:bCs/>
          <w:color w:val="333333"/>
          <w:sz w:val="17"/>
          <w:szCs w:val="17"/>
          <w:lang w:eastAsia="ru-RU"/>
        </w:rPr>
        <w:t>Тромбофлебит</w:t>
      </w:r>
      <w:r w:rsidRPr="00071999">
        <w:rPr>
          <w:rFonts w:ascii="Georgia" w:eastAsia="Times New Roman" w:hAnsi="Georgia" w:cs="Times New Roman"/>
          <w:color w:val="333333"/>
          <w:sz w:val="17"/>
          <w:lang w:eastAsia="ru-RU"/>
        </w:rPr>
        <w:t> </w:t>
      </w:r>
      <w:r w:rsidRPr="00071999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 xml:space="preserve">– встречается у каждого 4-го человека с </w:t>
      </w:r>
      <w:proofErr w:type="spellStart"/>
      <w:r w:rsidRPr="00071999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варикозом</w:t>
      </w:r>
      <w:proofErr w:type="spellEnd"/>
      <w:r w:rsidRPr="00071999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. Вена воспаляется, в ней образуется тромб, возникают сильные боли. Кусочек тромба может оторваться и попасть в сосуды сердца, легкого – возникнут тяжелые осложнения.</w:t>
      </w:r>
    </w:p>
    <w:p w:rsidR="00071999" w:rsidRPr="00071999" w:rsidRDefault="00071999" w:rsidP="000719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6" w:lineRule="atLeast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  <w:r w:rsidRPr="00071999">
        <w:rPr>
          <w:rFonts w:ascii="Georgia" w:eastAsia="Times New Roman" w:hAnsi="Georgia" w:cs="Times New Roman"/>
          <w:b/>
          <w:bCs/>
          <w:color w:val="333333"/>
          <w:sz w:val="17"/>
          <w:szCs w:val="17"/>
          <w:lang w:eastAsia="ru-RU"/>
        </w:rPr>
        <w:t>Трофические язвы</w:t>
      </w:r>
      <w:r w:rsidRPr="00071999">
        <w:rPr>
          <w:rFonts w:ascii="Georgia" w:eastAsia="Times New Roman" w:hAnsi="Georgia" w:cs="Times New Roman"/>
          <w:color w:val="333333"/>
          <w:sz w:val="17"/>
          <w:lang w:eastAsia="ru-RU"/>
        </w:rPr>
        <w:t> </w:t>
      </w:r>
      <w:r w:rsidRPr="00071999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 xml:space="preserve">– встречаются у каждого 5-го человека с </w:t>
      </w:r>
      <w:proofErr w:type="spellStart"/>
      <w:r w:rsidRPr="00071999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варикозом</w:t>
      </w:r>
      <w:proofErr w:type="spellEnd"/>
      <w:r w:rsidRPr="00071999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. Из-за того, что кожа перестает получать кислород, на ней появляется незаживающая рана. Она может нагноиться.</w:t>
      </w:r>
    </w:p>
    <w:p w:rsidR="00071999" w:rsidRPr="00071999" w:rsidRDefault="00071999" w:rsidP="00071999">
      <w:pPr>
        <w:shd w:val="clear" w:color="auto" w:fill="FFFFFF"/>
        <w:spacing w:before="100" w:beforeAutospacing="1" w:after="100" w:afterAutospacing="1" w:line="246" w:lineRule="atLeast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  <w:r w:rsidRPr="00071999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 xml:space="preserve">Итак, ключ к эффективному лечению </w:t>
      </w:r>
      <w:proofErr w:type="spellStart"/>
      <w:r w:rsidRPr="00071999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варикоза</w:t>
      </w:r>
      <w:proofErr w:type="spellEnd"/>
      <w:r w:rsidRPr="00071999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 xml:space="preserve"> без операции – это восстановление сосудов, клапанов и нормальных свой</w:t>
      </w:r>
      <w:proofErr w:type="gramStart"/>
      <w:r w:rsidRPr="00071999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ств кр</w:t>
      </w:r>
      <w:proofErr w:type="gramEnd"/>
      <w:r w:rsidRPr="00071999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ови.</w:t>
      </w:r>
    </w:p>
    <w:p w:rsidR="00071999" w:rsidRPr="00071999" w:rsidRDefault="00071999" w:rsidP="00071999">
      <w:pPr>
        <w:shd w:val="clear" w:color="auto" w:fill="FFFFFF"/>
        <w:spacing w:before="100" w:beforeAutospacing="1" w:after="100" w:afterAutospacing="1" w:line="246" w:lineRule="atLeast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  <w:r w:rsidRPr="00071999">
        <w:rPr>
          <w:rFonts w:ascii="Georgia" w:eastAsia="Times New Roman" w:hAnsi="Georgia" w:cs="Times New Roman"/>
          <w:b/>
          <w:bCs/>
          <w:color w:val="333333"/>
          <w:sz w:val="17"/>
          <w:lang w:eastAsia="ru-RU"/>
        </w:rPr>
        <w:t xml:space="preserve">Пластырь от </w:t>
      </w:r>
      <w:proofErr w:type="spellStart"/>
      <w:r w:rsidRPr="00071999">
        <w:rPr>
          <w:rFonts w:ascii="Georgia" w:eastAsia="Times New Roman" w:hAnsi="Georgia" w:cs="Times New Roman"/>
          <w:b/>
          <w:bCs/>
          <w:color w:val="333333"/>
          <w:sz w:val="17"/>
          <w:lang w:eastAsia="ru-RU"/>
        </w:rPr>
        <w:t>варикоза</w:t>
      </w:r>
      <w:proofErr w:type="spellEnd"/>
      <w:r w:rsidRPr="00071999">
        <w:rPr>
          <w:rFonts w:ascii="Georgia" w:eastAsia="Times New Roman" w:hAnsi="Georgia" w:cs="Times New Roman"/>
          <w:b/>
          <w:bCs/>
          <w:color w:val="333333"/>
          <w:sz w:val="17"/>
          <w:lang w:eastAsia="ru-RU"/>
        </w:rPr>
        <w:t> </w:t>
      </w:r>
      <w:r w:rsidRPr="00071999">
        <w:rPr>
          <w:rFonts w:ascii="Georgia" w:eastAsia="Times New Roman" w:hAnsi="Georgia" w:cs="Times New Roman"/>
          <w:b/>
          <w:bCs/>
          <w:color w:val="333333"/>
          <w:sz w:val="17"/>
          <w:szCs w:val="17"/>
          <w:lang w:eastAsia="ru-RU"/>
        </w:rPr>
        <w:t xml:space="preserve"> и </w:t>
      </w:r>
      <w:proofErr w:type="spellStart"/>
      <w:r w:rsidRPr="00071999">
        <w:rPr>
          <w:rFonts w:ascii="Georgia" w:eastAsia="Times New Roman" w:hAnsi="Georgia" w:cs="Times New Roman"/>
          <w:b/>
          <w:bCs/>
          <w:color w:val="333333"/>
          <w:sz w:val="17"/>
          <w:szCs w:val="17"/>
          <w:lang w:eastAsia="ru-RU"/>
        </w:rPr>
        <w:t>васкулита</w:t>
      </w:r>
      <w:proofErr w:type="spellEnd"/>
      <w:r w:rsidRPr="00071999">
        <w:rPr>
          <w:rFonts w:ascii="Georgia" w:eastAsia="Times New Roman" w:hAnsi="Georgia" w:cs="Times New Roman"/>
          <w:b/>
          <w:bCs/>
          <w:color w:val="333333"/>
          <w:sz w:val="17"/>
          <w:szCs w:val="17"/>
          <w:lang w:eastAsia="ru-RU"/>
        </w:rPr>
        <w:t> </w:t>
      </w:r>
      <w:r w:rsidRPr="00071999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является современным средством, которое работает по всем трем направлениям. В его состав входят 10 мощнейших лекарственных растений. Они не одно тысячелетие использовались на Тибете и в Китае, а сегодня их целебные эффекты доказаны учеными.</w:t>
      </w:r>
    </w:p>
    <w:p w:rsidR="00071999" w:rsidRPr="00071999" w:rsidRDefault="00071999" w:rsidP="00071999">
      <w:pPr>
        <w:shd w:val="clear" w:color="auto" w:fill="FFFFFF"/>
        <w:spacing w:before="100" w:beforeAutospacing="1" w:after="100" w:afterAutospacing="1" w:line="246" w:lineRule="atLeast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  <w:r w:rsidRPr="00071999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Этот Пластырь – сочетание лучших традиций китайской медицины и современных научных знаний.</w:t>
      </w:r>
    </w:p>
    <w:p w:rsidR="00071999" w:rsidRPr="00071999" w:rsidRDefault="00071999" w:rsidP="00071999">
      <w:pPr>
        <w:shd w:val="clear" w:color="auto" w:fill="FFFFFF"/>
        <w:spacing w:before="100" w:beforeAutospacing="1" w:after="100" w:afterAutospacing="1" w:line="246" w:lineRule="atLeast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  <w:r w:rsidRPr="00071999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 xml:space="preserve">Это средство уже помогло избавиться от неприятных проявлений </w:t>
      </w:r>
      <w:proofErr w:type="spellStart"/>
      <w:r w:rsidRPr="00071999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варикоза</w:t>
      </w:r>
      <w:proofErr w:type="spellEnd"/>
      <w:r w:rsidRPr="00071999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 xml:space="preserve"> многим людям по всему миру. И сегодня оно доступно партнерам и клиентам компании в виде подарка за 80 баллов.</w:t>
      </w:r>
    </w:p>
    <w:p w:rsidR="00071999" w:rsidRPr="00071999" w:rsidRDefault="00071999" w:rsidP="00071999">
      <w:pPr>
        <w:shd w:val="clear" w:color="auto" w:fill="FFFFFF"/>
        <w:spacing w:before="100" w:beforeAutospacing="1" w:after="100" w:afterAutospacing="1" w:line="246" w:lineRule="atLeast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  <w:r w:rsidRPr="00071999">
        <w:rPr>
          <w:rFonts w:ascii="Georgia" w:eastAsia="Times New Roman" w:hAnsi="Georgia" w:cs="Times New Roman"/>
          <w:b/>
          <w:bCs/>
          <w:color w:val="333333"/>
          <w:sz w:val="17"/>
          <w:lang w:eastAsia="ru-RU"/>
        </w:rPr>
        <w:t>Уникальный состав пластырей:</w:t>
      </w:r>
    </w:p>
    <w:p w:rsidR="00513171" w:rsidRDefault="00071999">
      <w:r>
        <w:rPr>
          <w:noProof/>
          <w:lang w:eastAsia="ru-RU"/>
        </w:rPr>
        <w:drawing>
          <wp:inline distT="0" distB="0" distL="0" distR="0">
            <wp:extent cx="4286799" cy="3214986"/>
            <wp:effectExtent l="19050" t="0" r="0" b="0"/>
            <wp:docPr id="3" name="Рисунок 2" descr="со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став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4915" cy="321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999" w:rsidRPr="00071999" w:rsidRDefault="00071999" w:rsidP="00071999">
      <w:pPr>
        <w:shd w:val="clear" w:color="auto" w:fill="FFFFFF"/>
        <w:spacing w:after="0" w:line="246" w:lineRule="atLeast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  <w:r w:rsidRPr="00071999">
        <w:rPr>
          <w:rFonts w:ascii="Georgia" w:eastAsia="Times New Roman" w:hAnsi="Georgia" w:cs="Times New Roman"/>
          <w:b/>
          <w:bCs/>
          <w:color w:val="333333"/>
          <w:sz w:val="17"/>
          <w:lang w:eastAsia="ru-RU"/>
        </w:rPr>
        <w:t>Это средство подходит тем, у кого:</w:t>
      </w:r>
    </w:p>
    <w:p w:rsidR="00071999" w:rsidRPr="00071999" w:rsidRDefault="00071999" w:rsidP="000719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6" w:lineRule="atLeast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  <w:r w:rsidRPr="00071999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lastRenderedPageBreak/>
        <w:t xml:space="preserve">Начальные признаки </w:t>
      </w:r>
      <w:proofErr w:type="spellStart"/>
      <w:r w:rsidRPr="00071999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варикоза</w:t>
      </w:r>
      <w:proofErr w:type="spellEnd"/>
      <w:r w:rsidRPr="00071999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 xml:space="preserve"> и венозной недостаточности: чувство хронической или временной усталости, тяжести в ногах или руках.</w:t>
      </w:r>
    </w:p>
    <w:p w:rsidR="00071999" w:rsidRPr="00071999" w:rsidRDefault="00071999" w:rsidP="000719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6" w:lineRule="atLeast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  <w:r w:rsidRPr="00071999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Боли, ломота в суставах и мышцах.</w:t>
      </w:r>
    </w:p>
    <w:p w:rsidR="00071999" w:rsidRPr="00071999" w:rsidRDefault="00071999" w:rsidP="000719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6" w:lineRule="atLeast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  <w:r w:rsidRPr="00071999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Нездоровый цвет кожи ног и рук.</w:t>
      </w:r>
    </w:p>
    <w:p w:rsidR="00071999" w:rsidRPr="00071999" w:rsidRDefault="00071999" w:rsidP="000719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6" w:lineRule="atLeast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  <w:r w:rsidRPr="00071999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Экземы, зуд, неравномерная окраска, грубая кожа.</w:t>
      </w:r>
    </w:p>
    <w:p w:rsidR="00071999" w:rsidRPr="00071999" w:rsidRDefault="00071999" w:rsidP="000719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6" w:lineRule="atLeast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  <w:r w:rsidRPr="00071999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Нарушение кровообращения в ногах: ощущение холода и другие симптомы.</w:t>
      </w:r>
    </w:p>
    <w:p w:rsidR="00071999" w:rsidRPr="00071999" w:rsidRDefault="00071999" w:rsidP="000719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6" w:lineRule="atLeast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  <w:r w:rsidRPr="00071999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Варикозная болезнь на разных стадиях.</w:t>
      </w:r>
    </w:p>
    <w:p w:rsidR="00071999" w:rsidRPr="00071999" w:rsidRDefault="00071999" w:rsidP="00071999">
      <w:pPr>
        <w:shd w:val="clear" w:color="auto" w:fill="FFFFFF"/>
        <w:spacing w:after="0" w:line="246" w:lineRule="atLeast"/>
        <w:jc w:val="center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  <w:r w:rsidRPr="00071999">
        <w:rPr>
          <w:rFonts w:ascii="Georgia" w:eastAsia="Times New Roman" w:hAnsi="Georgia" w:cs="Times New Roman"/>
          <w:b/>
          <w:bCs/>
          <w:i/>
          <w:iCs/>
          <w:color w:val="333333"/>
          <w:sz w:val="17"/>
          <w:lang w:eastAsia="ru-RU"/>
        </w:rPr>
        <w:t xml:space="preserve">Также это средство может отлично дополнить комплексную терапию при </w:t>
      </w:r>
      <w:proofErr w:type="gramStart"/>
      <w:r w:rsidRPr="00071999">
        <w:rPr>
          <w:rFonts w:ascii="Georgia" w:eastAsia="Times New Roman" w:hAnsi="Georgia" w:cs="Times New Roman"/>
          <w:b/>
          <w:bCs/>
          <w:i/>
          <w:iCs/>
          <w:color w:val="333333"/>
          <w:sz w:val="17"/>
          <w:lang w:eastAsia="ru-RU"/>
        </w:rPr>
        <w:t>запущенном</w:t>
      </w:r>
      <w:proofErr w:type="gramEnd"/>
      <w:r w:rsidRPr="00071999">
        <w:rPr>
          <w:rFonts w:ascii="Georgia" w:eastAsia="Times New Roman" w:hAnsi="Georgia" w:cs="Times New Roman"/>
          <w:b/>
          <w:bCs/>
          <w:i/>
          <w:iCs/>
          <w:color w:val="333333"/>
          <w:sz w:val="17"/>
          <w:lang w:eastAsia="ru-RU"/>
        </w:rPr>
        <w:t xml:space="preserve"> </w:t>
      </w:r>
      <w:proofErr w:type="spellStart"/>
      <w:r w:rsidRPr="00071999">
        <w:rPr>
          <w:rFonts w:ascii="Georgia" w:eastAsia="Times New Roman" w:hAnsi="Georgia" w:cs="Times New Roman"/>
          <w:b/>
          <w:bCs/>
          <w:i/>
          <w:iCs/>
          <w:color w:val="333333"/>
          <w:sz w:val="17"/>
          <w:lang w:eastAsia="ru-RU"/>
        </w:rPr>
        <w:t>варикозе</w:t>
      </w:r>
      <w:proofErr w:type="spellEnd"/>
      <w:r w:rsidRPr="00071999">
        <w:rPr>
          <w:rFonts w:ascii="Georgia" w:eastAsia="Times New Roman" w:hAnsi="Georgia" w:cs="Times New Roman"/>
          <w:b/>
          <w:bCs/>
          <w:i/>
          <w:iCs/>
          <w:color w:val="333333"/>
          <w:sz w:val="17"/>
          <w:lang w:eastAsia="ru-RU"/>
        </w:rPr>
        <w:t>, значительно улучшить положительный эффект!</w:t>
      </w:r>
    </w:p>
    <w:p w:rsidR="00071999" w:rsidRPr="00071999" w:rsidRDefault="00071999" w:rsidP="00071999">
      <w:pPr>
        <w:shd w:val="clear" w:color="auto" w:fill="FFFFFF"/>
        <w:spacing w:before="100" w:beforeAutospacing="1" w:after="100" w:afterAutospacing="1" w:line="246" w:lineRule="atLeast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071999">
        <w:rPr>
          <w:rFonts w:ascii="Georgia" w:eastAsia="Times New Roman" w:hAnsi="Georgia" w:cs="Times New Roman"/>
          <w:b/>
          <w:bCs/>
          <w:color w:val="333333"/>
          <w:kern w:val="36"/>
          <w:sz w:val="28"/>
          <w:szCs w:val="28"/>
          <w:lang w:eastAsia="ru-RU"/>
        </w:rPr>
        <w:t>Как действует</w:t>
      </w:r>
      <w:r>
        <w:rPr>
          <w:rFonts w:ascii="Georgia" w:eastAsia="Times New Roman" w:hAnsi="Georgia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071999">
        <w:rPr>
          <w:rFonts w:ascii="Georgia" w:eastAsia="Times New Roman" w:hAnsi="Georgia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Пластырь от </w:t>
      </w:r>
      <w:proofErr w:type="spellStart"/>
      <w:r w:rsidRPr="00071999">
        <w:rPr>
          <w:rFonts w:ascii="Georgia" w:eastAsia="Times New Roman" w:hAnsi="Georgia" w:cs="Times New Roman"/>
          <w:b/>
          <w:bCs/>
          <w:color w:val="333333"/>
          <w:kern w:val="36"/>
          <w:sz w:val="28"/>
          <w:szCs w:val="28"/>
          <w:lang w:eastAsia="ru-RU"/>
        </w:rPr>
        <w:t>варикоза</w:t>
      </w:r>
      <w:proofErr w:type="spellEnd"/>
      <w:r w:rsidRPr="00071999">
        <w:rPr>
          <w:rFonts w:ascii="Georgia" w:eastAsia="Times New Roman" w:hAnsi="Georgia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и </w:t>
      </w:r>
      <w:proofErr w:type="spellStart"/>
      <w:r w:rsidRPr="00071999">
        <w:rPr>
          <w:rFonts w:ascii="Georgia" w:eastAsia="Times New Roman" w:hAnsi="Georgia" w:cs="Times New Roman"/>
          <w:b/>
          <w:bCs/>
          <w:color w:val="333333"/>
          <w:kern w:val="36"/>
          <w:sz w:val="28"/>
          <w:szCs w:val="28"/>
          <w:lang w:eastAsia="ru-RU"/>
        </w:rPr>
        <w:t>васкулита</w:t>
      </w:r>
      <w:proofErr w:type="spellEnd"/>
    </w:p>
    <w:tbl>
      <w:tblPr>
        <w:tblW w:w="8135" w:type="dxa"/>
        <w:tblCellSpacing w:w="15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5"/>
      </w:tblGrid>
      <w:tr w:rsidR="00071999" w:rsidRPr="00071999" w:rsidTr="00071999">
        <w:trPr>
          <w:trHeight w:val="390"/>
          <w:tblCellSpacing w:w="15" w:type="dxa"/>
        </w:trPr>
        <w:tc>
          <w:tcPr>
            <w:tcW w:w="807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071999" w:rsidRPr="00071999" w:rsidRDefault="00071999" w:rsidP="0007199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24" w:right="104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07199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ru-RU"/>
              </w:rPr>
              <w:t>Улучшает питание сосудов, восстанавливает их стенку.</w:t>
            </w:r>
          </w:p>
        </w:tc>
      </w:tr>
      <w:tr w:rsidR="00071999" w:rsidRPr="00071999" w:rsidTr="00071999">
        <w:trPr>
          <w:tblCellSpacing w:w="15" w:type="dxa"/>
        </w:trPr>
        <w:tc>
          <w:tcPr>
            <w:tcW w:w="807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071999" w:rsidRPr="00071999" w:rsidRDefault="00071999" w:rsidP="0007199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824" w:right="104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07199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ru-RU"/>
              </w:rPr>
              <w:t>Восстанавливает нормальную функцию клапанов, их плотное смыкание.</w:t>
            </w:r>
          </w:p>
        </w:tc>
      </w:tr>
      <w:tr w:rsidR="00071999" w:rsidRPr="00071999" w:rsidTr="00071999">
        <w:trPr>
          <w:tblCellSpacing w:w="15" w:type="dxa"/>
        </w:trPr>
        <w:tc>
          <w:tcPr>
            <w:tcW w:w="807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071999" w:rsidRPr="00071999" w:rsidRDefault="00071999" w:rsidP="0007199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24" w:right="104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07199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ru-RU"/>
              </w:rPr>
              <w:t>Изолирует тромбы.</w:t>
            </w:r>
          </w:p>
        </w:tc>
      </w:tr>
      <w:tr w:rsidR="00071999" w:rsidRPr="00071999" w:rsidTr="00071999">
        <w:trPr>
          <w:tblCellSpacing w:w="15" w:type="dxa"/>
        </w:trPr>
        <w:tc>
          <w:tcPr>
            <w:tcW w:w="807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071999" w:rsidRPr="00071999" w:rsidRDefault="00071999" w:rsidP="0007199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24" w:right="104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07199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ru-RU"/>
              </w:rPr>
              <w:t>Улучшает кровообращение, питание тканей.</w:t>
            </w:r>
          </w:p>
        </w:tc>
      </w:tr>
      <w:tr w:rsidR="00071999" w:rsidRPr="00071999" w:rsidTr="00071999">
        <w:trPr>
          <w:tblCellSpacing w:w="15" w:type="dxa"/>
        </w:trPr>
        <w:tc>
          <w:tcPr>
            <w:tcW w:w="807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071999" w:rsidRPr="00071999" w:rsidRDefault="00071999" w:rsidP="0007199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824" w:right="104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07199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ru-RU"/>
              </w:rPr>
              <w:t>Устраняет застой крови.</w:t>
            </w:r>
          </w:p>
        </w:tc>
      </w:tr>
      <w:tr w:rsidR="00071999" w:rsidRPr="00071999" w:rsidTr="00071999">
        <w:trPr>
          <w:tblCellSpacing w:w="15" w:type="dxa"/>
        </w:trPr>
        <w:tc>
          <w:tcPr>
            <w:tcW w:w="807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071999" w:rsidRPr="00071999" w:rsidRDefault="00071999" w:rsidP="0007199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824" w:right="104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07199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ru-RU"/>
              </w:rPr>
              <w:t>Снимает боль, зуд и отек.</w:t>
            </w:r>
          </w:p>
        </w:tc>
      </w:tr>
      <w:tr w:rsidR="00071999" w:rsidRPr="00071999" w:rsidTr="00071999">
        <w:trPr>
          <w:tblCellSpacing w:w="15" w:type="dxa"/>
        </w:trPr>
        <w:tc>
          <w:tcPr>
            <w:tcW w:w="807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071999" w:rsidRPr="00071999" w:rsidRDefault="00071999" w:rsidP="0007199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824" w:right="104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07199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ru-RU"/>
              </w:rPr>
              <w:t xml:space="preserve">Предотвращает рецидив </w:t>
            </w:r>
            <w:proofErr w:type="spellStart"/>
            <w:r w:rsidRPr="0007199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ru-RU"/>
              </w:rPr>
              <w:t>варикоза</w:t>
            </w:r>
            <w:proofErr w:type="spellEnd"/>
            <w:r w:rsidRPr="0007199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ru-RU"/>
              </w:rPr>
              <w:t>.</w:t>
            </w:r>
          </w:p>
        </w:tc>
      </w:tr>
      <w:tr w:rsidR="00071999" w:rsidRPr="00071999" w:rsidTr="00071999">
        <w:trPr>
          <w:tblCellSpacing w:w="15" w:type="dxa"/>
        </w:trPr>
        <w:tc>
          <w:tcPr>
            <w:tcW w:w="807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071999" w:rsidRPr="00071999" w:rsidRDefault="00071999" w:rsidP="0007199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824" w:right="104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07199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ru-RU"/>
              </w:rPr>
              <w:t xml:space="preserve">Обладает общим </w:t>
            </w:r>
            <w:proofErr w:type="spellStart"/>
            <w:r w:rsidRPr="0007199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ru-RU"/>
              </w:rPr>
              <w:t>оздоравливающим</w:t>
            </w:r>
            <w:proofErr w:type="spellEnd"/>
            <w:r w:rsidRPr="0007199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ru-RU"/>
              </w:rPr>
              <w:t xml:space="preserve"> действием за счет восстановления кровообращения</w:t>
            </w:r>
          </w:p>
        </w:tc>
      </w:tr>
    </w:tbl>
    <w:p w:rsidR="00071999" w:rsidRPr="00071999" w:rsidRDefault="00071999" w:rsidP="00071999">
      <w:pPr>
        <w:shd w:val="clear" w:color="auto" w:fill="FFFFFF"/>
        <w:spacing w:before="100" w:beforeAutospacing="1" w:after="100" w:afterAutospacing="1" w:line="246" w:lineRule="atLeast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</w:pPr>
      <w:r w:rsidRPr="00071999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ПОСМОТРИТЕ, КАК ПРОСТО ПРИМЕНЯЕТСЯ ЭТОТ ПЛАСТЫРЬ!</w:t>
      </w:r>
    </w:p>
    <w:p w:rsidR="00071999" w:rsidRPr="00071999" w:rsidRDefault="00071999" w:rsidP="00071999">
      <w:pPr>
        <w:shd w:val="clear" w:color="auto" w:fill="FFFFFF"/>
        <w:spacing w:before="100" w:beforeAutospacing="1" w:after="100" w:afterAutospacing="1" w:line="246" w:lineRule="atLeast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326145" cy="943768"/>
            <wp:effectExtent l="19050" t="0" r="0" b="0"/>
            <wp:docPr id="16" name="Рисунок 16" descr="http://plaster.farm/varikoz/i/im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laster.farm/varikoz/i/img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734" cy="94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999" w:rsidRPr="00071999" w:rsidRDefault="00071999" w:rsidP="000719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6" w:lineRule="atLeast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  <w:r w:rsidRPr="00071999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Промойте кожу чистой водой и насухо вытрите полотенцем</w:t>
      </w:r>
    </w:p>
    <w:p w:rsidR="00071999" w:rsidRPr="00071999" w:rsidRDefault="00071999" w:rsidP="000719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6" w:lineRule="atLeast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  <w:r w:rsidRPr="00071999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Откройте упаковку по надрезу и снимите бумажную наклейку</w:t>
      </w:r>
    </w:p>
    <w:p w:rsidR="00071999" w:rsidRPr="00071999" w:rsidRDefault="00071999" w:rsidP="000719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6" w:lineRule="atLeast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  <w:r w:rsidRPr="00071999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Наклейте пластырь на чистую кожу в проблемном месте</w:t>
      </w:r>
    </w:p>
    <w:p w:rsidR="00071999" w:rsidRPr="00071999" w:rsidRDefault="00071999" w:rsidP="000719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6" w:lineRule="atLeast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  <w:r w:rsidRPr="00071999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Носите пластырь 2 дня, затем снимите и промойте кожу.</w:t>
      </w:r>
    </w:p>
    <w:tbl>
      <w:tblPr>
        <w:tblW w:w="9269" w:type="dxa"/>
        <w:tblCellSpacing w:w="15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69"/>
      </w:tblGrid>
      <w:tr w:rsidR="00071999" w:rsidRPr="00071999" w:rsidTr="00071999">
        <w:trPr>
          <w:tblCellSpacing w:w="15" w:type="dxa"/>
        </w:trPr>
        <w:tc>
          <w:tcPr>
            <w:tcW w:w="920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071999" w:rsidRPr="00071999" w:rsidRDefault="00071999" w:rsidP="00071999">
            <w:pPr>
              <w:spacing w:before="104" w:after="104" w:line="240" w:lineRule="auto"/>
              <w:ind w:left="104" w:right="104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07199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ru-RU"/>
              </w:rPr>
              <w:t>Вы просто наклеиваете пластырь в том месте, где находится варикозный узел</w:t>
            </w:r>
          </w:p>
        </w:tc>
      </w:tr>
      <w:tr w:rsidR="00071999" w:rsidRPr="00071999" w:rsidTr="00071999">
        <w:trPr>
          <w:tblCellSpacing w:w="15" w:type="dxa"/>
        </w:trPr>
        <w:tc>
          <w:tcPr>
            <w:tcW w:w="920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071999" w:rsidRPr="00071999" w:rsidRDefault="00071999" w:rsidP="00071999">
            <w:pPr>
              <w:spacing w:before="104" w:after="104" w:line="240" w:lineRule="auto"/>
              <w:ind w:left="104" w:right="104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07199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ru-RU"/>
              </w:rPr>
              <w:t>Через 3 минуты активные вещества начинают проникать через кожу</w:t>
            </w:r>
          </w:p>
        </w:tc>
      </w:tr>
      <w:tr w:rsidR="00071999" w:rsidRPr="00071999" w:rsidTr="00071999">
        <w:trPr>
          <w:tblCellSpacing w:w="15" w:type="dxa"/>
        </w:trPr>
        <w:tc>
          <w:tcPr>
            <w:tcW w:w="920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071999" w:rsidRPr="00071999" w:rsidRDefault="00071999" w:rsidP="00071999">
            <w:pPr>
              <w:spacing w:before="104" w:after="104" w:line="240" w:lineRule="auto"/>
              <w:ind w:left="104" w:right="104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07199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ru-RU"/>
              </w:rPr>
              <w:t>Через 15 минут активные вещества начинают действовать в тканях</w:t>
            </w:r>
          </w:p>
        </w:tc>
      </w:tr>
      <w:tr w:rsidR="00071999" w:rsidRPr="00071999" w:rsidTr="00071999">
        <w:trPr>
          <w:tblCellSpacing w:w="15" w:type="dxa"/>
        </w:trPr>
        <w:tc>
          <w:tcPr>
            <w:tcW w:w="920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071999" w:rsidRPr="00071999" w:rsidRDefault="00071999" w:rsidP="00071999">
            <w:pPr>
              <w:spacing w:before="104" w:after="104" w:line="240" w:lineRule="auto"/>
              <w:ind w:left="104" w:right="104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07199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ru-RU"/>
              </w:rPr>
              <w:t>Через 3 дня сильно уменьшаются или полностью проходят отеки, боль, воспаление</w:t>
            </w:r>
          </w:p>
        </w:tc>
      </w:tr>
      <w:tr w:rsidR="00071999" w:rsidRPr="00071999" w:rsidTr="00071999">
        <w:trPr>
          <w:tblCellSpacing w:w="15" w:type="dxa"/>
        </w:trPr>
        <w:tc>
          <w:tcPr>
            <w:tcW w:w="920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071999" w:rsidRPr="00071999" w:rsidRDefault="00071999" w:rsidP="00071999">
            <w:pPr>
              <w:spacing w:before="104" w:after="104" w:line="240" w:lineRule="auto"/>
              <w:ind w:left="104" w:right="104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07199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ru-RU"/>
              </w:rPr>
              <w:t>Через неделю – уменьшение увеличенных вен и начало заживления язв на коже</w:t>
            </w:r>
          </w:p>
        </w:tc>
      </w:tr>
      <w:tr w:rsidR="00071999" w:rsidRPr="00071999" w:rsidTr="00071999">
        <w:trPr>
          <w:tblCellSpacing w:w="15" w:type="dxa"/>
        </w:trPr>
        <w:tc>
          <w:tcPr>
            <w:tcW w:w="9209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071999" w:rsidRPr="00071999" w:rsidRDefault="00071999" w:rsidP="00071999">
            <w:pPr>
              <w:spacing w:before="104" w:after="104" w:line="240" w:lineRule="auto"/>
              <w:ind w:left="104" w:right="104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071999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eastAsia="ru-RU"/>
              </w:rPr>
              <w:t>После 2 курсов лечения – исчезновение выпуклостей на коже от увеличенных вен, предотвращение рецидивов</w:t>
            </w:r>
          </w:p>
        </w:tc>
      </w:tr>
    </w:tbl>
    <w:p w:rsidR="00071999" w:rsidRDefault="00071999">
      <w:r>
        <w:t xml:space="preserve">Выполните </w:t>
      </w:r>
      <w:proofErr w:type="spellStart"/>
      <w:r>
        <w:t>промо</w:t>
      </w:r>
      <w:proofErr w:type="spellEnd"/>
      <w:r>
        <w:t xml:space="preserve"> на 80 баллов в апреле и получите подарок </w:t>
      </w:r>
      <w:r w:rsidRPr="00071999">
        <w:rPr>
          <w:b/>
        </w:rPr>
        <w:t xml:space="preserve">Пластыри от </w:t>
      </w:r>
      <w:proofErr w:type="spellStart"/>
      <w:r w:rsidRPr="00071999">
        <w:rPr>
          <w:b/>
        </w:rPr>
        <w:t>варикоза</w:t>
      </w:r>
      <w:proofErr w:type="spellEnd"/>
      <w:r w:rsidRPr="00071999">
        <w:rPr>
          <w:b/>
        </w:rPr>
        <w:t xml:space="preserve"> и </w:t>
      </w:r>
      <w:proofErr w:type="spellStart"/>
      <w:r w:rsidRPr="00071999">
        <w:rPr>
          <w:b/>
        </w:rPr>
        <w:t>васкулита</w:t>
      </w:r>
      <w:proofErr w:type="spellEnd"/>
      <w:r>
        <w:t xml:space="preserve"> (6 штук)</w:t>
      </w:r>
    </w:p>
    <w:sectPr w:rsidR="00071999" w:rsidSect="00071999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B7B"/>
    <w:multiLevelType w:val="multilevel"/>
    <w:tmpl w:val="E460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334C5"/>
    <w:multiLevelType w:val="multilevel"/>
    <w:tmpl w:val="54DA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64E4B"/>
    <w:multiLevelType w:val="multilevel"/>
    <w:tmpl w:val="B3EC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E4603"/>
    <w:multiLevelType w:val="multilevel"/>
    <w:tmpl w:val="6A9E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C7854"/>
    <w:multiLevelType w:val="multilevel"/>
    <w:tmpl w:val="0A98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40446"/>
    <w:multiLevelType w:val="multilevel"/>
    <w:tmpl w:val="6548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B3677A"/>
    <w:multiLevelType w:val="multilevel"/>
    <w:tmpl w:val="1CB2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E4EF8"/>
    <w:multiLevelType w:val="multilevel"/>
    <w:tmpl w:val="7872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7A5F21"/>
    <w:multiLevelType w:val="multilevel"/>
    <w:tmpl w:val="9BDA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8B598A"/>
    <w:multiLevelType w:val="multilevel"/>
    <w:tmpl w:val="A6B8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DF7CAE"/>
    <w:multiLevelType w:val="multilevel"/>
    <w:tmpl w:val="FE7C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71999"/>
    <w:rsid w:val="00071999"/>
    <w:rsid w:val="0013172F"/>
    <w:rsid w:val="007147E4"/>
    <w:rsid w:val="00D3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E4"/>
  </w:style>
  <w:style w:type="paragraph" w:styleId="1">
    <w:name w:val="heading 1"/>
    <w:basedOn w:val="a"/>
    <w:link w:val="10"/>
    <w:uiPriority w:val="9"/>
    <w:qFormat/>
    <w:rsid w:val="00071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0719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07199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719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71999"/>
    <w:rPr>
      <w:b/>
      <w:bCs/>
    </w:rPr>
  </w:style>
  <w:style w:type="paragraph" w:styleId="a4">
    <w:name w:val="Normal (Web)"/>
    <w:basedOn w:val="a"/>
    <w:uiPriority w:val="99"/>
    <w:semiHidden/>
    <w:unhideWhenUsed/>
    <w:rsid w:val="0007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999"/>
  </w:style>
  <w:style w:type="paragraph" w:styleId="a5">
    <w:name w:val="Balloon Text"/>
    <w:basedOn w:val="a"/>
    <w:link w:val="a6"/>
    <w:uiPriority w:val="99"/>
    <w:semiHidden/>
    <w:unhideWhenUsed/>
    <w:rsid w:val="0007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719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3044</Characters>
  <Application>Microsoft Office Word</Application>
  <DocSecurity>0</DocSecurity>
  <Lines>25</Lines>
  <Paragraphs>7</Paragraphs>
  <ScaleCrop>false</ScaleCrop>
  <Company>Microsoft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1</cp:revision>
  <dcterms:created xsi:type="dcterms:W3CDTF">2016-04-01T11:57:00Z</dcterms:created>
  <dcterms:modified xsi:type="dcterms:W3CDTF">2016-04-01T12:04:00Z</dcterms:modified>
</cp:coreProperties>
</file>