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21" w:rsidRPr="007C1625" w:rsidRDefault="007C1625" w:rsidP="007C1625">
      <w:pPr>
        <w:jc w:val="center"/>
      </w:pPr>
      <w:r w:rsidRPr="007C1625">
        <w:drawing>
          <wp:inline distT="0" distB="0" distL="0" distR="0">
            <wp:extent cx="6563360" cy="9102508"/>
            <wp:effectExtent l="19050" t="0" r="8890" b="0"/>
            <wp:docPr id="3" name="Рисунок 1" descr="C:\Users\Заведующая\Desktop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910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AE" w:rsidRPr="004F2A2D" w:rsidRDefault="00517BAE" w:rsidP="00517BAE">
      <w:pPr>
        <w:jc w:val="center"/>
        <w:rPr>
          <w:i/>
        </w:rPr>
      </w:pPr>
      <w:r w:rsidRPr="004F2A2D">
        <w:rPr>
          <w:i/>
        </w:rPr>
        <w:lastRenderedPageBreak/>
        <w:t>1. Общие положения</w:t>
      </w:r>
    </w:p>
    <w:p w:rsidR="00517BAE" w:rsidRDefault="00517BAE" w:rsidP="00517BAE"/>
    <w:p w:rsidR="00517BAE" w:rsidRDefault="00517BAE" w:rsidP="00517BAE">
      <w:pPr>
        <w:jc w:val="both"/>
      </w:pPr>
      <w:r>
        <w:t>1.1.Настоящий коллективный договор заключен между работодателем и работниками и является правовым актом, регулирующем социально -</w:t>
      </w:r>
      <w:r w:rsidR="00604E5B">
        <w:t xml:space="preserve"> </w:t>
      </w:r>
      <w:r>
        <w:t>трудовые отношения в Муниципальном дошкольном образовательном учреждении детский</w:t>
      </w:r>
      <w:r w:rsidR="00156B4B">
        <w:t xml:space="preserve"> сад «Берёзка» </w:t>
      </w:r>
      <w:proofErr w:type="gramStart"/>
      <w:r w:rsidR="00156B4B">
        <w:t>с</w:t>
      </w:r>
      <w:proofErr w:type="gramEnd"/>
      <w:r w:rsidR="00156B4B">
        <w:t>. Сросты</w:t>
      </w:r>
      <w:r>
        <w:t xml:space="preserve"> Егорьевского района Алтайского края  (далее – Учреждение).</w:t>
      </w:r>
    </w:p>
    <w:p w:rsidR="00517BAE" w:rsidRDefault="00517BAE" w:rsidP="00517BAE"/>
    <w:p w:rsidR="00517BAE" w:rsidRDefault="00517BAE" w:rsidP="00517BAE">
      <w:pPr>
        <w:jc w:val="both"/>
      </w:pPr>
      <w:proofErr w:type="gramStart"/>
      <w:r>
        <w:t>1.2.Коллективный договор заключен в соответствии с Трудовым кодексом Российской Федерации (далее — ТК РФ), иными законодательными и нормативными правовыми актами в целях принятия согласованных мер по защите социально-трудовых прав и профессиональных интересов работников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</w:t>
      </w:r>
      <w:proofErr w:type="gramEnd"/>
      <w:r>
        <w:t>, иными нормативными правовыми актами, отраслевым и территориальным соглашениями.</w:t>
      </w:r>
    </w:p>
    <w:p w:rsidR="00517BAE" w:rsidRDefault="00517BAE" w:rsidP="00517BAE"/>
    <w:p w:rsidR="00517BAE" w:rsidRDefault="00517BAE" w:rsidP="00517BAE">
      <w:pPr>
        <w:jc w:val="both"/>
      </w:pPr>
      <w:r>
        <w:t>1.3.Сторонами коллективного договора являются: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работники Учреждения, в лице их представител</w:t>
      </w:r>
      <w:proofErr w:type="gramStart"/>
      <w:r>
        <w:t>я-</w:t>
      </w:r>
      <w:proofErr w:type="gramEnd"/>
      <w:r>
        <w:t xml:space="preserve"> первичной профсоюзной организац</w:t>
      </w:r>
      <w:r w:rsidR="00156B4B">
        <w:t xml:space="preserve">ии </w:t>
      </w:r>
      <w:proofErr w:type="spellStart"/>
      <w:r w:rsidR="00156B4B">
        <w:t>Земан</w:t>
      </w:r>
      <w:proofErr w:type="spellEnd"/>
      <w:r>
        <w:t xml:space="preserve"> </w:t>
      </w:r>
      <w:r w:rsidR="00156B4B">
        <w:t xml:space="preserve">Е.И. </w:t>
      </w:r>
      <w:r>
        <w:t xml:space="preserve">(далее профсоюз);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работодатель в лице его представителя - за</w:t>
      </w:r>
      <w:r w:rsidR="00156B4B">
        <w:t>ведующего Федорченко С.М.</w:t>
      </w:r>
      <w:r>
        <w:t>.</w:t>
      </w:r>
    </w:p>
    <w:p w:rsidR="00517BAE" w:rsidRDefault="00517BAE" w:rsidP="00517BAE"/>
    <w:p w:rsidR="00517BAE" w:rsidRDefault="00517BAE" w:rsidP="00517BAE">
      <w:pPr>
        <w:jc w:val="both"/>
      </w:pPr>
      <w:r>
        <w:t>1.4.Настоящий коллективный договор заключен сроком на три года и вступает в силу с момента его подписания сторонами.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1.5.Стороны, </w:t>
      </w:r>
      <w:proofErr w:type="gramStart"/>
      <w:r>
        <w:t>признавая принципы социального партнерства обязуются</w:t>
      </w:r>
      <w:proofErr w:type="gramEnd"/>
      <w:r>
        <w:t>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1.5.1.Работодатель: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proofErr w:type="gramStart"/>
      <w:r>
        <w:t>признавать выборный орган первичной профсоюзной организации (профсоюзный комитет) единственным представителем трудового коллектива, ведущим коллективные переговоры при подготовке и заключении коллективного договора, представляющим интересы работников в области труда и связанных с трудом иных социально-экономических отношений: вопросов оплаты труда, продолжительности рабочего времени, условий и охраны труда, предоставления отпусков, жилья, социально-бытовых льгот и гарантий членам коллектива;</w:t>
      </w:r>
      <w:proofErr w:type="gramEnd"/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соблюдать условия данного договора и выполнять его положения;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proofErr w:type="gramStart"/>
      <w:r>
        <w:t>знакомить с коллективным договором, другими локальными нормативными актами, принятыми в соответствии с его полномочиями, всех работников Учреждения, а также вновь поступающих работников при их приеме на работу, обеспечивать гласность содержания и выполнения условий коллективного договора (путем проведения собраний, отчетов ответственных работников, через информационные стенды).</w:t>
      </w:r>
      <w:proofErr w:type="gramEnd"/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1.5.2.Профсоюзный комитет: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содействовать эффективной работе Учреждения;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осуществлять представительство интересов работников при их обращении в комиссию по трудовым спорам ( дале</w:t>
      </w:r>
      <w:proofErr w:type="gramStart"/>
      <w:r>
        <w:t>е-</w:t>
      </w:r>
      <w:proofErr w:type="gramEnd"/>
      <w:r>
        <w:t xml:space="preserve"> КТС) и судебные органы по вопросам защиты трудовых прав и социально-экономических интересов членов коллектива;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воздерживаться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1.6.Действие настоящего коллективного договора распространяется на всех работников Учреждения.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1.7. </w:t>
      </w:r>
      <w:proofErr w:type="gramStart"/>
      <w:r>
        <w:t>Работники, не являющиеся членами профсоюза, имеют право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 (ст. 30, 31 Трудового кодекса Российской Федерации). 1.8.Коллективный договор сохраняет свое действие в случае изменения наименования Учреждения, расторжения трудового договора с руководителем Учреждения (ст</w:t>
      </w:r>
      <w:proofErr w:type="gramEnd"/>
      <w:r>
        <w:t>. 43).</w:t>
      </w:r>
    </w:p>
    <w:p w:rsidR="00517BAE" w:rsidRDefault="00517BAE" w:rsidP="00517BAE"/>
    <w:p w:rsidR="00517BAE" w:rsidRDefault="00517BAE" w:rsidP="00517BAE">
      <w:pPr>
        <w:jc w:val="both"/>
      </w:pPr>
      <w:r>
        <w:t>1.8.При реорганизации (слияние, присоединение, разделение, выделение, преобразование) Учреждения коллективный договор сохраняет свое действие в течение всего срока реорганизации (ст.43).</w:t>
      </w:r>
    </w:p>
    <w:p w:rsidR="00517BAE" w:rsidRDefault="00517BAE" w:rsidP="00517BAE"/>
    <w:p w:rsidR="00517BAE" w:rsidRDefault="00517BAE" w:rsidP="00517BAE">
      <w:r>
        <w:t>При ликвидации Учреждения коллективный договор сохраняет свое действие в течение срока проведения ликвидации.</w:t>
      </w:r>
    </w:p>
    <w:p w:rsidR="00517BAE" w:rsidRDefault="00517BAE" w:rsidP="00517BAE"/>
    <w:p w:rsidR="00517BAE" w:rsidRDefault="00517BAE" w:rsidP="00517BAE">
      <w:pPr>
        <w:jc w:val="both"/>
      </w:pPr>
      <w:r>
        <w:t>1.9.В течение срока действия коллективного договора: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стороны вправе вносить в него дополнения и изменения на основе взаимной договоренности в порядке, установленном Трудовым кодексом Российской Федерации;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ни одна из сторон не вправе прекратить в одностороннем порядке выполнение принятых на себя обязательств.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1.10.Контролирует выполнение коллективного договора постоянно действующая двусторонняя комиссия, профсоюз. Стороны дважды в год </w:t>
      </w:r>
      <w:proofErr w:type="gramStart"/>
      <w:r>
        <w:t>отчитываются о выполнении</w:t>
      </w:r>
      <w:proofErr w:type="gramEnd"/>
      <w:r>
        <w:t xml:space="preserve"> коллективного договора на общем собрании трудового коллектива.</w:t>
      </w:r>
    </w:p>
    <w:p w:rsidR="00517BAE" w:rsidRDefault="00517BAE" w:rsidP="00517BAE"/>
    <w:p w:rsidR="00517BAE" w:rsidRDefault="00517BAE" w:rsidP="00517BAE"/>
    <w:p w:rsidR="00517BAE" w:rsidRDefault="00517BAE" w:rsidP="00517BAE"/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2.</w:t>
      </w:r>
      <w:r>
        <w:rPr>
          <w:i/>
        </w:rPr>
        <w:t xml:space="preserve"> </w:t>
      </w:r>
      <w:r w:rsidRPr="008A6FE9">
        <w:rPr>
          <w:i/>
        </w:rPr>
        <w:t>Трудовой договор</w:t>
      </w:r>
    </w:p>
    <w:p w:rsidR="00517BAE" w:rsidRPr="008A6FE9" w:rsidRDefault="00517BAE" w:rsidP="00517BAE">
      <w:pPr>
        <w:jc w:val="center"/>
        <w:rPr>
          <w:i/>
        </w:rPr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proofErr w:type="gramStart"/>
      <w:r>
        <w:t xml:space="preserve">2.1.Трудовой договор - соглашение между работодателем и работником, при котором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</w:t>
      </w:r>
      <w:r>
        <w:lastRenderedPageBreak/>
        <w:t>актами, содержащими нормы трудового права, коллективным договором, соглашениями, локальными нормативными актами и данным соглашением своевременно и в полном размере выплачивать работнику заработную плату, а работник обязуется лично выполнять определенную этим соглашением</w:t>
      </w:r>
      <w:proofErr w:type="gramEnd"/>
      <w:r>
        <w:t xml:space="preserve"> трудовую функцию, правила внутреннего трудового распорядка, действующие у данного работодателя.</w:t>
      </w:r>
    </w:p>
    <w:p w:rsidR="00517BAE" w:rsidRDefault="00517BAE" w:rsidP="00517BAE"/>
    <w:p w:rsidR="00517BAE" w:rsidRDefault="00517BAE" w:rsidP="00517BAE">
      <w:pPr>
        <w:jc w:val="both"/>
      </w:pPr>
      <w:r>
        <w:t>Сторонами трудового договора являются работодатель и работник.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2.2.Содержание трудового договора, порядок его заключения, изменения и</w:t>
      </w:r>
    </w:p>
    <w:p w:rsidR="00517BAE" w:rsidRDefault="00517BAE" w:rsidP="00517BAE">
      <w:pPr>
        <w:jc w:val="both"/>
      </w:pPr>
      <w:r>
        <w:t>расторжения определяются в соответствии с главой 10-13 Трудового кодекса Российской Федерации,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517BAE" w:rsidRDefault="00517BAE" w:rsidP="00517BAE"/>
    <w:p w:rsidR="00517BAE" w:rsidRDefault="00517BAE" w:rsidP="00517BAE">
      <w:r>
        <w:t>2.3.Стороны договорились о том, что: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трудовой договор заключается с работником в письменной форме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(ст. 67).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 xml:space="preserve">трудовой договор, не оформленный надлежащим образом, считается заключенным, если работник приступил к работе с </w:t>
      </w:r>
      <w:proofErr w:type="gramStart"/>
      <w:r>
        <w:t>ведома</w:t>
      </w:r>
      <w:proofErr w:type="gramEnd"/>
      <w: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прием на работу оформляется приказом (распоряжением)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приказ (распоряжение) работодателя о приеме на работу объявляется работнику под роспись в трехдневный срок со дня фактического начала работы (ст. 68</w:t>
      </w:r>
      <w:proofErr w:type="gramStart"/>
      <w:r>
        <w:t xml:space="preserve"> )</w:t>
      </w:r>
      <w:proofErr w:type="gramEnd"/>
      <w:r>
        <w:t>. По требованию работника работодатель обязан выдать ему заверенную копию указанного приказа.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2.4.Работодатель обязан при заключении трудового договора с работником ознакомить его под роспись с Уставом Учреждения, правилами внутреннего трудового распорядка, отраслевым и территориальным соглашениями, коллективным договором и иными локальными нормативными актами, непосредственно связанными с трудовой деятельностью работника (ст. 68</w:t>
      </w:r>
      <w:proofErr w:type="gramStart"/>
      <w:r>
        <w:t xml:space="preserve"> )</w:t>
      </w:r>
      <w:proofErr w:type="gramEnd"/>
      <w:r>
        <w:t>.</w:t>
      </w:r>
    </w:p>
    <w:p w:rsidR="00517BAE" w:rsidRDefault="00517BAE" w:rsidP="00517BAE"/>
    <w:p w:rsidR="00517BAE" w:rsidRDefault="00517BAE" w:rsidP="00517BAE">
      <w:pPr>
        <w:jc w:val="both"/>
      </w:pPr>
      <w:r>
        <w:t>2.5.Трудовой договор с работником, заключается на неопределенный срок. Заключение срочного трудового договора допускается, если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ч.1.</w:t>
      </w:r>
      <w:proofErr w:type="gramStart"/>
      <w:r>
        <w:t>ст</w:t>
      </w:r>
      <w:proofErr w:type="gramEnd"/>
      <w:r>
        <w:t xml:space="preserve"> 59 Трудового кодекса Российской Федерации.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lastRenderedPageBreak/>
        <w:t xml:space="preserve">В случаях, регулируемых </w:t>
      </w:r>
      <w:proofErr w:type="gramStart"/>
      <w:r>
        <w:t>ч</w:t>
      </w:r>
      <w:proofErr w:type="gramEnd"/>
      <w:r>
        <w:t>.2.статьи 59,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517BAE" w:rsidRDefault="00517BAE" w:rsidP="00517BAE"/>
    <w:p w:rsidR="00517BAE" w:rsidRDefault="00517BAE" w:rsidP="00517BAE">
      <w:pPr>
        <w:jc w:val="both"/>
      </w:pPr>
      <w:r>
        <w:t>2.6.Изменение определенных сторонами условий трудового договора, в т.ч. перевод на другую работу, разрешается только по соглашению сторон трудового договора, за исключением случаев, оговоренных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2.7.Условия, оговариваемые при заключении трудового договора, не могут ущемлять социально-экономические, трудовые права работников, гарантированные законодательством, коллективным договором Учреждения.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Согласно </w:t>
      </w:r>
      <w:proofErr w:type="gramStart"/>
      <w:r>
        <w:t>ч</w:t>
      </w:r>
      <w:proofErr w:type="gramEnd"/>
      <w:r>
        <w:t>.1. ст. 57 Трудового кодекса Российской Федерации трудовой договор сдержит полную информацию о сторонах, заключивших его.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Обязательным для включения в трудовой договор являются следующие условия: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указание места работы (конкретный адрес работодателя);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proofErr w:type="gramStart"/>
      <w:r>
        <w:t>трудовая функция (должность по штатному расписанию, профессия, специальность с указанием квалификации; конкретный вид получаемой работы.</w:t>
      </w:r>
      <w:proofErr w:type="gramEnd"/>
      <w:r>
        <w:t xml:space="preserve"> Если из федеральных законов следует, что с выполнением работ по определенным должностям, профессиям, специальностям связано предоставление компенсаций льгот либо наличие ограничений, то наименование этих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определение даты начала работы, а при заключении срочного трудового договора — также срок его действия и обстоятельства (причины), послужившие основанием для его подписания в порядке, предусмотренном Трудовым кодексом Российской Федерации или иным федеральным законом;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 xml:space="preserve">условия оплаты труда </w:t>
      </w:r>
      <w:proofErr w:type="gramStart"/>
      <w:r>
        <w:t xml:space="preserve">( </w:t>
      </w:r>
      <w:proofErr w:type="gramEnd"/>
      <w:r>
        <w:t>в т.ч. размер оклада (должностного оклада) работника, доплаты, надбавки, поощрительные выплаты);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режим рабочего времени и времени отдыха;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компенсации за тяжелую работу и работу с вредными и (или) опасными условиями труда с указанием характеристик условий труда на рабочем месте;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условия, определяющие в необходимых случаях характер работы </w:t>
      </w:r>
      <w:proofErr w:type="gramStart"/>
      <w:r>
        <w:t xml:space="preserve">( </w:t>
      </w:r>
      <w:proofErr w:type="gramEnd"/>
      <w:r>
        <w:t>подвижный, разъездной, в пути, другой);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lastRenderedPageBreak/>
        <w:t>условие об обязательном социальном страховании работника в соответствии с Трудовым кодексом Российской Федерации и иными федеральными законами;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proofErr w:type="gramStart"/>
      <w:r>
        <w:t>В трудовом договоре могут быть отражены дополнительные условия, не ухудшающие положение работника по сравнению с положением, установленным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  <w:proofErr w:type="gramEnd"/>
    </w:p>
    <w:p w:rsidR="00517BAE" w:rsidRDefault="00517BAE" w:rsidP="00517BAE"/>
    <w:p w:rsidR="00517BAE" w:rsidRDefault="00517BAE" w:rsidP="00517BAE">
      <w:pPr>
        <w:jc w:val="both"/>
      </w:pPr>
      <w:r>
        <w:t>2.8.Если по причине перемены организационных или технических условий труда определенные сторонами условия трудового договора не могут быть сохранены, по инициативе работодателя допускается их изменение, за исключением трудовой функции работника.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 предстоящих изменениях определенных сторонами условий трудового договора, а также причинах, вызвавших их необходимость, работодатель обязан уведомить работника в письменной форме не позднее, чем за два месяца, если иное не предусмотрено Трудовым кодексом Российской Федерации.</w:t>
      </w:r>
    </w:p>
    <w:p w:rsidR="00517BAE" w:rsidRDefault="00517BAE" w:rsidP="00517BAE"/>
    <w:p w:rsidR="00517BAE" w:rsidRDefault="00517BAE" w:rsidP="00517BAE">
      <w:pPr>
        <w:jc w:val="both"/>
      </w:pPr>
      <w:r>
        <w:t>2.9.Расторжение трудового договора с работником по инициативе работодателя должно происходить в строгом соответствии с законодательством.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2.10.Профсоюз осуществляет общественный контроль соблюдения работодателем и его представителями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3.</w:t>
      </w:r>
      <w:r>
        <w:rPr>
          <w:i/>
        </w:rPr>
        <w:t xml:space="preserve"> </w:t>
      </w:r>
      <w:r w:rsidRPr="008A6FE9">
        <w:rPr>
          <w:i/>
        </w:rPr>
        <w:t>Оплата труда работников</w:t>
      </w:r>
    </w:p>
    <w:p w:rsidR="00517BAE" w:rsidRPr="008A6FE9" w:rsidRDefault="00517BAE" w:rsidP="00517BAE">
      <w:pPr>
        <w:jc w:val="center"/>
        <w:rPr>
          <w:i/>
        </w:rPr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3.1.Заработная плата выплачивается работникам за текущий месяц не реже двух раз в месяц в денежной форме.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Днями выплаты являются: 15 и 30 число текущего месяца;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517BAE" w:rsidRDefault="00517BAE" w:rsidP="00517BAE"/>
    <w:p w:rsidR="00517BAE" w:rsidRDefault="00517BAE" w:rsidP="00517BAE">
      <w:r>
        <w:t>3.3.Заработная плата:</w:t>
      </w:r>
    </w:p>
    <w:p w:rsidR="00517BAE" w:rsidRDefault="00517BAE" w:rsidP="00517BAE">
      <w:pPr>
        <w:jc w:val="both"/>
      </w:pPr>
      <w:proofErr w:type="gramStart"/>
      <w:r>
        <w:t xml:space="preserve">Формирование фонда оплаты труда  </w:t>
      </w:r>
      <w:r w:rsidRPr="00964E72">
        <w:t xml:space="preserve">ДОУ осуществляется в пределах ассигнований, предоставляемых учреждению на текущий финансовый год за счет средств бюджета района, в соответствии с расчетным нормативом </w:t>
      </w:r>
      <w:proofErr w:type="spellStart"/>
      <w:r w:rsidRPr="00964E72">
        <w:t>подушевого</w:t>
      </w:r>
      <w:proofErr w:type="spellEnd"/>
      <w:r w:rsidRPr="00964E72">
        <w:t xml:space="preserve"> финансирования учреждения на текущий год (в том числе нормативом финансирования в расчете на одного ребенка в год по фонду заработной платы и начислениям) с применением районного коэффициента, коэффициентов удорожания образовательной услуги по типу,  виду</w:t>
      </w:r>
      <w:proofErr w:type="gramEnd"/>
      <w:r w:rsidRPr="00964E72">
        <w:t xml:space="preserve">  и категории учреждения, поправочных коэффициентов, утвержденных приказом комитета по образованию Егорьевского района Алтайско</w:t>
      </w:r>
      <w:r>
        <w:t>го края № 151-р от 06.11.2012г.</w:t>
      </w:r>
      <w:r w:rsidRPr="00964E72">
        <w:t xml:space="preserve"> </w:t>
      </w:r>
    </w:p>
    <w:p w:rsidR="00156B4B" w:rsidRDefault="00517BAE" w:rsidP="00517BAE">
      <w:pPr>
        <w:jc w:val="both"/>
      </w:pPr>
      <w:r>
        <w:t xml:space="preserve">Размер фонда оплаты труда </w:t>
      </w:r>
      <w:r w:rsidRPr="00964E72">
        <w:t>ДОУ определяется комитетом по образованию Егорьевского района (далее – Комитет) в соответствии с утвержденным нормативом</w:t>
      </w:r>
      <w:r w:rsidR="00156B4B">
        <w:t>.</w:t>
      </w:r>
      <w:r w:rsidRPr="00964E72">
        <w:t xml:space="preserve"> </w:t>
      </w:r>
    </w:p>
    <w:p w:rsidR="00517BAE" w:rsidRDefault="00517BAE" w:rsidP="00517BAE">
      <w:pPr>
        <w:jc w:val="both"/>
      </w:pPr>
      <w:r>
        <w:lastRenderedPageBreak/>
        <w:t xml:space="preserve">Фонд оплаты труда </w:t>
      </w:r>
      <w:r w:rsidRPr="00964E72">
        <w:t>ДОУ делится на фонд работников и отчисления в централизованный фонд стимулирования руководителя</w:t>
      </w:r>
      <w:r>
        <w:t>.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>При распределении ФОТ в МДОУ выделяются части, направляемые: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>- на оплату труда административно-управленческого персонала (ФОТ административно-управленческого персонала: заведующий, главный бухгалтер)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>- на оплату труда педагогических работников, непосредственно обеспечивающих реализацию услуги дошкольного образования (ФОТ педагогического персонала: воспитатель, педагог-психолог, музыкальный руководитель, инструктор по физическому воспитанию);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>- на оплату труда учебно-вспомогательного персонала (ФОТ учебно-вспомогательного персонала: младший воспитатель, заведующий хозяйством);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>- на оплату труда категорий работников обслуживающего персонала (ФОТ обслуживающего персонала: кладовщик, повар, кухонный рабочий, рабочий по комплексному обслуживанию и ремонту здания, рабочий по стирке и ремонту белья, швея-кастелянша, уборщик служебных помещений, дворник, сторож, электрик;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>- на оплату компенсационной части ФОТ: выплаты за работу в особых условиях, оплату за выполнение обязанностей временно отсутствующего работника во время повышения квалификации или учебном отпуске, работу за пределами нормальной продолжительности рабочего времени, выходные и рабочие дни, ночное время и другие выплаты в размерах, установленных законодательством Российской Федерации.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964E72">
        <w:t xml:space="preserve">Руководитель МДОУ формирует и утверждает штатное расписание учреждения в пределах базовой части ФОТ. </w:t>
      </w:r>
      <w:proofErr w:type="gramStart"/>
      <w:r w:rsidRPr="00964E72">
        <w:t>При этом доля ФОТ педагогического персонала, непосредственно осуществляющего воспитательно-образовательный процесс, в базовой части ФОТ устанавливается образовательным учреждением самостоятельно, но не менее фактического размера указанной доли за предыдущий финансовой год.</w:t>
      </w:r>
      <w:proofErr w:type="gramEnd"/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>Рекомендуемое оптимальное соотношение доли базовой части ФОТ, направляемой на формирование заработной платы педагогического персонала, непосредственно осуществляющего воспитательно-образовательный процесс, и доли базовой части ФОТ, направляемой на формирование заработной платы иных работников учреждения - 45 % / 55 %.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 </w:t>
      </w:r>
      <w:r w:rsidRPr="00964E72">
        <w:t xml:space="preserve">Рекомендуемое соотношение базовой и стимулирующей части </w:t>
      </w:r>
      <w:proofErr w:type="gramStart"/>
      <w:r w:rsidRPr="00964E72">
        <w:t>для</w:t>
      </w:r>
      <w:proofErr w:type="gramEnd"/>
      <w:r w:rsidRPr="00964E72">
        <w:t xml:space="preserve"> </w:t>
      </w:r>
      <w:proofErr w:type="gramStart"/>
      <w:r w:rsidRPr="00964E72">
        <w:t>ФОТ</w:t>
      </w:r>
      <w:proofErr w:type="gramEnd"/>
      <w:r w:rsidRPr="00964E72">
        <w:t xml:space="preserve"> педагогического персонала: 80% и 20% соответственно.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964E72">
        <w:t xml:space="preserve"> Базовая часть ФОТ педагогического персонала составляет гарантированный оклад работника и состоит из общей (далее - базовый оклад) и </w:t>
      </w:r>
      <w:proofErr w:type="gramStart"/>
      <w:r w:rsidRPr="00964E72">
        <w:t>специальной</w:t>
      </w:r>
      <w:proofErr w:type="gramEnd"/>
      <w:r w:rsidRPr="00964E72">
        <w:t xml:space="preserve"> частей.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964E72">
        <w:t xml:space="preserve">Базовый оклад рассчитывается исходя из минимального </w:t>
      </w:r>
      <w:proofErr w:type="gramStart"/>
      <w:r w:rsidRPr="00964E72">
        <w:t>размера оплаты труда</w:t>
      </w:r>
      <w:proofErr w:type="gramEnd"/>
      <w:r w:rsidRPr="00964E72">
        <w:t xml:space="preserve"> с применением повышающих коэффициентов за квалификационную категорию, образование, стаж педагогической деятельности и квалификационно-профессиональную группу должности.</w:t>
      </w:r>
    </w:p>
    <w:p w:rsidR="00517BAE" w:rsidRPr="00964E72" w:rsidRDefault="00517BAE" w:rsidP="00517BAE">
      <w:pPr>
        <w:autoSpaceDE w:val="0"/>
        <w:autoSpaceDN w:val="0"/>
        <w:adjustRightInd w:val="0"/>
        <w:ind w:firstLine="540"/>
        <w:jc w:val="both"/>
      </w:pPr>
      <w:r w:rsidRPr="00964E72">
        <w:t xml:space="preserve">Стимулирующая часть включает выплаты за ученую степень, почетное звание, за работу с детьми в компенсирующих группах,  работу в сельской местности, работу </w:t>
      </w:r>
      <w:proofErr w:type="gramStart"/>
      <w:r w:rsidRPr="00964E72">
        <w:t>в</w:t>
      </w:r>
      <w:proofErr w:type="gramEnd"/>
      <w:r w:rsidRPr="00964E72">
        <w:t xml:space="preserve"> ночные </w:t>
      </w:r>
      <w:proofErr w:type="spellStart"/>
      <w:r w:rsidRPr="00964E72">
        <w:t>часы</w:t>
      </w:r>
      <w:r w:rsidR="00903D2D">
        <w:t>я</w:t>
      </w:r>
      <w:proofErr w:type="spellEnd"/>
      <w:r w:rsidRPr="00964E72">
        <w:t>.</w:t>
      </w:r>
    </w:p>
    <w:p w:rsidR="00517BAE" w:rsidRDefault="00517BAE" w:rsidP="00517BAE"/>
    <w:p w:rsidR="00517BAE" w:rsidRDefault="00517BAE" w:rsidP="00517BAE">
      <w:pPr>
        <w:jc w:val="both"/>
      </w:pPr>
      <w:proofErr w:type="gramStart"/>
      <w:r>
        <w:t>3.4.Должностной оклад руководителя Учреждения</w:t>
      </w:r>
      <w:r w:rsidRPr="004E51C6">
        <w:t>, определяемый трудовым договором, устанавливается в кратном отношении к средней заработной плате работников, которые принадлежат к основному персоналу возглавляемого им учреждения, и составляет до 5 размеров указанной средней заработной платы.. При расчете средней заработной платы основного персонала учреждения учитываются оклады (должностные оклады), ставки заработной платы и выплаты стимулирующего характера независимо от финансовых источников, за счёт которых</w:t>
      </w:r>
      <w:proofErr w:type="gramEnd"/>
      <w:r w:rsidRPr="004E51C6">
        <w:t xml:space="preserve"> осуществляются данные выплаты. Выплаты компенсационного характера не учитываются</w:t>
      </w:r>
      <w:r>
        <w:t>.</w:t>
      </w:r>
    </w:p>
    <w:p w:rsidR="00517BAE" w:rsidRDefault="00517BAE" w:rsidP="00517BAE">
      <w:pPr>
        <w:jc w:val="both"/>
      </w:pPr>
    </w:p>
    <w:p w:rsidR="00517BAE" w:rsidRPr="004E51C6" w:rsidRDefault="00517BAE" w:rsidP="00517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7B6">
        <w:rPr>
          <w:rFonts w:ascii="Times New Roman" w:hAnsi="Times New Roman" w:cs="Times New Roman"/>
          <w:sz w:val="24"/>
          <w:szCs w:val="24"/>
        </w:rPr>
        <w:t>3.6.</w:t>
      </w:r>
      <w:r>
        <w:t xml:space="preserve"> </w:t>
      </w:r>
      <w:r w:rsidRPr="004E51C6">
        <w:rPr>
          <w:rFonts w:ascii="Times New Roman" w:hAnsi="Times New Roman" w:cs="Times New Roman"/>
          <w:sz w:val="24"/>
          <w:szCs w:val="24"/>
        </w:rPr>
        <w:t>Средняя заработная плата основного персонала учреждения определяется путём деления суммы окладов (должностных окладов), ставок заработной платы и выплат стимулирующего характера основного персонала учреждения за отработанное время в предшествующем календарном году на сумму среднемесячной численности основного персонала учреждения за все месяцы календарного года, предшествующего году установления должностного оклада руководителя учреждения.</w:t>
      </w:r>
    </w:p>
    <w:p w:rsidR="00517BAE" w:rsidRDefault="00517BAE" w:rsidP="00517BAE"/>
    <w:p w:rsidR="00517BAE" w:rsidRDefault="00517BAE" w:rsidP="00517BAE">
      <w:r>
        <w:lastRenderedPageBreak/>
        <w:t xml:space="preserve"> 3.7. </w:t>
      </w:r>
      <w:r w:rsidRPr="004E51C6">
        <w:t xml:space="preserve"> При определении среднемесячной численности основного персонала учреждения учитывается среднемесячная численность указанных работников, работающих на условиях полного рабочего времени, неполного рабочего времени и внешнего совместительства.</w:t>
      </w:r>
    </w:p>
    <w:p w:rsidR="00517BAE" w:rsidRDefault="00517BAE" w:rsidP="00517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7BAE" w:rsidRPr="004E51C6" w:rsidRDefault="00517BAE" w:rsidP="00517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FE9">
        <w:rPr>
          <w:rFonts w:ascii="Times New Roman" w:hAnsi="Times New Roman" w:cs="Times New Roman"/>
          <w:sz w:val="22"/>
          <w:szCs w:val="22"/>
        </w:rPr>
        <w:t>3.8.</w:t>
      </w:r>
      <w:r w:rsidRPr="00EE0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1C6">
        <w:rPr>
          <w:rFonts w:ascii="Times New Roman" w:hAnsi="Times New Roman" w:cs="Times New Roman"/>
          <w:sz w:val="24"/>
          <w:szCs w:val="24"/>
        </w:rPr>
        <w:t>Среднемесячная численность основного персонала учреждения, работающего на условиях полного рабочего времени, исчисляется путём суммирования численности основного персонала учреждения, работающего на условиях полного рабочего времени, в каждый календарный день месяца, то есть с 1 по 30 или 31 число (для февраля – по 28 или 29 число), включая выходные и нерабочие праздничные дни, и деления полученной суммы на количество календарных дней месяца.</w:t>
      </w:r>
      <w:proofErr w:type="gramEnd"/>
    </w:p>
    <w:p w:rsidR="00517BAE" w:rsidRPr="004E51C6" w:rsidRDefault="00517BAE" w:rsidP="00517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1C6">
        <w:rPr>
          <w:rFonts w:ascii="Times New Roman" w:hAnsi="Times New Roman" w:cs="Times New Roman"/>
          <w:sz w:val="24"/>
          <w:szCs w:val="24"/>
        </w:rPr>
        <w:t>Численность основного персонала учреждения, работающего на условиях полного рабочего времени, в выходные или нерабочие праздничные дни принимается равной численности основного персонала учреждения, работающего на условиях полного рабочего времени, в рабочий день, предшествовавший выходным или нерабочим праздничным дням.</w:t>
      </w:r>
    </w:p>
    <w:p w:rsidR="00517BAE" w:rsidRPr="004E51C6" w:rsidRDefault="00517BAE" w:rsidP="00517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1C6">
        <w:rPr>
          <w:rFonts w:ascii="Times New Roman" w:hAnsi="Times New Roman" w:cs="Times New Roman"/>
          <w:sz w:val="24"/>
          <w:szCs w:val="24"/>
        </w:rPr>
        <w:t>При определении численности основного персонала учреждения, работающего на условиях полного рабочего времени, учитывается численность фактически работающего основного персонала учреждения (на основании табеля учёта рабочего времени работников).</w:t>
      </w:r>
    </w:p>
    <w:p w:rsidR="00517BAE" w:rsidRPr="004E51C6" w:rsidRDefault="00517BAE" w:rsidP="00517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1C6">
        <w:rPr>
          <w:rFonts w:ascii="Times New Roman" w:hAnsi="Times New Roman" w:cs="Times New Roman"/>
          <w:sz w:val="24"/>
          <w:szCs w:val="24"/>
        </w:rPr>
        <w:t>Работник, работающий в учреждении на условиях внутреннего совместительства, учитывается в списочной численности работников основного персонала как один человек (целая единица).</w:t>
      </w:r>
    </w:p>
    <w:p w:rsidR="00517BAE" w:rsidRDefault="00517BAE" w:rsidP="00517BAE"/>
    <w:p w:rsidR="00517BAE" w:rsidRPr="00EE07B6" w:rsidRDefault="00517BAE" w:rsidP="00517BAE">
      <w:pPr>
        <w:autoSpaceDE w:val="0"/>
        <w:autoSpaceDN w:val="0"/>
        <w:adjustRightInd w:val="0"/>
        <w:jc w:val="both"/>
      </w:pP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 xml:space="preserve">3.10. Установленные в соответствии с настоящим Договором размеры и условия оплаты труда работника указываются в заключенном с ними трудовом договоре, или в отдельном соглашении, или приложении к трудовому договору.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3.11.Изменение заработной платы производится в </w:t>
      </w:r>
      <w:proofErr w:type="gramStart"/>
      <w:r>
        <w:t>установленном</w:t>
      </w:r>
      <w:proofErr w:type="gramEnd"/>
      <w:r>
        <w:t xml:space="preserve"> законодательством случаях.</w:t>
      </w:r>
    </w:p>
    <w:p w:rsidR="00517BAE" w:rsidRDefault="00517BAE" w:rsidP="00517BAE">
      <w:pPr>
        <w:jc w:val="both"/>
      </w:pPr>
    </w:p>
    <w:p w:rsidR="00517BAE" w:rsidRPr="0078068B" w:rsidRDefault="00517BAE" w:rsidP="00517BAE">
      <w:pPr>
        <w:jc w:val="both"/>
      </w:pPr>
      <w:r>
        <w:t>3.12</w:t>
      </w:r>
      <w:r w:rsidRPr="0078068B">
        <w:t>.Работодатель обязуется обеспечивать:</w:t>
      </w:r>
    </w:p>
    <w:p w:rsidR="00517BAE" w:rsidRPr="0078068B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извещение в письменной форме каждого работника о составных частях его заработной платы, размерах и основаниях произведенных удержаниях, а также об общей денежной сумме, подлежащей выплате (ст. 136</w:t>
      </w:r>
      <w:proofErr w:type="gramStart"/>
      <w:r>
        <w:t xml:space="preserve"> )</w:t>
      </w:r>
      <w:proofErr w:type="gramEnd"/>
      <w:r>
        <w:t xml:space="preserve">. </w:t>
      </w:r>
    </w:p>
    <w:p w:rsidR="00517BAE" w:rsidRDefault="00517BAE" w:rsidP="00517BAE"/>
    <w:p w:rsidR="00517BAE" w:rsidRDefault="00517BAE" w:rsidP="00517BAE">
      <w:pPr>
        <w:jc w:val="both"/>
      </w:pPr>
      <w:r>
        <w:t>выплату отпускных не позднее, чем за три дня до начала отпуска (ст. 136</w:t>
      </w:r>
      <w:proofErr w:type="gramStart"/>
      <w:r>
        <w:t xml:space="preserve"> )</w:t>
      </w:r>
      <w:proofErr w:type="gramEnd"/>
      <w:r>
        <w:t>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выплаты при увольнении - в последний день работы (ст. 80</w:t>
      </w:r>
      <w:proofErr w:type="gramStart"/>
      <w:r>
        <w:t xml:space="preserve"> )</w:t>
      </w:r>
      <w:proofErr w:type="gramEnd"/>
      <w:r>
        <w:t>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выплату отпускных не позднее, чем за три дня до начала отпуска (ст. 136 ТК РФ). Выплаты при увольнении - в последний день работы (ст. 80 ТК РФ);</w:t>
      </w:r>
    </w:p>
    <w:p w:rsidR="00517BAE" w:rsidRDefault="00517BAE" w:rsidP="00517BAE">
      <w:pPr>
        <w:jc w:val="both"/>
      </w:pPr>
    </w:p>
    <w:p w:rsidR="00517BAE" w:rsidRPr="00517BAE" w:rsidRDefault="00517BAE" w:rsidP="00517BAE"/>
    <w:p w:rsidR="00517BAE" w:rsidRDefault="00517BAE" w:rsidP="00517BAE">
      <w:pPr>
        <w:jc w:val="both"/>
      </w:pPr>
      <w:r>
        <w:t>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 xml:space="preserve">выплату надбавки за работу в ночное время </w:t>
      </w:r>
      <w:proofErr w:type="gramStart"/>
      <w:r>
        <w:t xml:space="preserve">( </w:t>
      </w:r>
      <w:proofErr w:type="gramEnd"/>
      <w:r>
        <w:t>с 22:00 до 6:00) в размере 35% должностного оклада;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оплату труда в выходной и нерабочий праздничный день;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 xml:space="preserve">Обеспечивать выплату минимального </w:t>
      </w:r>
      <w:proofErr w:type="gramStart"/>
      <w:r>
        <w:t>размера оплаты труда</w:t>
      </w:r>
      <w:proofErr w:type="gramEnd"/>
      <w:r>
        <w:t>, установленного на областном уровне, но не ниже размерам МРОТ, устанавливаемого на федеральном уровне.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3.13.Работодатель выплачивает работникам пособие по временной нетрудоспособности с учетом продолжительности общего трудового стажа в соответствии с действующим законодательством.</w:t>
      </w:r>
    </w:p>
    <w:p w:rsidR="00517BAE" w:rsidRDefault="00517BAE" w:rsidP="00517BAE"/>
    <w:p w:rsidR="00517BAE" w:rsidRDefault="00517BAE" w:rsidP="00517BAE">
      <w:pPr>
        <w:jc w:val="both"/>
      </w:pPr>
      <w:r>
        <w:t xml:space="preserve">3.14.Совместным решением работодателя и выборного профсоюзного органа </w:t>
      </w:r>
      <w:proofErr w:type="gramStart"/>
      <w:r>
        <w:t>Учреждения средства, полученные от экономии фонда заработной платы могут</w:t>
      </w:r>
      <w:proofErr w:type="gramEnd"/>
      <w:r>
        <w:t xml:space="preserve"> быть направлены на поощрение (премии), оказание материальной помощи.</w:t>
      </w:r>
    </w:p>
    <w:p w:rsidR="00517BAE" w:rsidRDefault="00517BAE" w:rsidP="00517BAE"/>
    <w:p w:rsidR="00517BAE" w:rsidRDefault="00517BAE" w:rsidP="00517BAE">
      <w:pPr>
        <w:jc w:val="both"/>
      </w:pPr>
      <w:r>
        <w:t>3.15.Ответственность за своевременность и правильность определения размеров заработной платы несет руководитель Учреждения.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3.16.Заработная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3.17.В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 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3.18.Время простоя по вине работодателя или по причинам, не зависящим от работодателя или его представителя, оплачивать из расчета не ниже средней заработной платы.</w:t>
      </w:r>
    </w:p>
    <w:p w:rsidR="00517BAE" w:rsidRDefault="00517BAE" w:rsidP="00517BAE">
      <w:pPr>
        <w:jc w:val="both"/>
      </w:pPr>
    </w:p>
    <w:p w:rsidR="00517BAE" w:rsidRDefault="00517BAE" w:rsidP="00517BAE">
      <w:r>
        <w:t>3.19.Профсоюз: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принимает участие в работе комиссий, разработке локальных нормативных документов Учреждения по оплате труда;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осуществляет общественный контроль соблюдения правовых норм по оплате труда, выплаты своевременно и в полном объеме заработной платы работникам;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представляет и защищает трудовые права членов профсоюза в комиссии по трудовым спорам и суде.</w:t>
      </w:r>
    </w:p>
    <w:p w:rsidR="00517BAE" w:rsidRDefault="00517BAE" w:rsidP="00517BAE"/>
    <w:p w:rsidR="00517BAE" w:rsidRDefault="00517BAE" w:rsidP="00517BAE"/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4. Рабочее время и время отдыха</w:t>
      </w:r>
    </w:p>
    <w:p w:rsidR="00517BAE" w:rsidRDefault="00517BAE" w:rsidP="00517BAE"/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4.1.Стороны пришли к соглашению о том, что: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proofErr w:type="gramStart"/>
      <w:r>
        <w:lastRenderedPageBreak/>
        <w:t>рабочее время - время, в течение которого работник в соответствии с правилами внутреннего трудового распорядка, условиями трудового договора, учебным расписанием, годовым календарным учебным графиком, графиком сменности, должностными инструкциями работников и обязанностями, возлагаемыми на них Уставом, должен исполнять трудовые обязанности, а также иные периоды времени, которые в соответствии с Трудовым кодексом Российской Федерации, другими федеральными законами и иными нормативными правовыми актами Российской</w:t>
      </w:r>
      <w:proofErr w:type="gramEnd"/>
      <w:r>
        <w:t xml:space="preserve"> Федерации относятся к рабочему времени;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работодатель обязан вести учет времени, фактически отработанного каждым работником (ст. 91);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 xml:space="preserve"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</w:t>
      </w:r>
      <w:r w:rsidRPr="000A4F7B">
        <w:t>40</w:t>
      </w:r>
      <w:r>
        <w:t xml:space="preserve"> часов в неделю;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для педагогических работников устанавливается сокращенная продолжительность рабочего времени — не более 36 часов в неделю (ст. 333);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музыкального руководителя – 24 часа;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4.2.Ненормированный рабочий день устанавливает для следующих работников: заведующая.</w:t>
      </w:r>
    </w:p>
    <w:p w:rsidR="00517BAE" w:rsidRDefault="00517BAE" w:rsidP="00517BAE"/>
    <w:p w:rsidR="00517BAE" w:rsidRDefault="00517BAE" w:rsidP="00517BAE">
      <w:pPr>
        <w:jc w:val="both"/>
      </w:pPr>
      <w:r>
        <w:t>4.3.Работа в выходные и нерабочие праздничные дни запрещена. Привлечение к работе в выходные и нерабочие праздничные дни допускается только в случаях, регулируемых ст.113 ТК РФ, с письменного согласия работников по письменному распоряжению работодателя.</w:t>
      </w:r>
    </w:p>
    <w:p w:rsidR="00517BAE" w:rsidRDefault="00517BAE" w:rsidP="00517BAE"/>
    <w:p w:rsidR="00517BAE" w:rsidRDefault="00517BAE" w:rsidP="00517BAE">
      <w:pPr>
        <w:jc w:val="both"/>
      </w:pPr>
      <w:r>
        <w:t xml:space="preserve">4.4.Очередность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</w:t>
      </w:r>
      <w:proofErr w:type="gramStart"/>
      <w:r>
        <w:t>позднее</w:t>
      </w:r>
      <w:proofErr w:type="gramEnd"/>
      <w:r>
        <w:t xml:space="preserve"> чем за две недели до наступления календарного года в порядке, установленном статьей 372 ТК РФ.</w:t>
      </w:r>
    </w:p>
    <w:p w:rsidR="00517BAE" w:rsidRDefault="00517BAE" w:rsidP="00517BAE"/>
    <w:p w:rsidR="00517BAE" w:rsidRDefault="00517BAE" w:rsidP="00517BAE">
      <w:pPr>
        <w:jc w:val="both"/>
      </w:pPr>
      <w:r>
        <w:t xml:space="preserve">График отпусков обязателен как для работодателя, так и для работников. О времени начала отпуска работник должен быть извещен под роспись не </w:t>
      </w:r>
      <w:proofErr w:type="gramStart"/>
      <w:r>
        <w:t>позднее</w:t>
      </w:r>
      <w:proofErr w:type="gramEnd"/>
      <w:r>
        <w:t xml:space="preserve"> чем за две недели до его начала (ст. 123 ТК РФ).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Продление, перенесение, разделение и отзыв работника из отпуска производится в соответствии ст. 124, 125 ТК РФ.</w:t>
      </w:r>
    </w:p>
    <w:p w:rsidR="00517BAE" w:rsidRDefault="00517BAE" w:rsidP="00517BAE"/>
    <w:p w:rsidR="00517BAE" w:rsidRDefault="00517BAE" w:rsidP="00517BAE">
      <w:pPr>
        <w:jc w:val="both"/>
      </w:pPr>
      <w:r>
        <w:t xml:space="preserve">По соглашению между работником и работодателем ежегодный оплачиваемый отпуск может быть разделен на части.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4.</w:t>
      </w:r>
      <w:r w:rsidRPr="000A4F7B">
        <w:t>5</w:t>
      </w:r>
      <w:r>
        <w:t>.По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128, 263 ТК РФ)</w:t>
      </w:r>
    </w:p>
    <w:p w:rsidR="00517BAE" w:rsidRDefault="00517BAE" w:rsidP="00517BAE"/>
    <w:p w:rsidR="00517BAE" w:rsidRDefault="00517BAE" w:rsidP="00517BAE">
      <w:pPr>
        <w:jc w:val="both"/>
      </w:pPr>
      <w:r>
        <w:t>4.</w:t>
      </w:r>
      <w:r w:rsidRPr="000A4F7B">
        <w:t>6</w:t>
      </w:r>
      <w:r>
        <w:t xml:space="preserve">. Продолжительность отпуска педагогических работников - 42 календарных дня, учителя-логопеда — </w:t>
      </w:r>
      <w:r w:rsidRPr="000A4F7B">
        <w:t>56</w:t>
      </w:r>
      <w:r>
        <w:t xml:space="preserve"> календарных дней, обслуживающего персонала 28 календарных дня.</w:t>
      </w:r>
    </w:p>
    <w:p w:rsidR="00517BAE" w:rsidRDefault="00517BAE" w:rsidP="00517BAE"/>
    <w:p w:rsidR="00517BAE" w:rsidRDefault="00517BAE" w:rsidP="00517BAE"/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5.</w:t>
      </w:r>
      <w:r>
        <w:rPr>
          <w:i/>
        </w:rPr>
        <w:t xml:space="preserve"> </w:t>
      </w:r>
      <w:r w:rsidRPr="008A6FE9">
        <w:rPr>
          <w:i/>
        </w:rPr>
        <w:t>Обеспечение занятости, профессиональной подготовки</w:t>
      </w:r>
    </w:p>
    <w:p w:rsidR="00517BAE" w:rsidRPr="008A6FE9" w:rsidRDefault="00517BAE" w:rsidP="00517BAE">
      <w:pPr>
        <w:jc w:val="center"/>
        <w:rPr>
          <w:i/>
        </w:rPr>
      </w:pPr>
    </w:p>
    <w:p w:rsidR="00517BAE" w:rsidRDefault="00517BAE" w:rsidP="00517BAE">
      <w:pPr>
        <w:jc w:val="both"/>
      </w:pPr>
      <w:r>
        <w:t>и переподготовки кадров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5.1.Работодатель обеспечивает: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Занятость в первую очередь работников, с которыми заключен трудовой договор по основному месту работы.</w:t>
      </w:r>
    </w:p>
    <w:p w:rsidR="00517BAE" w:rsidRDefault="00517BAE" w:rsidP="00517BAE">
      <w:pPr>
        <w:jc w:val="both"/>
      </w:pPr>
    </w:p>
    <w:p w:rsidR="00517BAE" w:rsidRDefault="00517BAE" w:rsidP="00517BAE">
      <w:r>
        <w:t>5.2.Стороны договорились, что:</w:t>
      </w:r>
    </w:p>
    <w:p w:rsidR="00517BAE" w:rsidRDefault="00517BAE" w:rsidP="00517BAE"/>
    <w:p w:rsidR="00517BAE" w:rsidRDefault="00517BAE" w:rsidP="00517BAE">
      <w:pPr>
        <w:jc w:val="both"/>
      </w:pPr>
      <w:proofErr w:type="gramStart"/>
      <w:r>
        <w:t>- при принятии решения о сокращении численности или штата работников Учреждения и возможном расторжении трудовых договоров с работниками в соответствии с п.2 ст.81 ТК РФ, работодатель обязан в письменной форме сообщить об этом представительному органу работников, не позднее, чем за 2 месяца до начала проведения соответствующих мероприятий, а в случае, если решение о сокращении численности или штата работников может</w:t>
      </w:r>
      <w:proofErr w:type="gramEnd"/>
      <w:r>
        <w:t xml:space="preserve"> привести к массовому увольнению работников - не позднее, чем за 3 месяца до начала проведения соответствующих мероприятий. Критерии массового увольнения определяются в отраслевых и (или) территориальных соглашениях (ст.82 ТК РФ).</w:t>
      </w:r>
    </w:p>
    <w:p w:rsidR="00517BAE" w:rsidRDefault="00517BAE" w:rsidP="00517BAE"/>
    <w:p w:rsidR="00517BAE" w:rsidRDefault="00517BAE" w:rsidP="00517BAE">
      <w:pPr>
        <w:jc w:val="both"/>
      </w:pPr>
      <w:r>
        <w:t>- работодатель заблаговременно представляет представительному органу работников проекты приказов о сокращении численности штатов,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трудоустройства;</w:t>
      </w:r>
    </w:p>
    <w:p w:rsidR="00517BAE" w:rsidRDefault="00517BAE" w:rsidP="00517BAE"/>
    <w:p w:rsidR="00517BAE" w:rsidRDefault="00517BAE" w:rsidP="00517BAE">
      <w:pPr>
        <w:jc w:val="both"/>
      </w:pPr>
      <w:r>
        <w:t>5.3.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</w:t>
      </w:r>
      <w:proofErr w:type="spellStart"/>
      <w:proofErr w:type="gramStart"/>
      <w:r>
        <w:t>ст</w:t>
      </w:r>
      <w:proofErr w:type="spellEnd"/>
      <w:proofErr w:type="gramEnd"/>
      <w:r>
        <w:t xml:space="preserve"> 178 , 180 ), а также преимущественное право приема на работу при появлении вакансий.</w:t>
      </w:r>
    </w:p>
    <w:p w:rsidR="00517BAE" w:rsidRDefault="00517BAE" w:rsidP="00517BAE"/>
    <w:p w:rsidR="00517BAE" w:rsidRDefault="00517BAE" w:rsidP="00517BAE">
      <w:pPr>
        <w:jc w:val="both"/>
      </w:pPr>
      <w:r>
        <w:t>5.4.Работодатель с учетом мнения профсоюзного комитета определяет формы профессиональной подготовки, переподготовки, повышения квалификации работников, перечень необходимых профессий и специальностей на каждый календарный год с учетом перспектив развития.</w:t>
      </w:r>
      <w:r>
        <w:cr/>
      </w:r>
    </w:p>
    <w:p w:rsidR="00517BAE" w:rsidRDefault="00517BAE" w:rsidP="00517BAE">
      <w:pPr>
        <w:jc w:val="both"/>
      </w:pPr>
      <w:r>
        <w:t>5.5. При направлении работодателем работника для повышения квалификации с отрывом от работы за ним сохраняются место работы (должность) и средняя заработная плата по основному месту работы. Работникам, направляемым для повышения квалификации с отрывом от работы в другую местность, производится оплата командировочных в порядке и размерах, которые предусмотрены для лиц, направляемых в служебные командировки (ст.168,187 ТК РФ).</w:t>
      </w:r>
    </w:p>
    <w:p w:rsidR="00517BAE" w:rsidRDefault="00517BAE" w:rsidP="00517BAE"/>
    <w:p w:rsidR="00517BAE" w:rsidRDefault="00517BAE" w:rsidP="00517BAE">
      <w:pPr>
        <w:jc w:val="both"/>
      </w:pPr>
      <w:r>
        <w:t>5.6. Предоставление гарантий и компенсаций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в порядке, предусмотренном ст. 173-176 ТК РФ.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5.7.Стороны гарантируют работникам образования при подготовке и проведении аттестации предоставление всех прав и льгот, закрепленных нормативными правовыми актами.</w:t>
      </w:r>
    </w:p>
    <w:p w:rsidR="00517BAE" w:rsidRDefault="00517BAE" w:rsidP="00517BAE"/>
    <w:p w:rsidR="00517BAE" w:rsidRDefault="00517BAE" w:rsidP="00517BAE">
      <w:pPr>
        <w:jc w:val="both"/>
      </w:pPr>
      <w:r>
        <w:t>5.8.Профсоюз осуществляет: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-общественный контроль соблюдения трудового законодательства в вопросах занятости работников, нормативных документов при проведении аттестации, повышении квалификации педагогических работников.</w:t>
      </w:r>
    </w:p>
    <w:p w:rsidR="00517BAE" w:rsidRDefault="00517BAE" w:rsidP="00517BAE"/>
    <w:p w:rsidR="00517BAE" w:rsidRDefault="00517BAE" w:rsidP="00517BAE">
      <w:pPr>
        <w:jc w:val="both"/>
      </w:pPr>
      <w:r>
        <w:t>-принимает участие в подготовке и проведении аттестации педагогических работников учреждения, утверждении квалификационных характеристик работников.</w:t>
      </w:r>
    </w:p>
    <w:p w:rsidR="00517BAE" w:rsidRDefault="00517BAE" w:rsidP="00517BAE"/>
    <w:p w:rsidR="00517BAE" w:rsidRDefault="00517BAE" w:rsidP="00517BAE"/>
    <w:p w:rsidR="00517BAE" w:rsidRDefault="00517BAE" w:rsidP="00517BAE"/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6. Пенсионное обеспечение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 xml:space="preserve">6.1. </w:t>
      </w:r>
      <w:proofErr w:type="gramStart"/>
      <w:r>
        <w:t xml:space="preserve">В соответствии с Федеральным законом «Об индивидуальном (персонифицированном) учете в системе государственного пенсионного страхования» от 1 апреля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 27-ФЗ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работающих у них, о сведениях, представленных в орган Пенсионного фонда РФ, для индивидуального (персонифицированного) учета, по мере их</w:t>
      </w:r>
      <w:proofErr w:type="gramEnd"/>
      <w:r>
        <w:t xml:space="preserve"> представления.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6.2. Стороны проводят разъяснительную работу по осуществлению негосударственного пенсионного обеспечения отдельных работников бюджетной сферы.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Работодатель своевременно предоставляет в Пенсионный фонд информацию о работниках дошкольного образовательного учреждения, которым необходимо начать выплаты государственной пенсии.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6.3. Стороны по своей инициативе,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В целях реализации Федерального закона от 30 апреля 2008г №56-ФЗ «О дополнительных страховых взносах на накопительную часть трудовой пенсии и государственной поддержке формирования пенсионных накоплений»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Работодатель обязуется: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- принять заявление работника </w:t>
      </w:r>
      <w:proofErr w:type="gramStart"/>
      <w:r>
        <w:t>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</w:t>
      </w:r>
      <w:proofErr w:type="gramEnd"/>
      <w:r>
        <w:t xml:space="preserve"> трудовой пенсии в течение трёх дней передать его в территориальный орган Пенсионного фонда России по месту работы.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Профком обязуется</w:t>
      </w:r>
      <w:proofErr w:type="gramStart"/>
      <w:r>
        <w:t xml:space="preserve"> :</w:t>
      </w:r>
      <w:proofErr w:type="gramEnd"/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- доводить до сведения работников </w:t>
      </w:r>
      <w:proofErr w:type="gramStart"/>
      <w:r>
        <w:t>–з</w:t>
      </w:r>
      <w:proofErr w:type="gramEnd"/>
      <w:r>
        <w:t>астрахованных лиц информацию об обеспечении их пенсионных прав работодателем 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организовать разъяснительную работу по вопросам пенсионного законодательства</w:t>
      </w:r>
      <w:proofErr w:type="gramStart"/>
      <w:r>
        <w:t xml:space="preserve"> ,</w:t>
      </w:r>
      <w:proofErr w:type="gramEnd"/>
      <w:r>
        <w:t xml:space="preserve"> формирования и защиты пенсионных прав работающих граждан , реализации застрахованными лицами своих пенсионных прав.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сотрудничать с органами ПФР в интересах работнико</w:t>
      </w:r>
      <w:proofErr w:type="gramStart"/>
      <w:r>
        <w:t>в-</w:t>
      </w:r>
      <w:proofErr w:type="gramEnd"/>
      <w:r>
        <w:t xml:space="preserve"> застрахованных лиц.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7.Социальные гарантии и льготы.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7.1. Работникам предоставляются гарантии и компенсации в случаях, предусмотренных ст. 165 Трудового кодекса РФ.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7.2. При направлении работника в служебную командировку ему гарантируются сохранение места (должности) и среднего заработка, а также возмещение расходов, связанных со служебной командировкой. 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7.</w:t>
      </w:r>
      <w:r w:rsidRPr="00AF6D15">
        <w:t>3</w:t>
      </w:r>
      <w:r>
        <w:t xml:space="preserve">. </w:t>
      </w:r>
      <w:proofErr w:type="gramStart"/>
      <w:r>
        <w:t>Расторжение трудового договора с беременными женщинами, женщинами, имеющими детей в возрасте до трёх лет, одинокими матерями, воспитывающими ребенка в возрасте до 14 лет (ребенка-инвалида до 18 лет), также работниками в возрасте до восемнадцати лет, по инициативе работодателя не допускается (за исключением увольнения по основаниям, предусмотренным пунктами 1, 5-8, 10 или 11 части первой статьи 81 или пунктом 2 статьи 336</w:t>
      </w:r>
      <w:proofErr w:type="gramEnd"/>
      <w:r>
        <w:t xml:space="preserve"> </w:t>
      </w:r>
      <w:proofErr w:type="gramStart"/>
      <w:r>
        <w:t>Трудового кодекса РФ).</w:t>
      </w:r>
      <w:proofErr w:type="gramEnd"/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7.</w:t>
      </w:r>
      <w:r w:rsidRPr="00517BAE">
        <w:t>4</w:t>
      </w:r>
      <w:r>
        <w:t xml:space="preserve">.  </w:t>
      </w:r>
      <w:proofErr w:type="gramStart"/>
      <w:r>
        <w:t>При расторжении трудового договора в связи с ликвидацией организации (п.1 ст. 81 ТК РФ) либо сокращением численности или штата работников организации (п.2 ст.81 ТК РФ)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</w:t>
      </w:r>
      <w:proofErr w:type="gramEnd"/>
      <w:r>
        <w:t xml:space="preserve"> пособия).</w:t>
      </w:r>
    </w:p>
    <w:p w:rsidR="00517BAE" w:rsidRP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7.</w:t>
      </w:r>
      <w:r w:rsidRPr="00AF6D15">
        <w:t>5</w:t>
      </w:r>
      <w:r>
        <w:t>.</w:t>
      </w:r>
      <w:r w:rsidRPr="00AF6D15">
        <w:t xml:space="preserve"> </w:t>
      </w:r>
      <w:r>
        <w:t>Работодатель обязуется своевременно перечислять страховые взносы в размере, определённом законодательством, в Пенсионный фонд, Фонд обязательного медицинского страхования, Фонд социального страхования.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7.6. Работодатель обязуется осуществлять мероприятия, направленные на снижение заболеваемости и создавать все необходимые условия для прохождения работниками медицинского осмотра.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7.7. Работодатель обязуется создавать все необходимые условия, направленные на снижение травматизма.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Профком обязуется</w:t>
      </w:r>
      <w:proofErr w:type="gramStart"/>
      <w:r>
        <w:t xml:space="preserve"> :</w:t>
      </w:r>
      <w:proofErr w:type="gramEnd"/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обеспечить контроль соблюдения прав работников на обязательно-социальное, медицинское пенсионное страхование в случаях предусмотренных федеральными законами;</w:t>
      </w:r>
    </w:p>
    <w:p w:rsidR="00517BAE" w:rsidRDefault="00517BAE" w:rsidP="00517BAE">
      <w:pPr>
        <w:jc w:val="both"/>
      </w:pPr>
    </w:p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8.Условия и охрана труда</w:t>
      </w:r>
    </w:p>
    <w:p w:rsidR="00517BAE" w:rsidRPr="008A6FE9" w:rsidRDefault="00517BAE" w:rsidP="00517BAE">
      <w:pPr>
        <w:jc w:val="center"/>
        <w:rPr>
          <w:i/>
        </w:rPr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Условия труда работников должны соответствовать требованиям охраны труда </w:t>
      </w:r>
      <w:proofErr w:type="gramStart"/>
      <w:r>
        <w:t xml:space="preserve">( </w:t>
      </w:r>
      <w:proofErr w:type="gramEnd"/>
      <w:r>
        <w:t>ст. 220 ТК РФ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8.1.Работодатель: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знакомит работников с требованиями охраны труда при приеме на работу;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на каждом рабочем месте обеспечивает условия, соответствующие требованиям нормативных документов по охране труда;</w:t>
      </w:r>
    </w:p>
    <w:p w:rsidR="007C1625" w:rsidRDefault="007C1625" w:rsidP="00517BAE">
      <w:pPr>
        <w:jc w:val="both"/>
      </w:pPr>
    </w:p>
    <w:p w:rsidR="00517BAE" w:rsidRDefault="00517BAE" w:rsidP="00517BAE">
      <w:pPr>
        <w:jc w:val="both"/>
      </w:pPr>
      <w:r>
        <w:lastRenderedPageBreak/>
        <w:t>совместно с профкомом разрабатывает ежегодное соглашение по охране труда, обеспечивает приобретение спецодежды, средств индивидуальной защиты, моющих и обезвреживающих сре</w:t>
      </w:r>
      <w:proofErr w:type="gramStart"/>
      <w:r>
        <w:t>дств в с</w:t>
      </w:r>
      <w:proofErr w:type="gramEnd"/>
      <w:r>
        <w:t>оответствии с установленными нормами;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своевременно проводит обучение, инструктаж и проверку знаний работников по охране труда;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в установленном порядке проводит расследование несчастных случаев;</w:t>
      </w:r>
    </w:p>
    <w:p w:rsidR="00517BAE" w:rsidRDefault="00517BAE" w:rsidP="00517BAE"/>
    <w:p w:rsidR="00517BAE" w:rsidRDefault="00517BAE" w:rsidP="00517BAE">
      <w:pPr>
        <w:jc w:val="both"/>
      </w:pPr>
      <w:r>
        <w:t>8.2.Для реализации этих задач осуществить мероприятия по охране труда: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контролировать выполнение нормативных требований и правил по охране труда, санитарно – гигиенических условий содержания помещений;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состоянием условий труда и аттестацией рабочих мест по условиям труда,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правильностью применения средств индивидуальной и коллективной защиты;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проводить инструктаж по безопасным методам и приемам выполнения работ, противопожарной безопасности, оказанию первой помощи при несчастных случаях;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своевременно информировать работников о существующем риске для здоровья, компенсациях, предоставляемых в случае ухудшения положения работающих;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организовывать за счет работодателя ежегодные обязательные периодические и предварительные </w:t>
      </w:r>
      <w:proofErr w:type="gramStart"/>
      <w:r>
        <w:t xml:space="preserve">( </w:t>
      </w:r>
      <w:proofErr w:type="gramEnd"/>
      <w:r>
        <w:t xml:space="preserve">при поступлении на работу) профилактические медицинские осмотры работников (ст. 212 ТК РФ),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внеочередные медицинские осмотры работников </w:t>
      </w:r>
      <w:proofErr w:type="gramStart"/>
      <w:r>
        <w:t>по их просьбам в соответствии с медицинским заключением с сохранением за ними места</w:t>
      </w:r>
      <w:proofErr w:type="gramEnd"/>
      <w:r>
        <w:t xml:space="preserve"> работы и среднего заработка на время прохождения осмотра (ст. 212, 219 ТК РФ).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санитарно - бытовое обслуживание работников в соответствии с требованиями охраны труда, предоставить работникам помещение для приема пищи, оказания медицинской помощи, для отдыха и психологической разгрузки </w:t>
      </w:r>
      <w:proofErr w:type="gramStart"/>
      <w:r>
        <w:t xml:space="preserve">( </w:t>
      </w:r>
      <w:proofErr w:type="gramEnd"/>
      <w:r>
        <w:t>ст.212,223 ТК РФ).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проверку состояния питьевой воды в соответствии с санитарно – гигиеническими требованиями;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ходатайствовать перед фондом социального страхования о приобретении путевок на санаторное лечение для работников и их детей с учетом мнения профсоюзного комитета;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lastRenderedPageBreak/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нести ответственность за ущерб, причиненный здоровью и трудоспособности </w:t>
      </w:r>
      <w:proofErr w:type="gramStart"/>
      <w:r>
        <w:t>работающих</w:t>
      </w:r>
      <w:proofErr w:type="gramEnd"/>
      <w:r>
        <w:t>, в порядке, установленном законом;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обеспечивать больным, а также беременным женщинам сохранность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приобретать и пополнять медицинскую аптечку медикаментами и перевязочными материалами для оказания первой медицинской помощи (ст. 223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организовывать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РФ);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8.3.Обязательства работников по охране труда и технике безопасности: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соблюдать правила и инструкции по охране труда,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проходить обучение безопасным методам и приемам выполнения работ по охране труда, оказанию первой помощи при несчастных случаях,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проходить по представлению работодателя обязательные периодические и предварительные медицинские осмотры. 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8.4.Профсоюзный комитет: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соблюдением администрацией законодательства по охране труда;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контролирует своевременную выдачу работникам спецодежды, </w:t>
      </w:r>
      <w:proofErr w:type="gramStart"/>
      <w:r>
        <w:t>СИЗ</w:t>
      </w:r>
      <w:proofErr w:type="gramEnd"/>
      <w:r>
        <w:t>, моющих средств в соответствии с установленными нормами;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принимает участие в комиссии по охране труда;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принимает участие в расследовании несчастных случаев на производстве с работниками учреждения;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принимает участие в рассмотрении трудовых споров, связанных с нарушением законодательства об охране труда, обязательств, принятых коллективным договором;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9. Гарантии профсоюзной деятельности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9.1.Работодатель и профсоюзная организация строят свои взаимоотношения на принципах социального партнерства, сотрудничества, уважения взаимных интересов и в соответствии с Конституцией Российской Федерации, Трудовым кодексом РФ, Федеральным законом «О профессиональных союзах, их правах и гарантиях деятельности» и другими законодательными актами.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9.2. Работодатель признает, что выборный орган первичной профсоюзной организации является полномочным представителем членов профсоюза по вопросам: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защиты социально-трудовых прав и интересов работников (ст.29 ТК, ст.11 Федерального закона «О профессиональных союзах, их правах и гарантиях деятельности»);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- ведения коллективных переговоров, заключения коллективного договора и </w:t>
      </w:r>
      <w:proofErr w:type="gramStart"/>
      <w:r>
        <w:t>контроля за</w:t>
      </w:r>
      <w:proofErr w:type="gramEnd"/>
      <w:r>
        <w:t xml:space="preserve"> его выполнением;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соблюдения законодательства о труде;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участия в урегулировании индивидуальных и коллективных трудовых споров.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9.3.Работодатель, должностные лица работодателя обязаны оказывать содействие выборному органу первичной профсоюзной организации в их деятельности (ст.377 ТК РФ).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9.4.В целях создания условий для успешной деятельности профсоюзной организац</w:t>
      </w:r>
      <w:proofErr w:type="gramStart"/>
      <w:r>
        <w:t>ии и ее</w:t>
      </w:r>
      <w:proofErr w:type="gramEnd"/>
      <w:r>
        <w:t xml:space="preserve"> выборного органа в соответствии с Трудовым кодексом РФ, Федеральным законом РФ «О профессиональных союзах, их правах и гарантиях деятельности», другими федеральными законами настоящим коллективным договором работодатель обязуется: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lastRenderedPageBreak/>
        <w:t>- соблюдать права профсоюзов, установленные законодательством и настоящим коллективным договором (глава 58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не препятствовать представителям профсоюзов, посещать рабочие места, на которых работают члены профсоюзов, для реализации уставных задач и представленных законодательством прав (ст.370 ТК РФ части 3-5, п.5 ст.11 Федерального закона «О профессиональных союзах, их правах и гарантиях деятельности»);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- безвозмездно предоставлять выборному органу первичной профсоюзной организации, </w:t>
      </w:r>
      <w:proofErr w:type="gramStart"/>
      <w:r>
        <w:t>помещения</w:t>
      </w:r>
      <w:proofErr w:type="gramEnd"/>
      <w:r>
        <w:t xml:space="preserve"> как для работы самого органа,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месте.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осуществлять техническое обслуживание оргтехники и компьютеров, множительной техники, обеспечить унифицированными программными продуктами, необходимыми для уставной деятельности выборного органа первичной профсоюзной организации. При этом хозяйственное содержание, ремонт, отопление, освещение, уборка, охрана указанных объектов осуществляются организацией;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9.5.Работодатель обязуется: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не допускать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увольнение работника, являющегося членом профсоюза, по пункту 2, пункту 3 и пункту 5 статьи 81 ТК РФ проводить с учетом мотивированного мнения выборного органа первичной профсоюзной организации в порядке, определенном ст.82, 373 ТК РФ;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обеспечивать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допускается;</w:t>
      </w:r>
    </w:p>
    <w:p w:rsidR="00517BAE" w:rsidRDefault="00517BAE" w:rsidP="00517BAE">
      <w:pPr>
        <w:jc w:val="both"/>
      </w:pPr>
    </w:p>
    <w:p w:rsidR="00517BAE" w:rsidRDefault="00517BAE" w:rsidP="00517BAE"/>
    <w:p w:rsidR="00517BAE" w:rsidRDefault="00517BAE" w:rsidP="00517BAE">
      <w:pPr>
        <w:jc w:val="both"/>
      </w:pPr>
      <w:r>
        <w:t>освобождать от работы с сохранением среднего заработка председателя первичной профсоюзной организации на время участия в качестве делегатов созываемых Профсоюзом съездов, конференций, а также делегатов для участия в работе выборных органов Профсоюза, проводимых им семинарах, совещаниях и других мероприятий;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предоставлять первичному органу профсоюзной организации необходимую информацию по любым вопросам труда и социально-экономического развития учреждения;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lastRenderedPageBreak/>
        <w:t>членов выборного органа первичной профсоюзной организации включать в состав комиссий учреждения по аттестации педагогических работников, аттестации рабочих мест, охране труда, социальному страхованию и других.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9.6.По согласованию с выборным органом первичной профсоюзной организации рассматривать следующие вопросы: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расторжение трудового договора с работниками, являющимися членами профсоюза, по инициативе работодателя (ст.82, 374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привлечение к сверхурочным работам (ст.99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разделение рабочего времени на части (ст.105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запрещение работы в выходные и нерабочие праздничные дни (ст.113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очередность предоставления отпусков (ст.123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установление заработной платы (ст.135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применение систем нормирования труда (ст.159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массовые увольнения (ст.180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установление перечня должностей работников с ненормированным рабочим днем (ст.101 ТК РФ)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утверждение Правил внутреннего трудового распорядка (ст.190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создание комиссий по охране труда (ст.218 ТК РФ);</w:t>
      </w:r>
    </w:p>
    <w:p w:rsidR="00517BAE" w:rsidRDefault="00517BAE" w:rsidP="00517BAE"/>
    <w:p w:rsidR="00517BAE" w:rsidRDefault="00517BAE" w:rsidP="00517BAE"/>
    <w:p w:rsidR="00517BAE" w:rsidRDefault="00517BAE" w:rsidP="00517BAE">
      <w:pPr>
        <w:jc w:val="both"/>
      </w:pPr>
      <w:r>
        <w:t>составление графиков сменности (ст.103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утверждение формы расчетного листка (ст.136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установление размеров повышенной заработной платы за вредные и (или) опасные и иные особые условия труда (ст.147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lastRenderedPageBreak/>
        <w:t>размеры повышения заработной платы в ночное время (ст.154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применение и снятие дисциплинарного взыскания до истечения 1 года со дня его применения (ст.193,194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установление сроков выплаты заработной платы работникам (ст.136 ТК РФ) и другие вопросы;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9.7.Представлять возможность выборному органу первичной профсоюзной организации, его представителям, комиссиям, профсоюзным инспекторам труда осуществлять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законодательства, и иных нормативных правовых актов, содержащих нормы трудового права, выполнением условий коллективного договора, соглашений, обеспечением безопасных условий и охраны труда.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В недельный срок сообщать им о результатах рассмотрения требований об устранении выявленных нарушений.</w:t>
      </w:r>
    </w:p>
    <w:p w:rsidR="00517BAE" w:rsidRDefault="00517BAE" w:rsidP="00517BAE">
      <w:pPr>
        <w:jc w:val="both"/>
      </w:pPr>
      <w:r>
        <w:t>9.8. Работодатель предоставляет профкому необходимую информацию, по любым вопросам труда и социально-экономического развития учреждения.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9.9. Представитель профсоюзной организации входит в состав:</w:t>
      </w:r>
    </w:p>
    <w:p w:rsidR="00517BAE" w:rsidRDefault="00517BAE" w:rsidP="00517BAE">
      <w:pPr>
        <w:jc w:val="both"/>
      </w:pPr>
      <w:r>
        <w:t>аттестационной, тарификационной комиссии, комиссии по охране труда, экспертной комиссии, комиссии по социальному страхованию.</w:t>
      </w:r>
    </w:p>
    <w:p w:rsidR="00517BAE" w:rsidRDefault="00517BAE" w:rsidP="00517BAE">
      <w:pPr>
        <w:jc w:val="both"/>
      </w:pPr>
    </w:p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10.</w:t>
      </w:r>
      <w:r>
        <w:rPr>
          <w:i/>
        </w:rPr>
        <w:t xml:space="preserve"> </w:t>
      </w:r>
      <w:proofErr w:type="gramStart"/>
      <w:r w:rsidRPr="008A6FE9">
        <w:rPr>
          <w:i/>
        </w:rPr>
        <w:t>Контроль за</w:t>
      </w:r>
      <w:proofErr w:type="gramEnd"/>
      <w:r w:rsidRPr="008A6FE9">
        <w:rPr>
          <w:i/>
        </w:rPr>
        <w:t xml:space="preserve"> выполнением коллективного договора.</w:t>
      </w:r>
    </w:p>
    <w:p w:rsidR="00517BAE" w:rsidRDefault="00517BAE" w:rsidP="00517BAE"/>
    <w:p w:rsidR="00517BAE" w:rsidRDefault="00517BAE" w:rsidP="00517BAE"/>
    <w:p w:rsidR="00517BAE" w:rsidRDefault="00517BAE" w:rsidP="00517BAE">
      <w:r>
        <w:t>Стороны договорились, что:</w:t>
      </w:r>
    </w:p>
    <w:p w:rsidR="00517BAE" w:rsidRDefault="00517BAE" w:rsidP="00517BAE"/>
    <w:p w:rsidR="00517BAE" w:rsidRDefault="00517BAE" w:rsidP="00517BAE">
      <w:r>
        <w:t>10.1. Работодатель направляет коллективный договор в течение 7 дней со дня его подписания на уведомительную регистрацию в орган по труду, вышестоящий профсоюзный орган.</w:t>
      </w:r>
    </w:p>
    <w:p w:rsidR="00517BAE" w:rsidRDefault="00517BAE" w:rsidP="00517BAE"/>
    <w:p w:rsidR="00517BAE" w:rsidRDefault="00517BAE" w:rsidP="00517BAE">
      <w:pPr>
        <w:jc w:val="both"/>
      </w:pPr>
      <w:r>
        <w:t>10.2. Рассматривают возникающие в период действия коллективного договора разногласия и конфликты, связанные с его выполнением.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10.3.Соблюдают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10.4.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10.5 .Для ведения переговоров по разработке проекта нового коллективного договора и составления акта проверки работодатель и профком создает совместную комиссию на паритетной основе.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10.6. Продолжительность переговоров не должна превышать: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трёх месяцев при заключении нового коллективного договора;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- одного месяца при внесении изменений и дополнений в коллективный договор.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Pr="008A6FE9" w:rsidRDefault="00517BAE" w:rsidP="00517BAE">
      <w:pPr>
        <w:jc w:val="center"/>
        <w:rPr>
          <w:i/>
        </w:rPr>
      </w:pPr>
      <w:r w:rsidRPr="008A6FE9">
        <w:rPr>
          <w:i/>
        </w:rPr>
        <w:t>11. Заключительные положения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11.1. Коллективный договор заключается на 3 года с 01.01.2013г. по 31.12.2016г.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11.2. 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 реорганизации Учреждения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 реорганизации или смене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11.3. Стороны пришли к соглашению, что изменения и дополнения коллективного договора в течение срока его действия производятся только по взаимному согласию в порядке, установленном Трудовым кодексом РФ.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11.4. Стороны договорились, что в период действия коллективного договора при условии выполнения работодателем его условий, работники не выдвигают новых социально-трудовых и экономических требований и не используют в качестве средства давления на работодателя приостановление работы. В случае нарушения этого обязательства работодатель вправе применить к работникам меры, предусмотренные для нарушителей трудовой дисциплины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 xml:space="preserve">11.5. Контроль выполнения коллективного договора осуществляют стороны социального партнёрства, их представители, соответствующие органы по труду.  </w:t>
      </w:r>
    </w:p>
    <w:p w:rsidR="00517BAE" w:rsidRDefault="00517BAE" w:rsidP="00517BAE">
      <w:pPr>
        <w:jc w:val="both"/>
      </w:pPr>
    </w:p>
    <w:p w:rsidR="00517BAE" w:rsidRDefault="00517BAE" w:rsidP="00517BAE">
      <w:pPr>
        <w:jc w:val="both"/>
      </w:pPr>
      <w:r>
        <w:t>При проведении указанного контроля представители сторон обязаны предоставлять друг другу необходимую информацию</w:t>
      </w:r>
    </w:p>
    <w:p w:rsidR="00C871D6" w:rsidRDefault="00C871D6"/>
    <w:sectPr w:rsidR="00C871D6" w:rsidSect="00124B13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AE"/>
    <w:rsid w:val="000A4E9E"/>
    <w:rsid w:val="000F62ED"/>
    <w:rsid w:val="00156B4B"/>
    <w:rsid w:val="00171AA6"/>
    <w:rsid w:val="00311780"/>
    <w:rsid w:val="00517BAE"/>
    <w:rsid w:val="00604E5B"/>
    <w:rsid w:val="007C1625"/>
    <w:rsid w:val="007E716D"/>
    <w:rsid w:val="00903D2D"/>
    <w:rsid w:val="009C5027"/>
    <w:rsid w:val="00A10C06"/>
    <w:rsid w:val="00C52E11"/>
    <w:rsid w:val="00C871D6"/>
    <w:rsid w:val="00CF0721"/>
    <w:rsid w:val="00FB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58AC-FBA5-47FC-8BDF-90AA03CE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20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7</cp:revision>
  <cp:lastPrinted>2017-07-06T03:28:00Z</cp:lastPrinted>
  <dcterms:created xsi:type="dcterms:W3CDTF">2017-07-03T06:57:00Z</dcterms:created>
  <dcterms:modified xsi:type="dcterms:W3CDTF">2017-08-29T02:17:00Z</dcterms:modified>
</cp:coreProperties>
</file>