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87" w:rsidRPr="00E7150D" w:rsidRDefault="008E7387" w:rsidP="008E7387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150D">
        <w:rPr>
          <w:bCs/>
          <w:sz w:val="28"/>
          <w:szCs w:val="28"/>
        </w:rPr>
        <w:t>Список изданий из фонда Донской</w:t>
      </w:r>
    </w:p>
    <w:p w:rsidR="008E7387" w:rsidRPr="00E7150D" w:rsidRDefault="008E7387" w:rsidP="008E7387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150D">
        <w:rPr>
          <w:bCs/>
          <w:sz w:val="28"/>
          <w:szCs w:val="28"/>
        </w:rPr>
        <w:t>публичной библиотеки к мастер-классу</w:t>
      </w:r>
    </w:p>
    <w:p w:rsidR="008E7387" w:rsidRPr="00E7150D" w:rsidRDefault="008E7387" w:rsidP="008E7387">
      <w:pPr>
        <w:pStyle w:val="a8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7150D">
        <w:rPr>
          <w:bCs/>
          <w:sz w:val="28"/>
          <w:szCs w:val="28"/>
        </w:rPr>
        <w:t>«</w:t>
      </w:r>
      <w:proofErr w:type="spellStart"/>
      <w:r w:rsidR="00F67CCA">
        <w:rPr>
          <w:bCs/>
          <w:sz w:val="28"/>
          <w:szCs w:val="28"/>
        </w:rPr>
        <w:t>Нетворкинг</w:t>
      </w:r>
      <w:proofErr w:type="spellEnd"/>
      <w:r w:rsidR="00F67CCA">
        <w:rPr>
          <w:bCs/>
          <w:sz w:val="28"/>
          <w:szCs w:val="28"/>
        </w:rPr>
        <w:t>: искусство заводить друзей</w:t>
      </w:r>
      <w:r w:rsidRPr="00E7150D">
        <w:rPr>
          <w:bCs/>
          <w:sz w:val="28"/>
          <w:szCs w:val="28"/>
        </w:rPr>
        <w:t>»</w:t>
      </w:r>
    </w:p>
    <w:p w:rsidR="008E7387" w:rsidRDefault="008E7387" w:rsidP="008E7387">
      <w:pPr>
        <w:pStyle w:val="a8"/>
        <w:spacing w:before="0" w:beforeAutospacing="0" w:after="0" w:afterAutospacing="0"/>
        <w:rPr>
          <w:bCs/>
        </w:rPr>
      </w:pP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Ариели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50D">
        <w:rPr>
          <w:rFonts w:ascii="Times New Roman" w:hAnsi="Times New Roman" w:cs="Times New Roman"/>
          <w:sz w:val="28"/>
          <w:szCs w:val="28"/>
        </w:rPr>
        <w:t>Позитивная иррациональность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как извлекать выгоду из своих нелогичных поступков / Д.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Ариели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; пер. с англ. П. Миронова. –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Манн, Иванов и Фербер, 2010. - 299 с.</w:t>
      </w:r>
    </w:p>
    <w:p w:rsidR="00E7150D" w:rsidRPr="00E7150D" w:rsidRDefault="00E7150D" w:rsidP="006D221E">
      <w:pPr>
        <w:pStyle w:val="a3"/>
        <w:spacing w:after="0" w:line="360" w:lineRule="auto"/>
        <w:ind w:firstLine="5517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 xml:space="preserve"> ОФ 3.189.261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Брафман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О. Магия мгновенных связей, или Клик [[Текст]] / О.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Брафман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Брафман</w:t>
      </w:r>
      <w:proofErr w:type="spellEnd"/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[пер. с англ. Д. Стороженко]. – М. : Карьера Пресс,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cop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. 2011. - 238 с. </w:t>
      </w:r>
    </w:p>
    <w:p w:rsidR="00E7150D" w:rsidRPr="00E7150D" w:rsidRDefault="00E7150D" w:rsidP="006D221E">
      <w:pPr>
        <w:pStyle w:val="a3"/>
        <w:spacing w:after="0" w:line="360" w:lineRule="auto"/>
        <w:ind w:firstLine="5517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3.192.127</w:t>
      </w:r>
    </w:p>
    <w:p w:rsidR="001E2DBA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Геген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Н. Психология манипуляции и подчинения / Н.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Геген</w:t>
      </w:r>
      <w:proofErr w:type="spellEnd"/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[пер. с фр. И. Бондарь и др.]. – СПб [и др.]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Питер, 2005. - 202 с. </w:t>
      </w:r>
    </w:p>
    <w:p w:rsidR="00E7150D" w:rsidRPr="00E7150D" w:rsidRDefault="00E7150D" w:rsidP="001E2DBA">
      <w:pPr>
        <w:pStyle w:val="a3"/>
        <w:spacing w:after="0" w:line="360" w:lineRule="auto"/>
        <w:ind w:firstLine="5517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3.083.214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 xml:space="preserve">Гордон Я.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Х.Маркетинг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партнерских отношений ; [Пер. с англ. Е. Нестерова] / Я. Х. гордон, Ян Х. - СПб.; М.; Харьков; Минск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Питер, 2001. – 379 с.</w:t>
      </w:r>
    </w:p>
    <w:p w:rsidR="00E7150D" w:rsidRPr="00E7150D" w:rsidRDefault="00E7150D" w:rsidP="006D221E">
      <w:pPr>
        <w:pStyle w:val="a3"/>
        <w:spacing w:after="0" w:line="360" w:lineRule="auto"/>
        <w:ind w:firstLine="5517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 xml:space="preserve"> ОФ 3.027.070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Данбар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Р. Лабиринт случайных связей : рассказ о том, как мы общаемся, а главное - зачем / Р.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Данбар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англ. Д.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Могилевцева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ЛомоносовЪ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, 2012. - 283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3.213.800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М. Р. Психология влияния / М. Р.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Душкина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др. : Питер, 2004. - 224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Г 3.081.572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 xml:space="preserve">Кинг Л. Как разговаривать с кем угодно, когда угодно и где угодно / Л. Кинг при участии Б.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Джилберта</w:t>
      </w:r>
      <w:proofErr w:type="spellEnd"/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пер. с англ. [Е. Цыпина]. –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Альпина Бизнес Букс, 2006 (О</w:t>
      </w:r>
      <w:r w:rsidR="0090527D">
        <w:rPr>
          <w:rFonts w:ascii="Times New Roman" w:hAnsi="Times New Roman" w:cs="Times New Roman"/>
          <w:sz w:val="28"/>
          <w:szCs w:val="28"/>
        </w:rPr>
        <w:t xml:space="preserve">АО "ИПК "Ульянов. </w:t>
      </w:r>
      <w:proofErr w:type="gramStart"/>
      <w:r w:rsidR="0090527D">
        <w:rPr>
          <w:rFonts w:ascii="Times New Roman" w:hAnsi="Times New Roman" w:cs="Times New Roman"/>
          <w:sz w:val="28"/>
          <w:szCs w:val="28"/>
        </w:rPr>
        <w:t>Дом печати").</w:t>
      </w:r>
      <w:r w:rsidRPr="00E7150D">
        <w:rPr>
          <w:rFonts w:ascii="Times New Roman" w:hAnsi="Times New Roman" w:cs="Times New Roman"/>
          <w:sz w:val="28"/>
          <w:szCs w:val="28"/>
        </w:rPr>
        <w:t xml:space="preserve">- 212 с. </w:t>
      </w:r>
      <w:proofErr w:type="gramEnd"/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3.116.208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lastRenderedPageBreak/>
        <w:t>Кузнецов И. Н. Технология делового общения / И. Н. Кузнецов. -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Ростов н/Д :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, 2004. - 125, [2]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Г 3.075.721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Психология влияния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хрестоматия / сост. А.В. Морозов. - Харьков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Гуманитарный центр, 2009. - 558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Г 3.167.468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Сполдинг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Т. Связи - не главное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на чем держится прочный бизнес / Т.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Сполдинг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; [предисл. К.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Бланшара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пер. с англ. М.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Чомахидзе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>-Доронина]. –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Карьера Пресс, 2012. - 282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3.203.069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К.</w:t>
      </w:r>
      <w:r w:rsidR="00F67CCA">
        <w:rPr>
          <w:rFonts w:ascii="Times New Roman" w:hAnsi="Times New Roman" w:cs="Times New Roman"/>
          <w:sz w:val="28"/>
          <w:szCs w:val="28"/>
        </w:rPr>
        <w:t xml:space="preserve"> </w:t>
      </w:r>
      <w:r w:rsidRPr="00E7150D">
        <w:rPr>
          <w:rFonts w:ascii="Times New Roman" w:hAnsi="Times New Roman" w:cs="Times New Roman"/>
          <w:sz w:val="28"/>
          <w:szCs w:val="28"/>
        </w:rPr>
        <w:t xml:space="preserve">Клиенты на всю жизнь / К.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>, П. Браун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пер. с англ. М. Иванова и М. Фербера. - 3-е изд. – М. : Манн, Иванов и Фербер, 2006 (М. : Типография "Новости"). - 233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3.111.830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Феррацци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К.</w:t>
      </w:r>
      <w:r w:rsidR="00F67CCA">
        <w:rPr>
          <w:rFonts w:ascii="Times New Roman" w:hAnsi="Times New Roman" w:cs="Times New Roman"/>
          <w:sz w:val="28"/>
          <w:szCs w:val="28"/>
        </w:rPr>
        <w:t xml:space="preserve"> </w:t>
      </w:r>
      <w:r w:rsidRPr="00E7150D">
        <w:rPr>
          <w:rFonts w:ascii="Times New Roman" w:hAnsi="Times New Roman" w:cs="Times New Roman"/>
          <w:sz w:val="28"/>
          <w:szCs w:val="28"/>
        </w:rPr>
        <w:t xml:space="preserve">Никогда не ешьте в одиночку и другие правила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[[Текст]] / К.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Феррацци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при участии Т.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Рэза</w:t>
      </w:r>
      <w:proofErr w:type="spellEnd"/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пер. с англ. С. Э.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Борич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. - 4-е изд. – М. : Манн, Иванов и Фербер, 2011. - 339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3.196.580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Хоган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К. Эффективная коммуникация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10 золотых правил делового и личного успеха / К.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Хоган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; [Пер. с англ. Ю. Анохиной]. -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Классик, 2004. - 318 с. </w:t>
      </w:r>
    </w:p>
    <w:p w:rsidR="00E7150D" w:rsidRP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Г 3.077.632</w:t>
      </w:r>
    </w:p>
    <w:p w:rsidR="006D221E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Д Продуктивные взаимоотношения: 57 стратегий успеха [[Текст] :] : бизнес / Д.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Ягер</w:t>
      </w:r>
      <w:proofErr w:type="spellEnd"/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пер. с англ. А. В. Лисовского. – М.</w:t>
      </w:r>
      <w:proofErr w:type="gramStart"/>
      <w:r w:rsidRPr="00E715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7150D">
        <w:rPr>
          <w:rFonts w:ascii="Times New Roman" w:hAnsi="Times New Roman" w:cs="Times New Roman"/>
          <w:sz w:val="28"/>
          <w:szCs w:val="28"/>
        </w:rPr>
        <w:t xml:space="preserve"> Берлин : </w:t>
      </w:r>
      <w:proofErr w:type="spellStart"/>
      <w:r w:rsidRPr="00E7150D">
        <w:rPr>
          <w:rFonts w:ascii="Times New Roman" w:hAnsi="Times New Roman" w:cs="Times New Roman"/>
          <w:sz w:val="28"/>
          <w:szCs w:val="28"/>
        </w:rPr>
        <w:t>Инфотропик</w:t>
      </w:r>
      <w:proofErr w:type="spellEnd"/>
      <w:r w:rsidRPr="00E7150D">
        <w:rPr>
          <w:rFonts w:ascii="Times New Roman" w:hAnsi="Times New Roman" w:cs="Times New Roman"/>
          <w:sz w:val="28"/>
          <w:szCs w:val="28"/>
        </w:rPr>
        <w:t xml:space="preserve"> Медиа;, 2011. - 265 с. </w:t>
      </w:r>
    </w:p>
    <w:p w:rsidR="00E7150D" w:rsidRDefault="00E7150D" w:rsidP="006D221E">
      <w:pPr>
        <w:pStyle w:val="a3"/>
        <w:spacing w:after="0" w:line="360" w:lineRule="auto"/>
        <w:ind w:firstLine="5659"/>
        <w:jc w:val="both"/>
        <w:rPr>
          <w:rFonts w:ascii="Times New Roman" w:hAnsi="Times New Roman" w:cs="Times New Roman"/>
          <w:sz w:val="28"/>
          <w:szCs w:val="28"/>
        </w:rPr>
      </w:pPr>
      <w:r w:rsidRPr="00E7150D">
        <w:rPr>
          <w:rFonts w:ascii="Times New Roman" w:hAnsi="Times New Roman" w:cs="Times New Roman"/>
          <w:sz w:val="28"/>
          <w:szCs w:val="28"/>
        </w:rPr>
        <w:t>ОФ 3.206.057</w:t>
      </w:r>
    </w:p>
    <w:p w:rsidR="00B04B56" w:rsidRPr="00B04B56" w:rsidRDefault="00B04B56" w:rsidP="00B04B56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04B56">
        <w:rPr>
          <w:rFonts w:ascii="Times New Roman" w:hAnsi="Times New Roman" w:cs="Times New Roman"/>
          <w:i/>
          <w:sz w:val="28"/>
          <w:szCs w:val="28"/>
        </w:rPr>
        <w:t>Статьи из журналов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7150D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действии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Справочник по управлению персоналом. </w:t>
      </w:r>
      <w:r w:rsidR="000B40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2008. </w:t>
      </w:r>
      <w:r w:rsidR="000B40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№ 11. </w:t>
      </w:r>
      <w:r w:rsidR="000B40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119-120.</w:t>
      </w:r>
    </w:p>
    <w:p w:rsidR="00E7150D" w:rsidRPr="00E7150D" w:rsidRDefault="00E7150D" w:rsidP="00E715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50D" w:rsidRPr="008E7387" w:rsidRDefault="00E7150D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Нетворкинг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по-хорошему: не только взять, но и дать // Маркетолог. 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2009. 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№ 3.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С. 32-34.</w:t>
      </w:r>
    </w:p>
    <w:p w:rsidR="0060483C" w:rsidRDefault="008E7387" w:rsidP="00E715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старт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уроков эффективных коммуникаций от ведущих брендов и организаций // </w:t>
      </w:r>
      <w:r w:rsidRPr="00E7150D">
        <w:rPr>
          <w:rFonts w:ascii="Times New Roman" w:hAnsi="Times New Roman" w:cs="Times New Roman"/>
          <w:sz w:val="28"/>
          <w:szCs w:val="28"/>
        </w:rPr>
        <w:t>PR</w:t>
      </w:r>
      <w:r w:rsidRPr="008E7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России.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2011. 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№ 10.</w:t>
      </w:r>
      <w:r w:rsidR="000B407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24-25.</w:t>
      </w:r>
    </w:p>
    <w:p w:rsidR="008E7387" w:rsidRDefault="008E7387" w:rsidP="008E7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7387" w:rsidRDefault="008E7387" w:rsidP="008E738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150D" w:rsidRPr="008E7387" w:rsidRDefault="00E715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7150D" w:rsidRPr="008E7387" w:rsidSect="00C3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0D" w:rsidRDefault="00E7150D" w:rsidP="003701A6">
      <w:pPr>
        <w:spacing w:after="0" w:line="240" w:lineRule="auto"/>
      </w:pPr>
      <w:r>
        <w:separator/>
      </w:r>
    </w:p>
  </w:endnote>
  <w:endnote w:type="continuationSeparator" w:id="0">
    <w:p w:rsidR="00E7150D" w:rsidRDefault="00E7150D" w:rsidP="0037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0D" w:rsidRDefault="00E7150D" w:rsidP="003701A6">
      <w:pPr>
        <w:spacing w:after="0" w:line="240" w:lineRule="auto"/>
      </w:pPr>
      <w:r>
        <w:separator/>
      </w:r>
    </w:p>
  </w:footnote>
  <w:footnote w:type="continuationSeparator" w:id="0">
    <w:p w:rsidR="00E7150D" w:rsidRDefault="00E7150D" w:rsidP="00370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0DF0"/>
    <w:multiLevelType w:val="hybridMultilevel"/>
    <w:tmpl w:val="BE708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C66"/>
    <w:multiLevelType w:val="hybridMultilevel"/>
    <w:tmpl w:val="66C4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4EC"/>
    <w:rsid w:val="000B4076"/>
    <w:rsid w:val="00130988"/>
    <w:rsid w:val="00153A41"/>
    <w:rsid w:val="001E2DBA"/>
    <w:rsid w:val="002E45A3"/>
    <w:rsid w:val="003701A6"/>
    <w:rsid w:val="004A69EA"/>
    <w:rsid w:val="004A6ECB"/>
    <w:rsid w:val="00595D4E"/>
    <w:rsid w:val="0060483C"/>
    <w:rsid w:val="006D221E"/>
    <w:rsid w:val="008E7387"/>
    <w:rsid w:val="0090527D"/>
    <w:rsid w:val="00A474EC"/>
    <w:rsid w:val="00B04B56"/>
    <w:rsid w:val="00C3089D"/>
    <w:rsid w:val="00DE6D6A"/>
    <w:rsid w:val="00E7150D"/>
    <w:rsid w:val="00EC7690"/>
    <w:rsid w:val="00F65205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45A3"/>
    <w:pPr>
      <w:ind w:left="720"/>
    </w:pPr>
  </w:style>
  <w:style w:type="paragraph" w:styleId="a4">
    <w:name w:val="header"/>
    <w:basedOn w:val="a"/>
    <w:link w:val="a5"/>
    <w:uiPriority w:val="99"/>
    <w:rsid w:val="0037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701A6"/>
  </w:style>
  <w:style w:type="paragraph" w:styleId="a6">
    <w:name w:val="footer"/>
    <w:basedOn w:val="a"/>
    <w:link w:val="a7"/>
    <w:uiPriority w:val="99"/>
    <w:rsid w:val="0037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701A6"/>
  </w:style>
  <w:style w:type="paragraph" w:styleId="a8">
    <w:name w:val="Normal (Web)"/>
    <w:basedOn w:val="a"/>
    <w:uiPriority w:val="99"/>
    <w:rsid w:val="008E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DSPL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ДиСИ</dc:creator>
  <cp:keywords/>
  <dc:description/>
  <cp:lastModifiedBy>ДиСИ</cp:lastModifiedBy>
  <cp:revision>13</cp:revision>
  <cp:lastPrinted>2015-12-11T08:49:00Z</cp:lastPrinted>
  <dcterms:created xsi:type="dcterms:W3CDTF">2015-12-10T11:01:00Z</dcterms:created>
  <dcterms:modified xsi:type="dcterms:W3CDTF">2015-12-18T14:42:00Z</dcterms:modified>
</cp:coreProperties>
</file>