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8D" w:rsidRPr="00D0758D" w:rsidRDefault="00D0758D" w:rsidP="00D0758D">
      <w:pPr>
        <w:pStyle w:val="a6"/>
        <w:jc w:val="center"/>
        <w:rPr>
          <w:sz w:val="28"/>
          <w:szCs w:val="28"/>
          <w:lang w:eastAsia="ru-RU"/>
        </w:rPr>
      </w:pPr>
      <w:r w:rsidRPr="00D0758D">
        <w:rPr>
          <w:sz w:val="28"/>
          <w:szCs w:val="28"/>
          <w:lang w:eastAsia="ru-RU"/>
        </w:rPr>
        <w:t>Договор поставки мебели № ___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  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г. </w:t>
      </w:r>
      <w:r w:rsidR="00A65A4A">
        <w:rPr>
          <w:u w:val="single"/>
          <w:lang w:eastAsia="ru-RU"/>
        </w:rPr>
        <w:t>Киров</w:t>
      </w:r>
      <w:r w:rsidRPr="00D0758D">
        <w:rPr>
          <w:lang w:eastAsia="ru-RU"/>
        </w:rPr>
        <w:t xml:space="preserve">                                                                                                  «__» __________ 20__г                                                                                                   </w:t>
      </w:r>
    </w:p>
    <w:p w:rsidR="00D0758D" w:rsidRPr="00D0758D" w:rsidRDefault="00D0758D" w:rsidP="00D0758D">
      <w:pPr>
        <w:pStyle w:val="a6"/>
        <w:rPr>
          <w:lang w:eastAsia="ru-RU"/>
        </w:rPr>
      </w:pPr>
      <w:proofErr w:type="gramStart"/>
      <w:r w:rsidRPr="00D0758D">
        <w:rPr>
          <w:u w:val="single"/>
          <w:lang w:eastAsia="ru-RU"/>
        </w:rPr>
        <w:t xml:space="preserve">ИП </w:t>
      </w:r>
      <w:r w:rsidR="00A65A4A">
        <w:rPr>
          <w:u w:val="single"/>
          <w:lang w:eastAsia="ru-RU"/>
        </w:rPr>
        <w:t>Доронин Петр Леонидович</w:t>
      </w:r>
      <w:r w:rsidRPr="00D0758D">
        <w:rPr>
          <w:lang w:eastAsia="ru-RU"/>
        </w:rPr>
        <w:t>, действующий на основании </w:t>
      </w:r>
      <w:r w:rsidRPr="00D0758D">
        <w:t>Свидетельства о регистрации индивидуального п</w:t>
      </w:r>
      <w:r w:rsidR="00AA5353">
        <w:t xml:space="preserve">редпринимателя № </w:t>
      </w:r>
      <w:r w:rsidR="00AA5353" w:rsidRPr="00AA5353">
        <w:t>305431327100045</w:t>
      </w:r>
      <w:r w:rsidR="00E600D0">
        <w:t xml:space="preserve"> </w:t>
      </w:r>
      <w:r w:rsidRPr="00D0758D">
        <w:t xml:space="preserve">от </w:t>
      </w:r>
      <w:r w:rsidR="00AA5353">
        <w:rPr>
          <w:rFonts w:ascii="Arial" w:hAnsi="Arial" w:cs="Arial"/>
          <w:color w:val="000000"/>
          <w:shd w:val="clear" w:color="auto" w:fill="FFFFFF"/>
        </w:rPr>
        <w:t>28.09.2005</w:t>
      </w:r>
      <w:r w:rsidRPr="00D0758D">
        <w:rPr>
          <w:rFonts w:ascii="Arial" w:hAnsi="Arial" w:cs="Arial"/>
          <w:color w:val="000000"/>
          <w:shd w:val="clear" w:color="auto" w:fill="FFFFFF"/>
        </w:rPr>
        <w:t xml:space="preserve"> г.</w:t>
      </w:r>
      <w:r w:rsidRPr="00D0758D">
        <w:rPr>
          <w:lang w:eastAsia="ru-RU"/>
        </w:rPr>
        <w:t>, именуемый в дальнейшем Поставщик, с одной стороны, и </w:t>
      </w:r>
      <w:r w:rsidRPr="00D0758D">
        <w:rPr>
          <w:u w:val="single"/>
          <w:lang w:eastAsia="ru-RU"/>
        </w:rPr>
        <w:t>Наименование покупателя</w:t>
      </w:r>
      <w:r w:rsidRPr="00D0758D">
        <w:rPr>
          <w:lang w:eastAsia="ru-RU"/>
        </w:rPr>
        <w:t> в лице </w:t>
      </w:r>
      <w:r w:rsidRPr="00D0758D">
        <w:rPr>
          <w:u w:val="single"/>
          <w:lang w:eastAsia="ru-RU"/>
        </w:rPr>
        <w:t>Должность и ФИО подписанта</w:t>
      </w:r>
      <w:r w:rsidRPr="00D0758D">
        <w:rPr>
          <w:lang w:eastAsia="ru-RU"/>
        </w:rPr>
        <w:t>, действующего на основании </w:t>
      </w:r>
      <w:r w:rsidRPr="00D0758D">
        <w:rPr>
          <w:u w:val="single"/>
          <w:lang w:eastAsia="ru-RU"/>
        </w:rPr>
        <w:t>Основание права подписания</w:t>
      </w:r>
      <w:r w:rsidRPr="00D0758D">
        <w:rPr>
          <w:lang w:eastAsia="ru-RU"/>
        </w:rPr>
        <w:t>, именуемое в дальнейшем Покупатель, с другой стороны, именуемые в дальнейшем Стороны, заключили настоящий договор (далее – «Договор») о нижеследующем:</w:t>
      </w:r>
      <w:proofErr w:type="gramEnd"/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  </w:t>
      </w:r>
    </w:p>
    <w:p w:rsidR="00D0758D" w:rsidRPr="00D0758D" w:rsidRDefault="00D0758D" w:rsidP="00D0758D">
      <w:pPr>
        <w:pStyle w:val="a6"/>
        <w:rPr>
          <w:b/>
          <w:lang w:eastAsia="ru-RU"/>
        </w:rPr>
      </w:pPr>
      <w:r w:rsidRPr="00D0758D">
        <w:rPr>
          <w:b/>
          <w:lang w:eastAsia="ru-RU"/>
        </w:rPr>
        <w:t>1.            Предмет договора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1.1.         По настоящему Договору Поставщик обязуется поставлять (передавать) мебель (далее – «Товар») в собственность Покупателя согласно Приложению №1 (далее – «Спецификация»), являющемуся неотъемлемой частью Договора, а Покупатель обязуется принимать и оплачивать Товар в соответствии с выставленными счетами и условиями настоящего Договора.</w:t>
      </w:r>
    </w:p>
    <w:p w:rsidR="00D0758D" w:rsidRPr="00D0758D" w:rsidRDefault="00D0758D" w:rsidP="00D0758D">
      <w:pPr>
        <w:pStyle w:val="a6"/>
      </w:pPr>
      <w:r w:rsidRPr="00D0758D">
        <w:rPr>
          <w:lang w:eastAsia="ru-RU"/>
        </w:rPr>
        <w:t> </w:t>
      </w:r>
    </w:p>
    <w:p w:rsidR="00D0758D" w:rsidRPr="00D0758D" w:rsidRDefault="00D0758D" w:rsidP="00D0758D">
      <w:pPr>
        <w:pStyle w:val="a6"/>
        <w:rPr>
          <w:b/>
          <w:lang w:eastAsia="ru-RU"/>
        </w:rPr>
      </w:pPr>
      <w:r w:rsidRPr="00D0758D">
        <w:rPr>
          <w:b/>
          <w:lang w:eastAsia="ru-RU"/>
        </w:rPr>
        <w:t>2.            Порядок поставки товара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2.1.          Поставщик поставляет (передает) товар Покупателю в количестве, указанном в Спецификации. Покупатель заказывает необходимые ему товары (партии товаров). Под партией товаров в настоящем Договоре понимается количество (объем) и номенклатура товаров, одновременно отгружаемых Покупателю.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2.2.         Поставка (передача) Покупателю товаров (партий товаров) по настоящему Договору осуществляется силами Поставщика путем отгрузки данных товаров Покупателю в месте его нахождения. Об изменении получателя товара Покупатель обязан письменно, посредством факсимильной связи или электронной почты, уведомить Поставщика, не позднее, чем за 24 часа до предполагаемой даты поставки.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2.3.         Товар поставляется в заводской упаковке, имеет необходимую заводскую маркировку в соответствии с действующими требованиями к упаковке товара.</w:t>
      </w:r>
    </w:p>
    <w:p w:rsid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 xml:space="preserve">2.4.         Поставка Покупателю (либо назначенному Покупателем получателю) заказанных им товаров (партий товаров) осуществляется </w:t>
      </w:r>
      <w:r>
        <w:rPr>
          <w:lang w:eastAsia="ru-RU"/>
        </w:rPr>
        <w:t>в течение 4</w:t>
      </w:r>
      <w:r w:rsidRPr="00D0758D">
        <w:rPr>
          <w:lang w:eastAsia="ru-RU"/>
        </w:rPr>
        <w:t>0 календарных дней с момента заключения Договора</w:t>
      </w:r>
      <w:r>
        <w:rPr>
          <w:lang w:eastAsia="ru-RU"/>
        </w:rPr>
        <w:t xml:space="preserve">. 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Иные условия и сроки поставки могут оговариваться Сторонами путем составления дополнительного соглашения к настоящему Договору.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2.5.         Прием товара Покупателем (надлежаще уполномоченным его представителем) осуществляется по акту приема-передачи, подписанием товарной накладной, оформленной по форме ТОРГ-12. Документы составляются в двух экземплярах, по одному для каждой из сторон.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2.6.          Подписание товарной накладной обеими Сторонами (представителями обеих Сторон) будет свидетельствовать о том, что: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- Между Сторонами настоящего Договора достигнуто соглашение по всем существенным условиям поставки (передачи) Покупателю товаров (партии товаров), указанных в данной товарной накладной, (наименование, количество, цена и срок поставки (передачи) товаров);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 xml:space="preserve">- </w:t>
      </w:r>
      <w:proofErr w:type="gramStart"/>
      <w:r w:rsidRPr="00D0758D">
        <w:rPr>
          <w:lang w:eastAsia="ru-RU"/>
        </w:rPr>
        <w:t>Поставщиком</w:t>
      </w:r>
      <w:proofErr w:type="gramEnd"/>
      <w:r w:rsidRPr="00D0758D">
        <w:rPr>
          <w:lang w:eastAsia="ru-RU"/>
        </w:rPr>
        <w:t xml:space="preserve"> надлежащим образом исполнена обязанность по поставке (передаче) Покупателю товаров (партии товаров), указанных в данной товарной накладной;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- Покупателем приняты товары (партия товаров), указанные в данной товарной накладной.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 xml:space="preserve">2.7.         При поставке Поставщиком товаров Покупателю данные товары должны быть осмотрены Покупателем (уполномоченным доверенностью представителем Покупателя) </w:t>
      </w:r>
      <w:proofErr w:type="gramStart"/>
      <w:r w:rsidRPr="00D0758D">
        <w:rPr>
          <w:lang w:eastAsia="ru-RU"/>
        </w:rPr>
        <w:t>в месте</w:t>
      </w:r>
      <w:proofErr w:type="gramEnd"/>
      <w:r w:rsidRPr="00D0758D">
        <w:rPr>
          <w:lang w:eastAsia="ru-RU"/>
        </w:rPr>
        <w:t xml:space="preserve"> их поставки, в том числе Покупателем должны быть проверены соответствие товаров условиям настоящего Договора, сведениям, указанным в товарной накладной на данные товары, а также ассортимент и тара (упаковка) товаров. При обнаружении Покупателем (уполномоченным доверенностью представителем Покупателя) во время поставки ему товаров каких-либо недостатков в данных товарах, несоответствий условиям настоящего договора и сведениям, указанным в товарной накладной на данные товары, Покупатель незамедлительно уведомляет об этом Поставщика, </w:t>
      </w:r>
      <w:r w:rsidRPr="00D0758D">
        <w:rPr>
          <w:lang w:eastAsia="ru-RU"/>
        </w:rPr>
        <w:lastRenderedPageBreak/>
        <w:t xml:space="preserve">составляя при возврате части товаров Поставщику Акт о возврате товаров. Акт о возврате товаров оформляется в письменном виде и утверждается уполномоченными представителями Сторон. </w:t>
      </w:r>
      <w:proofErr w:type="gramStart"/>
      <w:r w:rsidRPr="00D0758D">
        <w:rPr>
          <w:lang w:eastAsia="ru-RU"/>
        </w:rPr>
        <w:t>Если иное не оговорено Сторонами, в Акте о возврате товаров, подписанием соответствующей товарной накладной Покупатель признает, что товары, указанные в данной накладной, их тара (упаковка) были в исправном состоянии в момент отгрузки данных товаров Покупателю, и что наименование, ассортимент и количество этих товаров соответствовали заказу (заявке) Покупателя и сведениям, указанным в соответствующей товарной накладной.</w:t>
      </w:r>
      <w:proofErr w:type="gramEnd"/>
      <w:r w:rsidRPr="00D0758D">
        <w:rPr>
          <w:lang w:eastAsia="ru-RU"/>
        </w:rPr>
        <w:t xml:space="preserve"> Претензии по комплектности принимаются Поставщиком на основании Акта о некомплектности, в течение 5 (пяти) рабочих дней, </w:t>
      </w:r>
      <w:proofErr w:type="gramStart"/>
      <w:r w:rsidRPr="00D0758D">
        <w:rPr>
          <w:lang w:eastAsia="ru-RU"/>
        </w:rPr>
        <w:t>с даты подписания</w:t>
      </w:r>
      <w:proofErr w:type="gramEnd"/>
      <w:r w:rsidRPr="00D0758D">
        <w:rPr>
          <w:lang w:eastAsia="ru-RU"/>
        </w:rPr>
        <w:t xml:space="preserve"> Покупателем соответствующей товарной накладной.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2.8.         В случае обнаружения брака, Покупатель составляет письменное обоснование и направляет его в адрес Поставщика. По письменному обоснованию Покупателя Поставщиком составляется рекламационный акт. Рекламационный акт с резолюцией отдела рекламации Поставщика направляется Покупателю по почте либо посредством факсимильной связи, либо другим доступным способом в течение 3 (трех) календарных дней с момента его подписания. В случае</w:t>
      </w:r>
      <w:proofErr w:type="gramStart"/>
      <w:r w:rsidRPr="00D0758D">
        <w:rPr>
          <w:lang w:eastAsia="ru-RU"/>
        </w:rPr>
        <w:t>,</w:t>
      </w:r>
      <w:proofErr w:type="gramEnd"/>
      <w:r w:rsidRPr="00D0758D">
        <w:rPr>
          <w:lang w:eastAsia="ru-RU"/>
        </w:rPr>
        <w:t xml:space="preserve"> если Поставщик этим рекламационным актом признает свою вину за брак товара, то это служит основанием для ремонта товара. Ремонт товара производится в течение 60 (шестидесяти) рабочих дней с момента его возврата Покупателем.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2.9.         Право собственности на товар переходит от Поставщика к Покупателю с момента подписания Сторонами товарной накладной.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2.10.      Риски случайной гибели, повреждения или ухудшения качества товара переходят к Покупателю с момента приема товара по товарной накладной.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2.11.      Гарантийный срок на товар составляет 12 (двенадцать) месяцев с момента сборки товара при условии соблюдения условий эксплуатации и использования товара по назначению.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 </w:t>
      </w:r>
    </w:p>
    <w:p w:rsidR="00D0758D" w:rsidRPr="00D0758D" w:rsidRDefault="00D0758D" w:rsidP="00D0758D">
      <w:pPr>
        <w:pStyle w:val="a6"/>
        <w:rPr>
          <w:b/>
          <w:lang w:eastAsia="ru-RU"/>
        </w:rPr>
      </w:pPr>
      <w:r w:rsidRPr="00D0758D">
        <w:rPr>
          <w:b/>
          <w:lang w:eastAsia="ru-RU"/>
        </w:rPr>
        <w:t>3.            Цены и порядок расчетов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3.1.         Цена товара, указанная в спецификации, а также в товарных накладных и включает в себя стоимость самого товара, упаковки</w:t>
      </w:r>
      <w:r>
        <w:rPr>
          <w:lang w:eastAsia="ru-RU"/>
        </w:rPr>
        <w:t xml:space="preserve"> и</w:t>
      </w:r>
      <w:r w:rsidRPr="00D0758D">
        <w:rPr>
          <w:lang w:eastAsia="ru-RU"/>
        </w:rPr>
        <w:t xml:space="preserve"> доставки до места назначения.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3.2.         Оплата товара производится на основании оригинала, выставленного Покупателю счета в течени</w:t>
      </w:r>
      <w:proofErr w:type="gramStart"/>
      <w:r w:rsidRPr="00D0758D">
        <w:rPr>
          <w:lang w:eastAsia="ru-RU"/>
        </w:rPr>
        <w:t>и</w:t>
      </w:r>
      <w:proofErr w:type="gramEnd"/>
      <w:r w:rsidRPr="00D0758D">
        <w:rPr>
          <w:lang w:eastAsia="ru-RU"/>
        </w:rPr>
        <w:t xml:space="preserve"> 5 банковских дней </w:t>
      </w:r>
      <w:r w:rsidR="00595C1D">
        <w:rPr>
          <w:lang w:eastAsia="ru-RU"/>
        </w:rPr>
        <w:t>с момента заключения Договора</w:t>
      </w:r>
      <w:r w:rsidRPr="00D0758D">
        <w:rPr>
          <w:lang w:eastAsia="ru-RU"/>
        </w:rPr>
        <w:t>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3.3.         Датой оплаты товара является дата поступления денежных средств на расчетный счет Поставщика.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 </w:t>
      </w:r>
    </w:p>
    <w:p w:rsidR="00D0758D" w:rsidRPr="00595C1D" w:rsidRDefault="00D0758D" w:rsidP="00D0758D">
      <w:pPr>
        <w:pStyle w:val="a6"/>
        <w:rPr>
          <w:b/>
          <w:lang w:eastAsia="ru-RU"/>
        </w:rPr>
      </w:pPr>
      <w:r w:rsidRPr="00595C1D">
        <w:rPr>
          <w:b/>
          <w:lang w:eastAsia="ru-RU"/>
        </w:rPr>
        <w:t>4.            Права и обязанности Сторон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4.1.         Поставщик обязан поставлять (передавать) товары надлежащего качества и в порядке, определяемом условиями настоящего Договора.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4.2.         Покупатель обязан: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- принимать товары в порядке, определяемом условиями настоящего Договора поставки;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- опла</w:t>
      </w:r>
      <w:r w:rsidR="00595C1D">
        <w:rPr>
          <w:lang w:eastAsia="ru-RU"/>
        </w:rPr>
        <w:t>тить</w:t>
      </w:r>
      <w:r w:rsidRPr="00D0758D">
        <w:rPr>
          <w:lang w:eastAsia="ru-RU"/>
        </w:rPr>
        <w:t xml:space="preserve"> поставляемые (передаваемые) ему Поставщиком товары в полном объеме и в сроки, указанные в настоящем Договоре.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- совершать все необходимые действия, обеспечивающие принятие и оплату товаров, поставляемых (передаваемых) ему по настоящему Договору.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 xml:space="preserve">- возвратить Поставщику утвержденный (подписанный) Покупателем 2-й экземпляр подлинной товарной накладной в течение 2 (двух) календарных дней, </w:t>
      </w:r>
      <w:proofErr w:type="gramStart"/>
      <w:r w:rsidRPr="00D0758D">
        <w:rPr>
          <w:lang w:eastAsia="ru-RU"/>
        </w:rPr>
        <w:t>с даты приема</w:t>
      </w:r>
      <w:proofErr w:type="gramEnd"/>
      <w:r w:rsidRPr="00D0758D">
        <w:rPr>
          <w:lang w:eastAsia="ru-RU"/>
        </w:rPr>
        <w:t xml:space="preserve"> (получения) товаров Покупателем.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4.3.         В случае нарушения Покупателем установленных настоящим договором сроков приема товаров, Поставщик вправе требовать компенсации издержек, обусловленных сверхнормативным хранением товаров.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4.4.         В случае нарушения Поставщиком сроков отгрузки товаров, предусмотренных настоящим договором, Покупатель вправе требовать выплаты неустойки в размере 0,</w:t>
      </w:r>
      <w:r w:rsidR="00595C1D">
        <w:rPr>
          <w:lang w:eastAsia="ru-RU"/>
        </w:rPr>
        <w:t>1</w:t>
      </w:r>
      <w:r w:rsidRPr="00D0758D">
        <w:rPr>
          <w:lang w:eastAsia="ru-RU"/>
        </w:rPr>
        <w:t xml:space="preserve">% от стоимости неотгруженных в срок товаров, но не более </w:t>
      </w:r>
      <w:r w:rsidR="00595C1D">
        <w:rPr>
          <w:lang w:eastAsia="ru-RU"/>
        </w:rPr>
        <w:t>3</w:t>
      </w:r>
      <w:r w:rsidRPr="00D0758D">
        <w:rPr>
          <w:lang w:eastAsia="ru-RU"/>
        </w:rPr>
        <w:t>% за весь период просрочки.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4.5.         Любая из Сторон имеет право в одностороннем порядке расторгнуть настоящий Договор и потребовать возмещения убытков согласно действующему законодательству РФ.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 xml:space="preserve">4.6.          Стороны освобождаются от ответственности за полное или частичное неисполнение обязательств по настоящему Договору, если таковые явились следствием действия обстоятельств </w:t>
      </w:r>
      <w:r w:rsidRPr="00D0758D">
        <w:rPr>
          <w:lang w:eastAsia="ru-RU"/>
        </w:rPr>
        <w:lastRenderedPageBreak/>
        <w:t>непреодолимой силы (форс-мажор). Срок исполнения Сторонами договорных обязательств соразмерно отодвигается на время действия таких обязательств.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 </w:t>
      </w:r>
    </w:p>
    <w:p w:rsidR="00D0758D" w:rsidRPr="00595C1D" w:rsidRDefault="00D0758D" w:rsidP="00D0758D">
      <w:pPr>
        <w:pStyle w:val="a6"/>
        <w:rPr>
          <w:b/>
          <w:lang w:eastAsia="ru-RU"/>
        </w:rPr>
      </w:pPr>
      <w:r w:rsidRPr="00595C1D">
        <w:rPr>
          <w:b/>
          <w:lang w:eastAsia="ru-RU"/>
        </w:rPr>
        <w:t>5.            Порядок рассмотрения споров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5.1.         Все споры и разногласия, которые могут возникнуть из настоящего Договора или в связи с ним, будут решаться путем проведения переговоров между Сторонами.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5.2.         В случае</w:t>
      </w:r>
      <w:proofErr w:type="gramStart"/>
      <w:r w:rsidRPr="00D0758D">
        <w:rPr>
          <w:lang w:eastAsia="ru-RU"/>
        </w:rPr>
        <w:t>,</w:t>
      </w:r>
      <w:proofErr w:type="gramEnd"/>
      <w:r w:rsidRPr="00D0758D">
        <w:rPr>
          <w:lang w:eastAsia="ru-RU"/>
        </w:rPr>
        <w:t xml:space="preserve"> если Стороны настоящего Договора не придут к соглашению, споры и разногласия подлежат рассмотрению в соответствии с действующим законодательством РФ. 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 </w:t>
      </w:r>
    </w:p>
    <w:p w:rsidR="00D0758D" w:rsidRPr="00595C1D" w:rsidRDefault="00D0758D" w:rsidP="00D0758D">
      <w:pPr>
        <w:pStyle w:val="a6"/>
        <w:rPr>
          <w:b/>
          <w:lang w:eastAsia="ru-RU"/>
        </w:rPr>
      </w:pPr>
      <w:r w:rsidRPr="00595C1D">
        <w:rPr>
          <w:b/>
          <w:lang w:eastAsia="ru-RU"/>
        </w:rPr>
        <w:t>6.            Срок действия Договора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6.1.         Настоящий договор поставки товара вступает в силу с момента его подписания обеими Сторонами и действует до полного исполнения обязательств обеими Сторонами.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6.2.         Договор прекращает свое действие досрочно в случаях, предусмотренных действующим законодательством РФ и настоящим Договором.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 </w:t>
      </w:r>
    </w:p>
    <w:p w:rsidR="00D0758D" w:rsidRPr="00595C1D" w:rsidRDefault="00D0758D" w:rsidP="00D0758D">
      <w:pPr>
        <w:pStyle w:val="a6"/>
        <w:rPr>
          <w:b/>
          <w:lang w:eastAsia="ru-RU"/>
        </w:rPr>
      </w:pPr>
      <w:r w:rsidRPr="00595C1D">
        <w:rPr>
          <w:b/>
          <w:lang w:eastAsia="ru-RU"/>
        </w:rPr>
        <w:t>7.            Заключительные положения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7.1.         Сторона настоящего Договора, меняющая свой юридический, фактический и (или) почтовый адрес, а также платежные реквизиты, должна сообщить об этом другой Стороне настоящего договора в течение пяти календарных дней с момента изменения указанных адресов и (или) реквизитов.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7.2.         По взаимному соглашению Стороны могут внести в настоящий Договор необходимые дополнения либо изменения, которые будут действительны, если оформлены в письменном виде и подписаны обеими Сторонами.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 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7.3.         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 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 </w:t>
      </w:r>
    </w:p>
    <w:p w:rsidR="00D0758D" w:rsidRPr="00D0758D" w:rsidRDefault="00D0758D" w:rsidP="00D0758D">
      <w:pPr>
        <w:pStyle w:val="a6"/>
        <w:rPr>
          <w:lang w:eastAsia="ru-RU"/>
        </w:rPr>
      </w:pPr>
      <w:r w:rsidRPr="00D0758D">
        <w:rPr>
          <w:lang w:eastAsia="ru-RU"/>
        </w:rPr>
        <w:t>8. Юридические адреса, банковские реквизиты и подписи Сторон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1"/>
        <w:gridCol w:w="4899"/>
      </w:tblGrid>
      <w:tr w:rsidR="00D0758D" w:rsidRPr="00D0758D" w:rsidTr="00D0758D">
        <w:tc>
          <w:tcPr>
            <w:tcW w:w="5145" w:type="dxa"/>
            <w:tcBorders>
              <w:bottom w:val="dashed" w:sz="6" w:space="0" w:color="DDDDDD"/>
            </w:tcBorders>
            <w:shd w:val="clear" w:color="auto" w:fill="FFFFFF"/>
            <w:tcMar>
              <w:top w:w="150" w:type="dxa"/>
              <w:left w:w="150" w:type="dxa"/>
              <w:bottom w:w="60" w:type="dxa"/>
              <w:right w:w="105" w:type="dxa"/>
            </w:tcMar>
            <w:hideMark/>
          </w:tcPr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>Поставщик:</w:t>
            </w:r>
          </w:p>
        </w:tc>
        <w:tc>
          <w:tcPr>
            <w:tcW w:w="5145" w:type="dxa"/>
            <w:tcBorders>
              <w:bottom w:val="dashed" w:sz="6" w:space="0" w:color="DDDDDD"/>
            </w:tcBorders>
            <w:shd w:val="clear" w:color="auto" w:fill="FFFFFF"/>
            <w:tcMar>
              <w:top w:w="150" w:type="dxa"/>
              <w:left w:w="150" w:type="dxa"/>
              <w:bottom w:w="60" w:type="dxa"/>
              <w:right w:w="105" w:type="dxa"/>
            </w:tcMar>
            <w:hideMark/>
          </w:tcPr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>Покупатель:</w:t>
            </w:r>
          </w:p>
        </w:tc>
      </w:tr>
      <w:tr w:rsidR="00D0758D" w:rsidRPr="00D0758D" w:rsidTr="00D0758D">
        <w:tc>
          <w:tcPr>
            <w:tcW w:w="5145" w:type="dxa"/>
            <w:tcBorders>
              <w:bottom w:val="dashed" w:sz="6" w:space="0" w:color="DDDDDD"/>
            </w:tcBorders>
            <w:shd w:val="clear" w:color="auto" w:fill="FFFFFF"/>
            <w:tcMar>
              <w:top w:w="150" w:type="dxa"/>
              <w:left w:w="150" w:type="dxa"/>
              <w:bottom w:w="60" w:type="dxa"/>
              <w:right w:w="105" w:type="dxa"/>
            </w:tcMar>
            <w:hideMark/>
          </w:tcPr>
          <w:p w:rsidR="00AA5353" w:rsidRDefault="00A65A4A" w:rsidP="00AA5353">
            <w:pPr>
              <w:pStyle w:val="a6"/>
            </w:pPr>
            <w:r w:rsidRPr="00AA5353">
              <w:t>И.П. Доронин Петр Леонидович</w:t>
            </w:r>
          </w:p>
          <w:p w:rsidR="00AA5353" w:rsidRDefault="00A65A4A" w:rsidP="00AA5353">
            <w:pPr>
              <w:pStyle w:val="a6"/>
            </w:pPr>
            <w:proofErr w:type="spellStart"/>
            <w:r w:rsidRPr="00AA5353">
              <w:t>Юридичес</w:t>
            </w:r>
            <w:r w:rsidR="00AA5353">
              <w:t>кий:г</w:t>
            </w:r>
            <w:proofErr w:type="gramStart"/>
            <w:r w:rsidR="00AA5353">
              <w:t>.К</w:t>
            </w:r>
            <w:proofErr w:type="gramEnd"/>
            <w:r w:rsidR="00AA5353">
              <w:t>отельнич</w:t>
            </w:r>
            <w:proofErr w:type="spellEnd"/>
            <w:r w:rsidR="00AA5353">
              <w:t xml:space="preserve"> ул.Гагарина </w:t>
            </w:r>
          </w:p>
          <w:p w:rsidR="00A65A4A" w:rsidRPr="00AA5353" w:rsidRDefault="00A65A4A" w:rsidP="00AA5353">
            <w:pPr>
              <w:pStyle w:val="a6"/>
            </w:pPr>
            <w:r w:rsidRPr="00AA5353">
              <w:t>ИНН:431311966222</w:t>
            </w:r>
          </w:p>
          <w:p w:rsidR="00A65A4A" w:rsidRPr="00AA5353" w:rsidRDefault="00A65A4A" w:rsidP="00AA5353">
            <w:pPr>
              <w:pStyle w:val="a6"/>
            </w:pPr>
            <w:r w:rsidRPr="00AA5353">
              <w:t>ОГРН:305431327100045</w:t>
            </w:r>
          </w:p>
          <w:p w:rsidR="00A65A4A" w:rsidRPr="00AA5353" w:rsidRDefault="00A65A4A" w:rsidP="00AA5353">
            <w:pPr>
              <w:pStyle w:val="a6"/>
            </w:pPr>
            <w:r w:rsidRPr="00AA5353">
              <w:t>ЕГРИП: 410431309600066</w:t>
            </w:r>
          </w:p>
          <w:p w:rsidR="00A65A4A" w:rsidRPr="00AA5353" w:rsidRDefault="00A65A4A" w:rsidP="00AA5353">
            <w:pPr>
              <w:pStyle w:val="a6"/>
            </w:pPr>
            <w:proofErr w:type="spellStart"/>
            <w:r w:rsidRPr="00AA5353">
              <w:t>счет№</w:t>
            </w:r>
            <w:proofErr w:type="spellEnd"/>
            <w:r w:rsidRPr="00AA5353">
              <w:t xml:space="preserve"> 40802810400090000353</w:t>
            </w:r>
          </w:p>
          <w:p w:rsidR="00A65A4A" w:rsidRPr="00AA5353" w:rsidRDefault="00A65A4A" w:rsidP="00AA5353">
            <w:pPr>
              <w:pStyle w:val="a6"/>
            </w:pPr>
            <w:r w:rsidRPr="00AA5353">
              <w:t>Наименование Банка получателя: ОАО КБ ''ХЛЫНОВ'' г. Киров</w:t>
            </w:r>
          </w:p>
          <w:p w:rsidR="00A65A4A" w:rsidRDefault="00A65A4A" w:rsidP="00AA5353">
            <w:pPr>
              <w:pStyle w:val="a6"/>
            </w:pPr>
            <w:r w:rsidRPr="00AA5353">
              <w:t>БИК 043304711</w:t>
            </w:r>
          </w:p>
          <w:p w:rsidR="00AA5353" w:rsidRDefault="00AA5353" w:rsidP="00AA5353">
            <w:pPr>
              <w:pStyle w:val="a6"/>
            </w:pPr>
            <w:r>
              <w:t>Тел.8-982-383-90-40</w:t>
            </w:r>
          </w:p>
          <w:p w:rsidR="00AA5353" w:rsidRDefault="00AA5353" w:rsidP="00AA5353">
            <w:pPr>
              <w:pStyle w:val="a6"/>
            </w:pPr>
            <w:r>
              <w:t>Тел.8-912-826-02-90</w:t>
            </w:r>
          </w:p>
          <w:p w:rsidR="00AA5353" w:rsidRPr="00AA5353" w:rsidRDefault="00AA5353" w:rsidP="00AA5353">
            <w:pPr>
              <w:pStyle w:val="a6"/>
            </w:pPr>
            <w:r>
              <w:t>Тел.46-02-90</w:t>
            </w:r>
          </w:p>
          <w:p w:rsidR="00D0758D" w:rsidRPr="00D0758D" w:rsidRDefault="00A65A4A" w:rsidP="00AA5353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bottom w:val="dashed" w:sz="6" w:space="0" w:color="DDDDDD"/>
            </w:tcBorders>
            <w:shd w:val="clear" w:color="auto" w:fill="FFFFFF"/>
            <w:tcMar>
              <w:top w:w="150" w:type="dxa"/>
              <w:left w:w="150" w:type="dxa"/>
              <w:bottom w:w="60" w:type="dxa"/>
              <w:right w:w="105" w:type="dxa"/>
            </w:tcMar>
            <w:hideMark/>
          </w:tcPr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>Наименование покупателя</w:t>
            </w:r>
          </w:p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>Юридический адрес</w:t>
            </w:r>
          </w:p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>Фактический / почтовый адрес (при наличии)</w:t>
            </w:r>
          </w:p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val="en-US" w:eastAsia="ru-RU"/>
              </w:rPr>
              <w:t>P</w:t>
            </w:r>
            <w:r w:rsidRPr="00D0758D">
              <w:rPr>
                <w:lang w:eastAsia="ru-RU"/>
              </w:rPr>
              <w:t>/</w:t>
            </w:r>
            <w:r w:rsidRPr="00D0758D">
              <w:rPr>
                <w:lang w:val="en-US" w:eastAsia="ru-RU"/>
              </w:rPr>
              <w:t>C </w:t>
            </w:r>
            <w:r w:rsidRPr="00D0758D">
              <w:rPr>
                <w:lang w:eastAsia="ru-RU"/>
              </w:rPr>
              <w:t>                                                              </w:t>
            </w:r>
          </w:p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>Банк                                                              </w:t>
            </w:r>
          </w:p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proofErr w:type="spellStart"/>
            <w:r w:rsidRPr="00D0758D">
              <w:rPr>
                <w:lang w:eastAsia="ru-RU"/>
              </w:rPr>
              <w:t>Корр</w:t>
            </w:r>
            <w:proofErr w:type="gramStart"/>
            <w:r w:rsidRPr="00D0758D">
              <w:rPr>
                <w:lang w:eastAsia="ru-RU"/>
              </w:rPr>
              <w:t>.с</w:t>
            </w:r>
            <w:proofErr w:type="gramEnd"/>
            <w:r w:rsidRPr="00D0758D">
              <w:rPr>
                <w:lang w:eastAsia="ru-RU"/>
              </w:rPr>
              <w:t>ч</w:t>
            </w:r>
            <w:proofErr w:type="spellEnd"/>
            <w:r w:rsidRPr="00D0758D">
              <w:rPr>
                <w:lang w:eastAsia="ru-RU"/>
              </w:rPr>
              <w:t>                                                        </w:t>
            </w:r>
          </w:p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>БИК                                                              </w:t>
            </w:r>
          </w:p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>ИНН                 КПП     </w:t>
            </w:r>
          </w:p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> </w:t>
            </w:r>
          </w:p>
        </w:tc>
      </w:tr>
      <w:tr w:rsidR="00D0758D" w:rsidRPr="00D0758D" w:rsidTr="00D0758D">
        <w:tc>
          <w:tcPr>
            <w:tcW w:w="5145" w:type="dxa"/>
            <w:tcBorders>
              <w:bottom w:val="dashed" w:sz="6" w:space="0" w:color="DDDDDD"/>
            </w:tcBorders>
            <w:shd w:val="clear" w:color="auto" w:fill="FFFFFF"/>
            <w:tcMar>
              <w:top w:w="150" w:type="dxa"/>
              <w:left w:w="150" w:type="dxa"/>
              <w:bottom w:w="60" w:type="dxa"/>
              <w:right w:w="105" w:type="dxa"/>
            </w:tcMar>
            <w:hideMark/>
          </w:tcPr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> </w:t>
            </w:r>
          </w:p>
          <w:p w:rsidR="00D0758D" w:rsidRDefault="00D0758D" w:rsidP="00D0758D">
            <w:pPr>
              <w:pStyle w:val="a6"/>
              <w:rPr>
                <w:u w:val="single"/>
                <w:lang w:eastAsia="ru-RU"/>
              </w:rPr>
            </w:pPr>
            <w:r w:rsidRPr="00D0758D">
              <w:rPr>
                <w:i/>
                <w:iCs/>
                <w:u w:val="single"/>
                <w:lang w:eastAsia="ru-RU"/>
              </w:rPr>
              <w:t>  </w:t>
            </w:r>
            <w:r w:rsidRPr="00D0758D">
              <w:rPr>
                <w:u w:val="single"/>
                <w:lang w:eastAsia="ru-RU"/>
              </w:rPr>
              <w:t> Должность подписанта поставщика   </w:t>
            </w:r>
          </w:p>
          <w:p w:rsidR="00E600D0" w:rsidRPr="00D0758D" w:rsidRDefault="00E600D0" w:rsidP="00D0758D">
            <w:pPr>
              <w:pStyle w:val="a6"/>
              <w:rPr>
                <w:lang w:eastAsia="ru-RU"/>
              </w:rPr>
            </w:pPr>
          </w:p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>                                                               </w:t>
            </w:r>
          </w:p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u w:val="single"/>
                <w:lang w:eastAsia="ru-RU"/>
              </w:rPr>
              <w:t>      подпись       / инициалы, фамилия /</w:t>
            </w:r>
          </w:p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 xml:space="preserve">     </w:t>
            </w:r>
            <w:proofErr w:type="spellStart"/>
            <w:r w:rsidRPr="00D0758D">
              <w:rPr>
                <w:lang w:eastAsia="ru-RU"/>
              </w:rPr>
              <w:t>мп</w:t>
            </w:r>
            <w:proofErr w:type="spellEnd"/>
          </w:p>
        </w:tc>
        <w:tc>
          <w:tcPr>
            <w:tcW w:w="5145" w:type="dxa"/>
            <w:tcBorders>
              <w:bottom w:val="dashed" w:sz="6" w:space="0" w:color="DDDDDD"/>
            </w:tcBorders>
            <w:shd w:val="clear" w:color="auto" w:fill="FFFFFF"/>
            <w:tcMar>
              <w:top w:w="150" w:type="dxa"/>
              <w:left w:w="150" w:type="dxa"/>
              <w:bottom w:w="60" w:type="dxa"/>
              <w:right w:w="105" w:type="dxa"/>
            </w:tcMar>
            <w:hideMark/>
          </w:tcPr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> </w:t>
            </w:r>
          </w:p>
          <w:p w:rsidR="00D0758D" w:rsidRDefault="00D0758D" w:rsidP="00D0758D">
            <w:pPr>
              <w:pStyle w:val="a6"/>
              <w:rPr>
                <w:u w:val="single"/>
                <w:lang w:eastAsia="ru-RU"/>
              </w:rPr>
            </w:pPr>
            <w:r w:rsidRPr="00D0758D">
              <w:rPr>
                <w:u w:val="single"/>
                <w:lang w:eastAsia="ru-RU"/>
              </w:rPr>
              <w:t>   Должность подписанта покупателя    </w:t>
            </w:r>
          </w:p>
          <w:p w:rsidR="00E600D0" w:rsidRPr="00D0758D" w:rsidRDefault="00E600D0" w:rsidP="00D0758D">
            <w:pPr>
              <w:pStyle w:val="a6"/>
              <w:rPr>
                <w:lang w:eastAsia="ru-RU"/>
              </w:rPr>
            </w:pPr>
          </w:p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> </w:t>
            </w:r>
          </w:p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> </w:t>
            </w:r>
            <w:r w:rsidRPr="00D0758D">
              <w:rPr>
                <w:u w:val="single"/>
                <w:lang w:eastAsia="ru-RU"/>
              </w:rPr>
              <w:t>      подпись       / инициалы, фамилия /</w:t>
            </w:r>
          </w:p>
          <w:p w:rsidR="00D0758D" w:rsidRPr="00D0758D" w:rsidRDefault="00D0758D" w:rsidP="00D0758D">
            <w:pPr>
              <w:pStyle w:val="a6"/>
              <w:rPr>
                <w:lang w:eastAsia="ru-RU"/>
              </w:rPr>
            </w:pPr>
            <w:r w:rsidRPr="00D0758D">
              <w:rPr>
                <w:lang w:eastAsia="ru-RU"/>
              </w:rPr>
              <w:t>     </w:t>
            </w:r>
            <w:proofErr w:type="spellStart"/>
            <w:r w:rsidRPr="00D0758D">
              <w:rPr>
                <w:lang w:eastAsia="ru-RU"/>
              </w:rPr>
              <w:t>мп</w:t>
            </w:r>
            <w:proofErr w:type="spellEnd"/>
          </w:p>
        </w:tc>
      </w:tr>
    </w:tbl>
    <w:p w:rsidR="0042613A" w:rsidRPr="00D0758D" w:rsidRDefault="0042613A" w:rsidP="00D0758D">
      <w:pPr>
        <w:pStyle w:val="a6"/>
      </w:pPr>
    </w:p>
    <w:sectPr w:rsidR="0042613A" w:rsidRPr="00D0758D" w:rsidSect="0042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58D"/>
    <w:rsid w:val="0038607A"/>
    <w:rsid w:val="0042613A"/>
    <w:rsid w:val="00595C1D"/>
    <w:rsid w:val="00701545"/>
    <w:rsid w:val="00A65A4A"/>
    <w:rsid w:val="00AA5353"/>
    <w:rsid w:val="00D0758D"/>
    <w:rsid w:val="00E6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5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758D"/>
    <w:rPr>
      <w:b/>
      <w:bCs/>
    </w:rPr>
  </w:style>
  <w:style w:type="character" w:customStyle="1" w:styleId="apple-converted-space">
    <w:name w:val="apple-converted-space"/>
    <w:basedOn w:val="a0"/>
    <w:rsid w:val="00D0758D"/>
  </w:style>
  <w:style w:type="character" w:styleId="a5">
    <w:name w:val="Emphasis"/>
    <w:basedOn w:val="a0"/>
    <w:uiPriority w:val="20"/>
    <w:qFormat/>
    <w:rsid w:val="00D0758D"/>
    <w:rPr>
      <w:i/>
      <w:iCs/>
    </w:rPr>
  </w:style>
  <w:style w:type="paragraph" w:styleId="a6">
    <w:name w:val="No Spacing"/>
    <w:uiPriority w:val="1"/>
    <w:qFormat/>
    <w:rsid w:val="00D0758D"/>
    <w:pPr>
      <w:spacing w:after="0" w:line="240" w:lineRule="auto"/>
    </w:pPr>
  </w:style>
  <w:style w:type="paragraph" w:customStyle="1" w:styleId="p2">
    <w:name w:val="p2"/>
    <w:basedOn w:val="a"/>
    <w:rsid w:val="00A65A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2017-09-19T14:13:00Z</dcterms:created>
  <dcterms:modified xsi:type="dcterms:W3CDTF">2017-09-19T14:13:00Z</dcterms:modified>
</cp:coreProperties>
</file>