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"/>
        <w:gridCol w:w="1439"/>
        <w:gridCol w:w="516"/>
        <w:gridCol w:w="1397"/>
        <w:gridCol w:w="516"/>
        <w:gridCol w:w="545"/>
        <w:gridCol w:w="2974"/>
        <w:gridCol w:w="1026"/>
        <w:gridCol w:w="1216"/>
        <w:gridCol w:w="1284"/>
        <w:gridCol w:w="1184"/>
        <w:gridCol w:w="1226"/>
        <w:gridCol w:w="1561"/>
        <w:gridCol w:w="1135"/>
        <w:gridCol w:w="1256"/>
        <w:gridCol w:w="1265"/>
        <w:gridCol w:w="1151"/>
        <w:gridCol w:w="1100"/>
      </w:tblGrid>
      <w:tr w:rsidR="00107E2B" w:rsidRPr="00107E2B" w:rsidTr="00107E2B">
        <w:trPr>
          <w:trHeight w:val="1754"/>
          <w:jc w:val="center"/>
        </w:trPr>
        <w:tc>
          <w:tcPr>
            <w:tcW w:w="216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2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36"/>
                <w:szCs w:val="36"/>
                <w:lang w:eastAsia="ru-RU"/>
              </w:rPr>
              <w:t>Трехпалубный теплоход «Урал».</w:t>
            </w:r>
          </w:p>
          <w:p w:rsidR="00107E2B" w:rsidRPr="00107E2B" w:rsidRDefault="00107E2B" w:rsidP="00107E2B">
            <w:pPr>
              <w:spacing w:before="100" w:beforeAutospacing="1" w:after="2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36"/>
                <w:szCs w:val="36"/>
                <w:lang w:eastAsia="ru-RU"/>
              </w:rPr>
              <w:t>Навигация 2025 круизы из Нижнего Новгорода</w:t>
            </w:r>
            <w:r w:rsidRPr="00107E2B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107E2B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Рейсы</w:t>
            </w:r>
          </w:p>
        </w:tc>
        <w:tc>
          <w:tcPr>
            <w:tcW w:w="182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Отправление</w:t>
            </w: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Прибытие</w:t>
            </w: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Дни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Маршрут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Шлюпочная</w:t>
            </w:r>
          </w:p>
        </w:tc>
        <w:tc>
          <w:tcPr>
            <w:tcW w:w="542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Главная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Нижняя</w:t>
            </w:r>
          </w:p>
        </w:tc>
      </w:tr>
      <w:tr w:rsidR="00107E2B" w:rsidRPr="00107E2B" w:rsidTr="00107E2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Люкс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Эконом+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Полулюкс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Комфорт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Стандарт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Стандарт+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Эконом+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Эконом+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Эконом+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Эконом+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Эконом</w:t>
            </w:r>
          </w:p>
        </w:tc>
      </w:tr>
      <w:tr w:rsidR="00107E2B" w:rsidRPr="00107E2B" w:rsidTr="00107E2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A,B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1-12, 14, 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F,C / D,E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29, 31-40, 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 xml:space="preserve">45-56 (2одн.сп.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кр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41,44,22-28, 30/ 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88-103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78-87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121-123, 125, 132-135, 142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124, 126-131, 136-141, 143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144-147</w:t>
            </w:r>
          </w:p>
        </w:tc>
      </w:tr>
      <w:tr w:rsidR="00107E2B" w:rsidRPr="00107E2B" w:rsidTr="00107E2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E2B" w:rsidRPr="00107E2B" w:rsidRDefault="00107E2B" w:rsidP="0010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основное место + дополнительное место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3+1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1+1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 / 3+1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2+1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 / 2+2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1+1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2+2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1+1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2+1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0E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2+2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Макарьево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Козьмодемьянск- Чебоксары- Казань-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01.май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04.май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Городец- Плёс- Кострома- Ярославл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04.май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07.май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Чебоксары- Казань- Свияжск-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08.май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11.май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Городец- Плёс- Кострома- Ярославл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11.май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Казань- Ульяновск- Самар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Тетюши- Болгары- Казань- Свияжск-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18.май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Городец- Плёс- Кострома- Тутаев- Рыбинск- Углич- Мышкин- Ярославл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23.май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25.май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26.май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29.май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Болгары-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30.май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01.июн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Новгоо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Городец- Кострома- Плёс-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01.июн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06.июн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Казань- Ульяновс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Тетюши- Болгары-Чебоксары- Козьмодемьянск-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06.июн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08.июн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Новгород-Казань-Нижний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09.июн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13.июн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Тетюши- Тольятти- Казань-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13.июн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15.июн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16.июн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29.июн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Чкаловск- Ярославль- Кузино- Свирьстрой- Валаа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Санкт Петербург (2Дня)- Лодейное Поле- Кижи- Петрозаводск-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Вытерга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Горицы- Рыбинск- Кострома-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Плёс-Нижний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29.июн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04.июл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Тетюши- Ульяновск- Самара- Свияжск-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04.июл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07.июл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Козьмодемьянс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Чебоксары- Казань- Свияжск-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08.июл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11.июл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Ногоро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Макарьево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Казань- Свияжск-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Посад-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11.июл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13.июл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Козьмодемьянс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Чебоксары- </w:t>
            </w: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13.июл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17.июл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Казань- Ульяновск- Свияжс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Козловка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18.июл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22.июл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Городец- Ярославль- Углич- Мышкин- Кострома- Плё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22.июл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27.июл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Чебоксары- Казань- Тетюши- Болгары- Казань- Свияжск- Козьмодемьянск-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Макарьево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27.июл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Тетюши- Болгары- Елабуга- Нижнекамск- Чебоксары-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Свияжск-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Чебоксары- Козьмодемьянск-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Макарьево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Городец- Плёс- Кострома- Ярославл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Казань- Ульяновск- Самара-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Городец- Плёс- Кострома- Углич- Мышкин- Ярославл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Новгород-Казань-Тетюши-Болгары-Елабуга-</w:t>
            </w: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Нижнекамск-Свияжск-Козьмодемьянск-Макарьево-Нижний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</w:t>
            </w:r>
            <w:proofErr w:type="gramEnd"/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04.сен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Чебоксары- Ульяновск- Казань- Свияжск-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05.сен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Городец- Плес- Кострома- Ярославль- Городец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08.сен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11.сен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Городец- Ярославль- Кострома- Пле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12.сен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16.сен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Козьмодемьянс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Чебоксары-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Макарьево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17.сен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20.сен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Городец- Плёс- Кострома- Ярославл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20.сен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21.сен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Ногоро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Макарьево</w:t>
            </w:r>
            <w:proofErr w:type="spell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22.сен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26.сен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Свияжск-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Тетюши- Болгары- Казань-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26.сен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28.сен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Казан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29.сен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30.сен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Новгород- Козьмодемьянс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</w:t>
            </w:r>
          </w:p>
        </w:tc>
      </w:tr>
      <w:tr w:rsidR="00107E2B" w:rsidRPr="00107E2B" w:rsidTr="00107E2B">
        <w:trPr>
          <w:jc w:val="center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b/>
                <w:bCs/>
                <w:color w:val="804C03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30.сен</w:t>
            </w:r>
          </w:p>
        </w:tc>
        <w:tc>
          <w:tcPr>
            <w:tcW w:w="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</w:t>
            </w:r>
            <w:proofErr w:type="gramStart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Чебоксары- Казань- Ульяновск- Свияжск- Нижний Новгород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07E2B" w:rsidRPr="00107E2B" w:rsidRDefault="00107E2B" w:rsidP="00107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</w:t>
            </w:r>
          </w:p>
        </w:tc>
      </w:tr>
    </w:tbl>
    <w:p w:rsidR="00107E2B" w:rsidRPr="00107E2B" w:rsidRDefault="00107E2B" w:rsidP="00107E2B">
      <w:p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</w:t>
      </w:r>
    </w:p>
    <w:p w:rsidR="00107E2B" w:rsidRPr="00107E2B" w:rsidRDefault="00107E2B" w:rsidP="00107E2B">
      <w:p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b/>
          <w:bCs/>
          <w:color w:val="804C03"/>
          <w:sz w:val="30"/>
          <w:szCs w:val="30"/>
          <w:shd w:val="clear" w:color="auto" w:fill="FFFFFF"/>
          <w:lang w:eastAsia="ru-RU"/>
        </w:rPr>
        <w:t>В стоимость включено:</w:t>
      </w:r>
    </w:p>
    <w:p w:rsidR="00107E2B" w:rsidRPr="00107E2B" w:rsidRDefault="00107E2B" w:rsidP="00107E2B">
      <w:pPr>
        <w:numPr>
          <w:ilvl w:val="0"/>
          <w:numId w:val="1"/>
        </w:num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lastRenderedPageBreak/>
        <w:t>проживание в каюте выбранной категории</w:t>
      </w:r>
    </w:p>
    <w:p w:rsidR="00107E2B" w:rsidRPr="00107E2B" w:rsidRDefault="00107E2B" w:rsidP="00107E2B">
      <w:pPr>
        <w:numPr>
          <w:ilvl w:val="0"/>
          <w:numId w:val="1"/>
        </w:num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>трехразовое питание</w:t>
      </w:r>
    </w:p>
    <w:p w:rsidR="00107E2B" w:rsidRPr="00107E2B" w:rsidRDefault="00107E2B" w:rsidP="00107E2B">
      <w:pPr>
        <w:numPr>
          <w:ilvl w:val="0"/>
          <w:numId w:val="1"/>
        </w:num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>развлекательная программа на борту</w:t>
      </w:r>
    </w:p>
    <w:p w:rsidR="00107E2B" w:rsidRPr="00107E2B" w:rsidRDefault="00107E2B" w:rsidP="00107E2B">
      <w:pPr>
        <w:numPr>
          <w:ilvl w:val="0"/>
          <w:numId w:val="1"/>
        </w:num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>путевая информация на борту</w:t>
      </w:r>
    </w:p>
    <w:p w:rsidR="00107E2B" w:rsidRPr="00107E2B" w:rsidRDefault="00107E2B" w:rsidP="00107E2B">
      <w:p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b/>
          <w:bCs/>
          <w:color w:val="804C03"/>
          <w:sz w:val="30"/>
          <w:szCs w:val="30"/>
          <w:shd w:val="clear" w:color="auto" w:fill="FFFFFF"/>
          <w:lang w:eastAsia="ru-RU"/>
        </w:rPr>
        <w:t>Оплачивается дополнительно:</w:t>
      </w:r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> Экскурсионная программа оплачивается дополнительно на борту теплохода</w:t>
      </w:r>
    </w:p>
    <w:p w:rsidR="00107E2B" w:rsidRPr="00107E2B" w:rsidRDefault="00107E2B" w:rsidP="00107E2B">
      <w:p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b/>
          <w:bCs/>
          <w:color w:val="804C03"/>
          <w:sz w:val="30"/>
          <w:szCs w:val="30"/>
          <w:shd w:val="clear" w:color="auto" w:fill="FFFFFF"/>
          <w:lang w:eastAsia="ru-RU"/>
        </w:rPr>
        <w:t>Примечания</w:t>
      </w:r>
    </w:p>
    <w:p w:rsidR="00107E2B" w:rsidRPr="00107E2B" w:rsidRDefault="00107E2B" w:rsidP="00107E2B">
      <w:p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>На борт принимаются дети в возрасте от 0 лет.</w:t>
      </w:r>
    </w:p>
    <w:p w:rsidR="00107E2B" w:rsidRPr="00107E2B" w:rsidRDefault="00107E2B" w:rsidP="00107E2B">
      <w:p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>Время посадки на теплоход во всех городах за 1 час до отправления.</w:t>
      </w:r>
    </w:p>
    <w:p w:rsidR="00107E2B" w:rsidRPr="00107E2B" w:rsidRDefault="00107E2B" w:rsidP="00107E2B">
      <w:p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 xml:space="preserve">Во время действия акций и спец </w:t>
      </w:r>
      <w:proofErr w:type="gramStart"/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>предложений</w:t>
      </w:r>
      <w:proofErr w:type="gramEnd"/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 xml:space="preserve"> постоянные скидки не действуют.</w:t>
      </w:r>
    </w:p>
    <w:p w:rsidR="00107E2B" w:rsidRPr="00107E2B" w:rsidRDefault="00107E2B" w:rsidP="00107E2B">
      <w:p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>При наличии у туриста нескольких видов скидок применяется один вид – максимально возможный на день обращения в компанию.</w:t>
      </w:r>
    </w:p>
    <w:p w:rsidR="00107E2B" w:rsidRPr="00107E2B" w:rsidRDefault="00107E2B" w:rsidP="00107E2B">
      <w:pPr>
        <w:shd w:val="clear" w:color="auto" w:fill="FAF0E7"/>
        <w:spacing w:before="100" w:beforeAutospacing="1" w:after="21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7E2B">
        <w:rPr>
          <w:rFonts w:ascii="Arial" w:eastAsia="Times New Roman" w:hAnsi="Arial" w:cs="Arial"/>
          <w:color w:val="212529"/>
          <w:sz w:val="30"/>
          <w:szCs w:val="30"/>
          <w:shd w:val="clear" w:color="auto" w:fill="FFFFFF"/>
          <w:lang w:eastAsia="ru-RU"/>
        </w:rPr>
        <w:t>Цены указаны в рублях на одного человека. Компания оставляет за собой право на дальнейшее изменение цен.</w:t>
      </w:r>
    </w:p>
    <w:p w:rsidR="00107E2B" w:rsidRPr="00107E2B" w:rsidRDefault="00107E2B" w:rsidP="00107E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lang w:eastAsia="ru-RU"/>
        </w:rPr>
      </w:pPr>
      <w:r w:rsidRPr="00107E2B">
        <w:rPr>
          <w:rFonts w:ascii="Arial" w:eastAsia="Times New Roman" w:hAnsi="Arial" w:cs="Arial"/>
          <w:color w:val="262626"/>
          <w:lang w:eastAsia="ru-RU"/>
        </w:rPr>
        <w:t> </w:t>
      </w:r>
    </w:p>
    <w:p w:rsidR="00B2739C" w:rsidRDefault="00B2739C"/>
    <w:sectPr w:rsidR="00B2739C" w:rsidSect="00107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6DAF"/>
    <w:multiLevelType w:val="multilevel"/>
    <w:tmpl w:val="2026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E2B"/>
    <w:rsid w:val="00107E2B"/>
    <w:rsid w:val="00B2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069">
          <w:marLeft w:val="0"/>
          <w:marRight w:val="0"/>
          <w:marTop w:val="8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7016">
              <w:marLeft w:val="0"/>
              <w:marRight w:val="0"/>
              <w:marTop w:val="8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5179">
                  <w:marLeft w:val="0"/>
                  <w:marRight w:val="0"/>
                  <w:marTop w:val="0"/>
                  <w:marBottom w:val="0"/>
                  <w:divBdr>
                    <w:top w:val="single" w:sz="6" w:space="17" w:color="AFE3EC"/>
                    <w:left w:val="single" w:sz="6" w:space="17" w:color="AFE3EC"/>
                    <w:bottom w:val="single" w:sz="6" w:space="17" w:color="AFE3EC"/>
                    <w:right w:val="single" w:sz="6" w:space="17" w:color="AFE3EC"/>
                  </w:divBdr>
                  <w:divsChild>
                    <w:div w:id="14812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2025-03-19T09:29:00Z</dcterms:created>
  <dcterms:modified xsi:type="dcterms:W3CDTF">2025-03-19T09:31:00Z</dcterms:modified>
</cp:coreProperties>
</file>