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7" w:rsidRDefault="00813EF7" w:rsidP="00813EF7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АДМИНИСТРАЦИЯ  ЕЛЫКАЕВСКОГО СЕЛЬСКОГО ПОСЕЛЕНИЯ </w:t>
      </w:r>
    </w:p>
    <w:p w:rsidR="00813EF7" w:rsidRDefault="00813EF7" w:rsidP="00813EF7">
      <w:pPr>
        <w:rPr>
          <w:b/>
          <w:sz w:val="28"/>
        </w:rPr>
      </w:pPr>
      <w:r>
        <w:rPr>
          <w:b/>
          <w:sz w:val="28"/>
        </w:rPr>
        <w:t xml:space="preserve">          КЕМЕРОВСКАЯ ОБЛАСТЬ, КЕМЕРОВСКИЙ РАЙОН</w:t>
      </w:r>
    </w:p>
    <w:p w:rsidR="00813EF7" w:rsidRPr="00896B3C" w:rsidRDefault="00813EF7" w:rsidP="00813EF7">
      <w:pPr>
        <w:pStyle w:val="a3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6B3C">
        <w:rPr>
          <w:color w:val="000000"/>
          <w:sz w:val="22"/>
          <w:szCs w:val="22"/>
        </w:rPr>
        <w:t xml:space="preserve">650523 , </w:t>
      </w:r>
      <w:proofErr w:type="spellStart"/>
      <w:r w:rsidRPr="00896B3C">
        <w:rPr>
          <w:color w:val="000000"/>
          <w:sz w:val="22"/>
          <w:szCs w:val="22"/>
        </w:rPr>
        <w:t>с</w:t>
      </w:r>
      <w:proofErr w:type="gramStart"/>
      <w:r w:rsidRPr="00896B3C">
        <w:rPr>
          <w:color w:val="000000"/>
          <w:sz w:val="22"/>
          <w:szCs w:val="22"/>
        </w:rPr>
        <w:t>.Е</w:t>
      </w:r>
      <w:proofErr w:type="gramEnd"/>
      <w:r w:rsidRPr="00896B3C">
        <w:rPr>
          <w:color w:val="000000"/>
          <w:sz w:val="22"/>
          <w:szCs w:val="22"/>
        </w:rPr>
        <w:t>лыкаево</w:t>
      </w:r>
      <w:proofErr w:type="spellEnd"/>
      <w:r w:rsidRPr="00896B3C">
        <w:rPr>
          <w:color w:val="000000"/>
          <w:sz w:val="22"/>
          <w:szCs w:val="22"/>
        </w:rPr>
        <w:t xml:space="preserve">, ул. Клопова,17, Кемеровского района, Кемеровской области, тел.60-30-21 </w:t>
      </w:r>
    </w:p>
    <w:p w:rsidR="00813EF7" w:rsidRDefault="00813EF7" w:rsidP="00813EF7">
      <w:pPr>
        <w:rPr>
          <w:b/>
          <w:sz w:val="28"/>
        </w:rPr>
      </w:pPr>
    </w:p>
    <w:p w:rsidR="00813EF7" w:rsidRDefault="00813EF7" w:rsidP="00813EF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813EF7" w:rsidRDefault="00813EF7" w:rsidP="00813EF7">
      <w:pPr>
        <w:rPr>
          <w:b/>
          <w:sz w:val="28"/>
        </w:rPr>
      </w:pPr>
    </w:p>
    <w:p w:rsidR="00813EF7" w:rsidRDefault="00813EF7" w:rsidP="00813EF7">
      <w:pPr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29 </w:t>
      </w:r>
      <w:r>
        <w:rPr>
          <w:b/>
          <w:sz w:val="28"/>
        </w:rPr>
        <w:t xml:space="preserve">»  </w:t>
      </w:r>
      <w:r>
        <w:rPr>
          <w:b/>
          <w:sz w:val="28"/>
          <w:u w:val="single"/>
        </w:rPr>
        <w:t xml:space="preserve"> 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</w:rPr>
          <w:t>2016 г</w:t>
        </w:r>
      </w:smartTag>
      <w:r>
        <w:rPr>
          <w:b/>
          <w:sz w:val="28"/>
        </w:rPr>
        <w:t xml:space="preserve">.                 №  </w:t>
      </w:r>
      <w:r>
        <w:rPr>
          <w:b/>
          <w:sz w:val="28"/>
          <w:u w:val="single"/>
        </w:rPr>
        <w:t xml:space="preserve"> 282-р  </w:t>
      </w:r>
      <w:r>
        <w:rPr>
          <w:b/>
          <w:sz w:val="28"/>
        </w:rPr>
        <w:t xml:space="preserve">                             с. </w:t>
      </w:r>
      <w:proofErr w:type="spellStart"/>
      <w:r>
        <w:rPr>
          <w:b/>
          <w:sz w:val="28"/>
        </w:rPr>
        <w:t>Елыкаево</w:t>
      </w:r>
      <w:proofErr w:type="spellEnd"/>
    </w:p>
    <w:p w:rsidR="00813EF7" w:rsidRDefault="00813EF7" w:rsidP="00813EF7"/>
    <w:p w:rsidR="00813EF7" w:rsidRDefault="00813EF7" w:rsidP="00813EF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2C0753">
        <w:rPr>
          <w:b/>
          <w:bCs/>
          <w:sz w:val="28"/>
          <w:szCs w:val="28"/>
        </w:rPr>
        <w:t xml:space="preserve">Об установлении </w:t>
      </w:r>
      <w:proofErr w:type="gramStart"/>
      <w:r w:rsidRPr="002C0753">
        <w:rPr>
          <w:b/>
          <w:bCs/>
          <w:sz w:val="28"/>
          <w:szCs w:val="28"/>
        </w:rPr>
        <w:t>особого</w:t>
      </w:r>
      <w:proofErr w:type="gramEnd"/>
      <w:r w:rsidRPr="002C0753">
        <w:rPr>
          <w:b/>
          <w:bCs/>
          <w:sz w:val="28"/>
          <w:szCs w:val="28"/>
        </w:rPr>
        <w:t xml:space="preserve"> противопожарного</w:t>
      </w:r>
    </w:p>
    <w:p w:rsidR="00813EF7" w:rsidRDefault="00813EF7" w:rsidP="00813EF7">
      <w:pPr>
        <w:rPr>
          <w:b/>
          <w:bCs/>
          <w:sz w:val="28"/>
          <w:szCs w:val="28"/>
        </w:rPr>
      </w:pPr>
      <w:r w:rsidRPr="002C0753">
        <w:rPr>
          <w:b/>
          <w:bCs/>
          <w:sz w:val="28"/>
          <w:szCs w:val="28"/>
        </w:rPr>
        <w:t xml:space="preserve"> режима на территории </w:t>
      </w:r>
      <w:r>
        <w:rPr>
          <w:b/>
          <w:bCs/>
          <w:sz w:val="28"/>
          <w:szCs w:val="28"/>
        </w:rPr>
        <w:t>Елыкаевского</w:t>
      </w:r>
    </w:p>
    <w:p w:rsidR="00813EF7" w:rsidRDefault="00813EF7" w:rsidP="00813EF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поселения»</w:t>
      </w:r>
    </w:p>
    <w:p w:rsidR="00813EF7" w:rsidRDefault="00813EF7" w:rsidP="00813EF7">
      <w:pPr>
        <w:rPr>
          <w:b/>
          <w:sz w:val="28"/>
          <w:szCs w:val="28"/>
        </w:rPr>
      </w:pPr>
    </w:p>
    <w:p w:rsidR="00813EF7" w:rsidRPr="002C0753" w:rsidRDefault="00813EF7" w:rsidP="00813EF7">
      <w:pPr>
        <w:shd w:val="clear" w:color="auto" w:fill="FFFFFF"/>
        <w:ind w:right="-1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3EF7" w:rsidRPr="002C0753" w:rsidRDefault="00813EF7" w:rsidP="00813EF7">
      <w:pPr>
        <w:rPr>
          <w:sz w:val="28"/>
          <w:szCs w:val="28"/>
        </w:rPr>
      </w:pPr>
    </w:p>
    <w:p w:rsidR="00813EF7" w:rsidRPr="002C0753" w:rsidRDefault="00813EF7" w:rsidP="00813EF7">
      <w:pPr>
        <w:tabs>
          <w:tab w:val="num" w:pos="284"/>
          <w:tab w:val="num" w:pos="1080"/>
        </w:tabs>
        <w:ind w:firstLine="540"/>
        <w:jc w:val="both"/>
        <w:rPr>
          <w:sz w:val="28"/>
          <w:szCs w:val="28"/>
        </w:rPr>
      </w:pPr>
      <w:r w:rsidRPr="002C0753">
        <w:rPr>
          <w:sz w:val="28"/>
          <w:szCs w:val="28"/>
        </w:rPr>
        <w:t xml:space="preserve">В целях укрепления пожарной безопасности, защиты жизни и здоровья граждан и их имущества от пожаров, в соответствии со статьей 30 Федерального закона от 21.12.1994 № </w:t>
      </w:r>
      <w:r>
        <w:rPr>
          <w:sz w:val="28"/>
          <w:szCs w:val="28"/>
        </w:rPr>
        <w:t xml:space="preserve">69-ФЗ «О пожарной безопасности», распоряжением Коллегии Администрации Кемеровской области от 16.12.2016 № 599-р «О мерах по обеспечению пожарной безопасности на территории муниципальных образований Кемеровской области»:  </w:t>
      </w:r>
    </w:p>
    <w:p w:rsidR="00813EF7" w:rsidRDefault="00813EF7" w:rsidP="00813EF7">
      <w:pPr>
        <w:numPr>
          <w:ilvl w:val="1"/>
          <w:numId w:val="1"/>
        </w:numPr>
        <w:tabs>
          <w:tab w:val="clear" w:pos="720"/>
          <w:tab w:val="num" w:pos="567"/>
          <w:tab w:val="left" w:pos="851"/>
          <w:tab w:val="num" w:pos="108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Елыкаевского сельского поселения Кемеровского муниципального района особый противопожарный режим с 20.12.2016г. по 15.02.2017г. </w:t>
      </w:r>
    </w:p>
    <w:p w:rsidR="00813EF7" w:rsidRDefault="00813EF7" w:rsidP="00813EF7">
      <w:pPr>
        <w:numPr>
          <w:ilvl w:val="1"/>
          <w:numId w:val="1"/>
        </w:numPr>
        <w:tabs>
          <w:tab w:val="clear" w:pos="720"/>
          <w:tab w:val="num" w:pos="567"/>
          <w:tab w:val="left" w:pos="851"/>
          <w:tab w:val="num" w:pos="108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Андреевского ТОРО (</w:t>
      </w:r>
      <w:proofErr w:type="spellStart"/>
      <w:r>
        <w:rPr>
          <w:sz w:val="28"/>
          <w:szCs w:val="28"/>
        </w:rPr>
        <w:t>Хуснутдинову</w:t>
      </w:r>
      <w:proofErr w:type="spellEnd"/>
      <w:r>
        <w:rPr>
          <w:sz w:val="28"/>
          <w:szCs w:val="28"/>
        </w:rPr>
        <w:t xml:space="preserve"> М.Ф.),   </w:t>
      </w:r>
      <w:proofErr w:type="spellStart"/>
      <w:r>
        <w:rPr>
          <w:sz w:val="28"/>
          <w:szCs w:val="28"/>
        </w:rPr>
        <w:t>Старочервовского</w:t>
      </w:r>
      <w:proofErr w:type="spellEnd"/>
      <w:r w:rsidRPr="004F163A">
        <w:rPr>
          <w:sz w:val="28"/>
          <w:szCs w:val="28"/>
        </w:rPr>
        <w:t xml:space="preserve"> и </w:t>
      </w:r>
      <w:proofErr w:type="spellStart"/>
      <w:r w:rsidRPr="004F163A">
        <w:rPr>
          <w:sz w:val="28"/>
          <w:szCs w:val="28"/>
        </w:rPr>
        <w:t>Силинского</w:t>
      </w:r>
      <w:proofErr w:type="spellEnd"/>
      <w:r w:rsidRPr="004F163A">
        <w:rPr>
          <w:sz w:val="28"/>
          <w:szCs w:val="28"/>
        </w:rPr>
        <w:t xml:space="preserve"> ТОРО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Малюшину</w:t>
      </w:r>
      <w:proofErr w:type="spellEnd"/>
      <w:r>
        <w:rPr>
          <w:sz w:val="28"/>
          <w:szCs w:val="28"/>
        </w:rPr>
        <w:t xml:space="preserve"> В.Н.), заместителю главы администрации Елыкаевского сельского поселения С.П. Ефремову</w:t>
      </w:r>
      <w:proofErr w:type="gramStart"/>
      <w:r>
        <w:rPr>
          <w:sz w:val="28"/>
          <w:szCs w:val="28"/>
        </w:rPr>
        <w:t>.:</w:t>
      </w:r>
      <w:proofErr w:type="gramEnd"/>
    </w:p>
    <w:p w:rsidR="00813EF7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0753">
        <w:rPr>
          <w:sz w:val="28"/>
          <w:szCs w:val="28"/>
        </w:rPr>
        <w:t xml:space="preserve">Организовать и провести разъяснительную работу с населением по соблюдению правил пожарной </w:t>
      </w:r>
      <w:r>
        <w:rPr>
          <w:sz w:val="28"/>
          <w:szCs w:val="28"/>
        </w:rPr>
        <w:t>безопасности и порядка действий при возникновении пожара на территориях населенных пунктов, предприятий, организаций с привлечением представителей уличных комитетов, жилищно-коммунальных хозяйств;</w:t>
      </w:r>
    </w:p>
    <w:p w:rsidR="00813EF7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наглядную агитацию по вопросам соблюдения 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пожарной безопасности в общественных зданиях и местах массового пребывания людей;</w:t>
      </w:r>
    </w:p>
    <w:p w:rsidR="00813EF7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пропаганде и добровольному участию населения в решении вопросов противопожарной защиты жилых помещений;</w:t>
      </w:r>
    </w:p>
    <w:p w:rsidR="00813EF7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дорог, проездов, подъездов к зданиям с целью обеспечения беспрепятственного проезда пожарной техники к ним в зимнее время;</w:t>
      </w:r>
    </w:p>
    <w:p w:rsidR="00813EF7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и взять на особый контроль утепление источников противопожарного водоснабжения, обустройство незамерзающих </w:t>
      </w:r>
      <w:r>
        <w:rPr>
          <w:sz w:val="28"/>
          <w:szCs w:val="28"/>
        </w:rPr>
        <w:lastRenderedPageBreak/>
        <w:t>прорубей, а также своевременную их очистку от снега и льда для использования в условиях низких температур;</w:t>
      </w:r>
    </w:p>
    <w:p w:rsidR="00813EF7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пожарную безопасность мест массового пребывания граждан в нерабочие праздничные дни новогодних каникул и Рождества Христова;</w:t>
      </w:r>
    </w:p>
    <w:p w:rsidR="00813EF7" w:rsidRPr="002C0753" w:rsidRDefault="00813EF7" w:rsidP="00813EF7">
      <w:pPr>
        <w:numPr>
          <w:ilvl w:val="1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графики и организовать дежурство в период особого противопожарного режима сотрудников администраций для оперативного реагирования на возникновение пожаров.</w:t>
      </w:r>
    </w:p>
    <w:p w:rsidR="00813EF7" w:rsidRDefault="00813EF7" w:rsidP="00813EF7">
      <w:pPr>
        <w:numPr>
          <w:ilvl w:val="0"/>
          <w:numId w:val="2"/>
        </w:numPr>
        <w:tabs>
          <w:tab w:val="num" w:pos="567"/>
          <w:tab w:val="left" w:pos="851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главы администрации Елыкаевского сельского поселения С.П. Ефремова.</w:t>
      </w:r>
    </w:p>
    <w:p w:rsidR="00813EF7" w:rsidRDefault="00813EF7" w:rsidP="00813EF7">
      <w:pPr>
        <w:numPr>
          <w:ilvl w:val="0"/>
          <w:numId w:val="2"/>
        </w:numPr>
        <w:tabs>
          <w:tab w:val="num" w:pos="567"/>
          <w:tab w:val="left" w:pos="851"/>
        </w:tabs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813EF7" w:rsidRDefault="00813EF7" w:rsidP="00813EF7">
      <w:pPr>
        <w:jc w:val="both"/>
        <w:rPr>
          <w:sz w:val="28"/>
          <w:szCs w:val="28"/>
        </w:rPr>
      </w:pPr>
    </w:p>
    <w:p w:rsidR="00813EF7" w:rsidRDefault="00813EF7" w:rsidP="00813EF7">
      <w:pPr>
        <w:rPr>
          <w:sz w:val="28"/>
          <w:szCs w:val="28"/>
        </w:rPr>
      </w:pPr>
    </w:p>
    <w:p w:rsidR="00813EF7" w:rsidRDefault="00813EF7" w:rsidP="00813EF7">
      <w:pPr>
        <w:rPr>
          <w:sz w:val="28"/>
          <w:szCs w:val="28"/>
        </w:rPr>
      </w:pPr>
    </w:p>
    <w:p w:rsidR="00813EF7" w:rsidRDefault="00813EF7" w:rsidP="00813EF7">
      <w:pPr>
        <w:rPr>
          <w:sz w:val="28"/>
          <w:szCs w:val="28"/>
        </w:rPr>
      </w:pPr>
    </w:p>
    <w:p w:rsidR="00813EF7" w:rsidRDefault="00813EF7" w:rsidP="00813EF7">
      <w:pPr>
        <w:rPr>
          <w:sz w:val="28"/>
          <w:szCs w:val="28"/>
        </w:rPr>
      </w:pPr>
      <w:r>
        <w:rPr>
          <w:sz w:val="28"/>
          <w:szCs w:val="28"/>
        </w:rPr>
        <w:t>Глава Елыкаевского</w:t>
      </w:r>
    </w:p>
    <w:p w:rsidR="00813EF7" w:rsidRDefault="00813EF7" w:rsidP="00813E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Л.В. </w:t>
      </w:r>
      <w:proofErr w:type="spellStart"/>
      <w:r>
        <w:rPr>
          <w:sz w:val="28"/>
          <w:szCs w:val="28"/>
        </w:rPr>
        <w:t>Куданкина</w:t>
      </w:r>
      <w:proofErr w:type="spellEnd"/>
    </w:p>
    <w:p w:rsidR="00813EF7" w:rsidRDefault="00813EF7" w:rsidP="00813EF7"/>
    <w:p w:rsidR="00813EF7" w:rsidRDefault="00813EF7" w:rsidP="00813EF7"/>
    <w:p w:rsidR="00813EF7" w:rsidRDefault="00813EF7" w:rsidP="00813EF7"/>
    <w:p w:rsidR="00813EF7" w:rsidRDefault="00813EF7" w:rsidP="00813EF7"/>
    <w:p w:rsidR="00813EF7" w:rsidRDefault="00813EF7" w:rsidP="00813EF7"/>
    <w:p w:rsidR="00813EF7" w:rsidRDefault="00813EF7" w:rsidP="00813EF7"/>
    <w:p w:rsidR="00813EF7" w:rsidRDefault="00813EF7" w:rsidP="00813EF7"/>
    <w:p w:rsidR="00813EF7" w:rsidRDefault="00813EF7" w:rsidP="00813EF7"/>
    <w:p w:rsidR="00813EF7" w:rsidRDefault="00813EF7" w:rsidP="00813EF7"/>
    <w:p w:rsidR="00EC7D27" w:rsidRDefault="00EC7D27"/>
    <w:sectPr w:rsidR="00E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94C"/>
    <w:multiLevelType w:val="multilevel"/>
    <w:tmpl w:val="60CA994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2DC4EB1"/>
    <w:multiLevelType w:val="multilevel"/>
    <w:tmpl w:val="5C3E3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9"/>
    <w:rsid w:val="00813EF7"/>
    <w:rsid w:val="008D2C19"/>
    <w:rsid w:val="009220A1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EF7"/>
    <w:rPr>
      <w:sz w:val="28"/>
    </w:rPr>
  </w:style>
  <w:style w:type="character" w:customStyle="1" w:styleId="a4">
    <w:name w:val="Основной текст Знак"/>
    <w:basedOn w:val="a0"/>
    <w:link w:val="a3"/>
    <w:rsid w:val="00813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EF7"/>
    <w:rPr>
      <w:sz w:val="28"/>
    </w:rPr>
  </w:style>
  <w:style w:type="character" w:customStyle="1" w:styleId="a4">
    <w:name w:val="Основной текст Знак"/>
    <w:basedOn w:val="a0"/>
    <w:link w:val="a3"/>
    <w:rsid w:val="00813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2017-01-10T09:07:00Z</dcterms:created>
  <dcterms:modified xsi:type="dcterms:W3CDTF">2017-01-10T09:07:00Z</dcterms:modified>
</cp:coreProperties>
</file>