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67" w:rsidRDefault="00806A67" w:rsidP="00806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806A67" w:rsidRDefault="00806A67" w:rsidP="00806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ЕЛЫКАЕВСКОГО СЕЛЬСКОГО ПОСЕЛЕНИЯ </w:t>
      </w:r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КЕМЕРОВСКАЯ ОБЛАСТЬ, КЕМЕРОВСКИЙ РАЙОН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C7F7FB" wp14:editId="35815564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6350" t="15240" r="12700" b="1270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JWZgIAAJUEAAAOAAAAZHJzL2Uyb0RvYy54bWysVM1uEzEQviPxDpbv6e6mSdqusqlQNuFS&#10;oFLLAzi2N2vhtVe2m02EkKBnpD4Cr8ABpEoFnmHzRoydHwgcQIgcnLE98/mbb2Z2eL6sJFpwY4VW&#10;GU6OYoy4opoJNc/wy+tp5xQj64hiRGrFM7ziFp+PHj8aNnXKu7rUknGDAETZtKkzXDpXp1Fkackr&#10;Yo90zRVcFtpUxMHWzCNmSAPolYy6cTyIGm1YbTTl1sJpvrnEo4BfFJy6F0VhuUMyw8DNhdWEdebX&#10;aDQk6dyQuhR0S4P8A4uKCAWP7qFy4gi6MeI3qEpQo60u3BHVVaSLQlAecoBskviXbK5KUvOQC4hj&#10;671M9v/B0ueLS4MEy/DgBCNFKqhR+2H9dn3Xfmk/ru/Q+l37rf3cfmrv26/t/foW7If1e7D9Zfuw&#10;Pb5DEA5aNrVNAXKsLo1Xgy7VVX2h6SuLlB6XRM15yOl6VcM7iY+IDkL8xtbAaNY80wx8yI3TQdhl&#10;YSoPCZKhZajfal8/vnSIwmG/f5YkJ32MKNwNjvsBn6S70NpY95TrCnkjw1IoLy5JyeLCOk+FpDsX&#10;f6z0VEgZGkQq1ADf7kkchwirpWD+1vtZM5+NpUEL4nss/LYPH7gZfaNYQCs5YRPFkAsqKJgL7OFt&#10;hZHkMEVgBD9HhPyzH7CWyvMAFSCPrbVpvtdn8dnkdHLa6/S6g0mnF+d558l03OsMpqBTfpyPx3ny&#10;xqeU9NJSMMaVz2o3CEnv7xptO5KbFt6Pwl6/6BA9CA1kd/+BdGgDX/lND800W10aXxPfEdD7wXk7&#10;p364ft4Hrx9fk9F3AAAA//8DAFBLAwQUAAYACAAAACEABC3CkdUAAAACAQAADwAAAGRycy9kb3du&#10;cmV2LnhtbEyOzU7DMBCE70i8g7VI3KhNBSiEbKoSiTuUVlzdeEkC9tqKnTbw9LgnepwfzXzVanZW&#10;HGiMg2eE24UCQdx6M3CHsH1/uSlAxKTZaOuZEH4owqq+vKh0afyR3+iwSZ3IIxxLjdCnFEopY9uT&#10;03HhA3HOPv3odMpy7KQZ9TGPOyuXSj1IpwfOD70O1PTUfm8mhxD87uN1fd/svsKz5ckrNf82W8Tr&#10;q3n9BCLRnP7LcMLP6FBnpr2f2ERhEe5y7+SKnBWFegSxR1iCrCt5jl7/AQAA//8DAFBLAQItABQA&#10;BgAIAAAAIQC2gziS/gAAAOEBAAATAAAAAAAAAAAAAAAAAAAAAABbQ29udGVudF9UeXBlc10ueG1s&#10;UEsBAi0AFAAGAAgAAAAhADj9If/WAAAAlAEAAAsAAAAAAAAAAAAAAAAALwEAAF9yZWxzLy5yZWxz&#10;UEsBAi0AFAAGAAgAAAAhAF8V8lZmAgAAlQQAAA4AAAAAAAAAAAAAAAAALgIAAGRycy9lMm9Eb2Mu&#10;eG1sUEsBAi0AFAAGAAgAAAAhAAQtwpHVAAAAAgEAAA8AAAAAAAAAAAAAAAAAwAQAAGRycy9kb3du&#10;cmV2LnhtbFBLBQYAAAAABAAEAPMAAADC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A6404">
        <w:rPr>
          <w:rFonts w:ascii="Times New Roman" w:eastAsia="Times New Roman" w:hAnsi="Times New Roman" w:cs="Times New Roman"/>
          <w:color w:val="000000"/>
          <w:lang w:eastAsia="ru-RU"/>
        </w:rPr>
        <w:t xml:space="preserve">650523 , с.Елыкаево, ул. Клопова,17, Кемеровского района, Кемеровской области, тел.60-30-21 </w:t>
      </w:r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0711" w:rsidRPr="00FA6404" w:rsidRDefault="00C60711" w:rsidP="00C6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  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              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2017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                № 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        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с.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A6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Елыкаево</w:t>
      </w:r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11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пункта временного </w:t>
      </w:r>
    </w:p>
    <w:p w:rsidR="00C60711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населения пострадавшего </w:t>
      </w:r>
    </w:p>
    <w:p w:rsidR="00C60711" w:rsidRPr="00FA6404" w:rsidRDefault="00C60711" w:rsidP="00C60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чрезвычайных ситуациях»</w:t>
      </w: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5C35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</w:t>
        </w:r>
      </w:hyperlink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5C35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</w:t>
        </w:r>
      </w:hyperlink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</w:t>
      </w:r>
      <w:proofErr w:type="gram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ценностей в безопасные районы", в целях подготовки к проведению мероприятий по эвакуации населения в безопасные</w:t>
      </w:r>
      <w:proofErr w:type="gram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при возникновении на территории чрезвычайных ситуаций природного и техногенного характера постановляю:</w:t>
      </w:r>
    </w:p>
    <w:p w:rsidR="00C60711" w:rsidRPr="00494A16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пункт временного размещения населения, пострадавшего в чрезвычайных ситуациях, на базе </w:t>
      </w:r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proofErr w:type="gramStart"/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«Отдых»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0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ДЗОЛ "Спутник", корпус "Журавлик"</w:t>
      </w:r>
      <w:r w:rsidRPr="00494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8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5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Журавлево</w:t>
      </w:r>
      <w:r w:rsidRPr="00494A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(ПВР).</w:t>
      </w: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5C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поселения согласно приложению 1.</w:t>
      </w: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охрану общественного порядка в зоне ЧС (подтопление в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Жургавань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Старочервов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Елыкаево (ул. Советская, ул. Солнечная)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казачьего караула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соглашения от </w:t>
      </w:r>
      <w:r w:rsidRPr="0032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01.02.201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32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24F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Стебаев</w:t>
      </w:r>
      <w:proofErr w:type="spell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В.Н.).</w:t>
      </w:r>
      <w:proofErr w:type="gramEnd"/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отделу МВД России по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емеровскому району (</w:t>
      </w:r>
      <w:proofErr w:type="spellStart"/>
      <w:r w:rsidRPr="00E04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Карауглан</w:t>
      </w:r>
      <w:proofErr w:type="spellEnd"/>
      <w:r w:rsidRPr="00E0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Н.А.)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сотрудников МВД России по Кемеровскому району за ПВР.</w:t>
      </w: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МБОУ «</w:t>
      </w:r>
      <w:proofErr w:type="spell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Елыкаевская</w:t>
      </w:r>
      <w:proofErr w:type="spell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Кошкарева</w:t>
      </w:r>
      <w:proofErr w:type="spellEnd"/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О.В.) провести расчеты по выделению транспорта для эвакуации населения на ПВР.</w:t>
      </w: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2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Елыкаевского сельского поселения, члену </w:t>
      </w:r>
      <w:proofErr w:type="spellStart"/>
      <w:r w:rsidRPr="00125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противопаводковой</w:t>
      </w:r>
      <w:proofErr w:type="spellEnd"/>
      <w:r w:rsidRPr="0012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Ефремову С.П.)</w:t>
      </w:r>
      <w:r w:rsidRPr="00FA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494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01.03.201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организовать и провести учебно-методическое совещание  по вопросам организации работы ПВР и разработки организационно-распорядительной документации.</w:t>
      </w:r>
    </w:p>
    <w:p w:rsidR="00C60711" w:rsidRPr="005C3565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пункта временного размещения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(Ефремов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пострадавшего в чрезвычайных ситу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ациях, в срок 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15.02</w:t>
      </w:r>
      <w:r w:rsidRPr="00494A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.2016 г.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утвердить своими приказами организационно-распорядительную документацию.</w:t>
      </w:r>
    </w:p>
    <w:p w:rsidR="00C60711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исполнения настоящего Постановления оставляю за собой.</w:t>
      </w:r>
    </w:p>
    <w:p w:rsidR="00C60711" w:rsidRPr="00494A16" w:rsidRDefault="00C60711" w:rsidP="00C6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постановление обнародовать на </w:t>
      </w:r>
      <w:r w:rsidRPr="005C3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официальном </w:t>
      </w:r>
      <w:r w:rsidRPr="007E465D">
        <w:rPr>
          <w:rFonts w:ascii="Times New Roman" w:eastAsia="Calibri" w:hAnsi="Times New Roman" w:cs="Times New Roman"/>
          <w:sz w:val="24"/>
          <w:szCs w:val="24"/>
          <w:lang w:eastAsia="ru-RU"/>
        </w:rPr>
        <w:t>сайте администрации Елыкаевского сельского поселения.</w:t>
      </w:r>
    </w:p>
    <w:p w:rsidR="00C60711" w:rsidRPr="005C3565" w:rsidRDefault="00C60711" w:rsidP="00C60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C3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 </w:t>
      </w: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вступает в силу с момента подписания</w:t>
      </w:r>
      <w:r w:rsidRPr="005C3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711" w:rsidRPr="005C3565" w:rsidRDefault="00C60711" w:rsidP="00C60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711" w:rsidRDefault="00C60711" w:rsidP="00C60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711" w:rsidRPr="005C3565" w:rsidRDefault="00C60711" w:rsidP="00C60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711" w:rsidRPr="005C3565" w:rsidRDefault="00C60711" w:rsidP="00C60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Елыкаевского</w:t>
      </w:r>
    </w:p>
    <w:p w:rsidR="00C60711" w:rsidRPr="005C3565" w:rsidRDefault="00C60711" w:rsidP="00C60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5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сельского поселения                                                                                          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В. Куданкина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Елыкаевского с/</w:t>
      </w:r>
      <w:proofErr w:type="gramStart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 _________</w:t>
      </w: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ПУНКТЕ ВРЕМЕННОГО РАЗМЕЩЕНИЯ НАСЕЛЕНИЯ,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ПОСТРАДАВШЕГО ПРИ ВОЗНИКНОВЕНИИ (УГРОЗЕ ВОЗНИКНОВЕНИЯ)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ЧРЕЗВЫЧАЙНЫХ СИТУАЦИЙ </w:t>
      </w:r>
      <w:proofErr w:type="gramStart"/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ПРИРОДНОГО</w:t>
      </w:r>
      <w:proofErr w:type="gramEnd"/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ТЕХНОГЕННОГО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 НА ТЕРРИТОРИИ ЕЛЫКАЕВСКОГО СЕЛЬСКОГО ПОСЕЛЕНИЯ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возникновения ЧС проводится экстренная (безотлагательная) эвакуация (отселение) населения.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принятия решения на проведение эвакуации (отселения) населения в чрезвычайных ситуациях принадлежит Главе поселения.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ЭВАКУАЦИИ (ОТСЕЛЕНИЯ)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РАЗМЕЩЕНИЯ НАСЕЛЕНИЯ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размещением, по необходимости, в жилых помещениях маневренного фонда в поселении.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Каждый ПВР обеспечивается связью с эвакуационной комиссией поселения, пунктами сбора населения и пунктами посадки </w:t>
      </w:r>
      <w:proofErr w:type="gramStart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proofErr w:type="gramEnd"/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ПВР создается на базе одной организации (учреждения). Определение и согласование базы развертывания ПВР возлагается на эвакуационную комиссию поселения и утверждается постановлением Главы поселения.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Администрация ПВР назначается приказом руководителей организаций, учреждений, формирующих ПВР.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Начальник ПВР подчиняется председателю эвакуационной комиссии поселения.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Каждому ПВР присваивается номер, за пунктом временного размещения закрепляются: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учреждение;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торговли и общественного питания.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Основными задачами ПВР являются: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учета и размещения прибывающего на пункт временного размещения населения;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обеспечения населения;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медицинской помощи эвакуируемому населению на пункте временного размещения;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общественного порядка на ПВР.</w:t>
      </w:r>
    </w:p>
    <w:p w:rsidR="00C60711" w:rsidRPr="00B92A0D" w:rsidRDefault="00C60711" w:rsidP="00C6071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0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своей деятельности администрация пункта временного размещения руководствуется законами РФ, нормативно-правовыми актами Главы поселения, рекомендациями МЧС и настоящим Положением.</w:t>
      </w:r>
    </w:p>
    <w:p w:rsidR="000A7224" w:rsidRDefault="000A7224"/>
    <w:sectPr w:rsidR="000A7224" w:rsidSect="00806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1"/>
    <w:rsid w:val="000A7224"/>
    <w:rsid w:val="00806A67"/>
    <w:rsid w:val="008B6CF1"/>
    <w:rsid w:val="00C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3;fld=134;dst=100087" TargetMode="External"/><Relationship Id="rId5" Type="http://schemas.openxmlformats.org/officeDocument/2006/relationships/hyperlink" Target="consultantplus://offline/main?base=LAW;n=99147;fld=134;dst=100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2017-02-14T11:17:00Z</dcterms:created>
  <dcterms:modified xsi:type="dcterms:W3CDTF">2017-02-14T10:18:00Z</dcterms:modified>
</cp:coreProperties>
</file>