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F" w:rsidRPr="003824F6" w:rsidRDefault="00C2359F" w:rsidP="00C2359F">
      <w:pPr>
        <w:shd w:val="clear" w:color="auto" w:fill="FFFFFF"/>
        <w:ind w:left="1589" w:right="1550"/>
        <w:jc w:val="center"/>
        <w:rPr>
          <w:b/>
          <w:bCs/>
          <w:color w:val="000000"/>
          <w:spacing w:val="1"/>
        </w:rPr>
      </w:pPr>
      <w:r w:rsidRPr="003824F6">
        <w:rPr>
          <w:b/>
          <w:bCs/>
          <w:color w:val="000000"/>
          <w:spacing w:val="1"/>
        </w:rPr>
        <w:t>РОССИЙСКАЯ ФЕДЕРАЦИЯ</w:t>
      </w:r>
    </w:p>
    <w:p w:rsidR="00C2359F" w:rsidRPr="003824F6" w:rsidRDefault="00C2359F" w:rsidP="00C2359F">
      <w:pPr>
        <w:shd w:val="clear" w:color="auto" w:fill="FFFFFF"/>
        <w:ind w:left="1589" w:right="1550"/>
        <w:jc w:val="center"/>
        <w:rPr>
          <w:b/>
          <w:bCs/>
          <w:color w:val="000000"/>
          <w:spacing w:val="1"/>
        </w:rPr>
      </w:pPr>
      <w:r w:rsidRPr="003824F6">
        <w:rPr>
          <w:b/>
          <w:bCs/>
          <w:color w:val="000000"/>
          <w:spacing w:val="1"/>
        </w:rPr>
        <w:t xml:space="preserve">КЕМЕРОВСКАЯ ОБЛАСТЬ </w:t>
      </w:r>
    </w:p>
    <w:p w:rsidR="00C2359F" w:rsidRPr="003824F6" w:rsidRDefault="00C2359F" w:rsidP="00C2359F">
      <w:pPr>
        <w:shd w:val="clear" w:color="auto" w:fill="FFFFFF"/>
        <w:ind w:left="1589" w:right="1550"/>
        <w:jc w:val="center"/>
        <w:rPr>
          <w:b/>
          <w:bCs/>
          <w:color w:val="000000"/>
          <w:spacing w:val="1"/>
        </w:rPr>
      </w:pPr>
      <w:r w:rsidRPr="003824F6">
        <w:rPr>
          <w:b/>
          <w:bCs/>
          <w:color w:val="000000"/>
          <w:spacing w:val="1"/>
        </w:rPr>
        <w:t>КЕМЕРОВСКИЙ МУНИЦИПАЛЬНЫЙ РАЙОН</w:t>
      </w:r>
    </w:p>
    <w:p w:rsidR="00C2359F" w:rsidRPr="003824F6" w:rsidRDefault="000802CB" w:rsidP="00C2359F">
      <w:pPr>
        <w:shd w:val="clear" w:color="auto" w:fill="FFFFFF"/>
        <w:spacing w:line="533" w:lineRule="exact"/>
        <w:ind w:right="1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sz w:val="28"/>
          <w:szCs w:val="28"/>
        </w:rPr>
        <w:t>АДМИНИСТРАЦИЯ ЕЛЫКАЕВСКОГО</w:t>
      </w:r>
      <w:r w:rsidR="00C2359F" w:rsidRPr="003824F6">
        <w:rPr>
          <w:b/>
          <w:bCs/>
          <w:color w:val="000000"/>
          <w:spacing w:val="1"/>
          <w:sz w:val="28"/>
          <w:szCs w:val="28"/>
        </w:rPr>
        <w:t xml:space="preserve"> СЕЛЬСКОГО ПОСЕЛЕНИЯ</w:t>
      </w:r>
      <w:r w:rsidR="00C2359F" w:rsidRPr="003824F6">
        <w:rPr>
          <w:b/>
          <w:bCs/>
          <w:color w:val="000000"/>
          <w:spacing w:val="1"/>
        </w:rPr>
        <w:t xml:space="preserve"> </w:t>
      </w:r>
    </w:p>
    <w:p w:rsidR="00C2359F" w:rsidRPr="003824F6" w:rsidRDefault="00C2359F" w:rsidP="00C2359F">
      <w:pPr>
        <w:shd w:val="clear" w:color="auto" w:fill="FFFFFF"/>
        <w:tabs>
          <w:tab w:val="center" w:pos="0"/>
        </w:tabs>
        <w:spacing w:line="533" w:lineRule="exact"/>
        <w:ind w:right="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2359F" w:rsidRPr="003824F6" w:rsidRDefault="00C2359F" w:rsidP="00C2359F">
      <w:pPr>
        <w:shd w:val="clear" w:color="auto" w:fill="FFFFFF"/>
        <w:tabs>
          <w:tab w:val="center" w:pos="0"/>
        </w:tabs>
        <w:spacing w:line="533" w:lineRule="exact"/>
        <w:ind w:right="1"/>
        <w:jc w:val="center"/>
        <w:rPr>
          <w:b/>
          <w:color w:val="000000"/>
          <w:sz w:val="28"/>
          <w:szCs w:val="28"/>
        </w:rPr>
      </w:pPr>
      <w:r w:rsidRPr="003824F6">
        <w:rPr>
          <w:b/>
          <w:bCs/>
          <w:color w:val="000000"/>
          <w:spacing w:val="1"/>
          <w:sz w:val="28"/>
          <w:szCs w:val="28"/>
        </w:rPr>
        <w:t>ПОСТАНОВЛЕНИЕ</w:t>
      </w:r>
    </w:p>
    <w:p w:rsidR="00C2359F" w:rsidRPr="003824F6" w:rsidRDefault="00C2359F" w:rsidP="00C2359F">
      <w:pPr>
        <w:rPr>
          <w:color w:val="000000"/>
          <w:sz w:val="26"/>
          <w:szCs w:val="26"/>
        </w:rPr>
      </w:pPr>
    </w:p>
    <w:p w:rsidR="00C2359F" w:rsidRPr="00DE41A8" w:rsidRDefault="00C2359F" w:rsidP="00987DB0">
      <w:pPr>
        <w:pStyle w:val="Con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1A8">
        <w:rPr>
          <w:rFonts w:ascii="Times New Roman" w:hAnsi="Times New Roman" w:cs="Times New Roman"/>
          <w:b/>
          <w:color w:val="000000"/>
          <w:sz w:val="28"/>
          <w:szCs w:val="28"/>
        </w:rPr>
        <w:t>от 30.12.2016 г.</w:t>
      </w:r>
      <w:r w:rsidR="00DE4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987DB0" w:rsidRPr="00DE4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DE4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07068D">
        <w:rPr>
          <w:rFonts w:ascii="Times New Roman" w:hAnsi="Times New Roman" w:cs="Times New Roman"/>
          <w:b/>
          <w:color w:val="000000"/>
          <w:sz w:val="28"/>
          <w:szCs w:val="28"/>
        </w:rPr>
        <w:t>419</w:t>
      </w:r>
      <w:r w:rsidRPr="00DE41A8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  <w:r w:rsidR="00987DB0" w:rsidRPr="00DE4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proofErr w:type="spellStart"/>
      <w:r w:rsidR="00987DB0" w:rsidRPr="00DE41A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="00987DB0" w:rsidRPr="00DE41A8">
        <w:rPr>
          <w:rFonts w:ascii="Times New Roman" w:hAnsi="Times New Roman" w:cs="Times New Roman"/>
          <w:b/>
          <w:color w:val="000000"/>
          <w:sz w:val="28"/>
          <w:szCs w:val="28"/>
        </w:rPr>
        <w:t>.Е</w:t>
      </w:r>
      <w:proofErr w:type="gramEnd"/>
      <w:r w:rsidR="00987DB0" w:rsidRPr="00DE41A8">
        <w:rPr>
          <w:rFonts w:ascii="Times New Roman" w:hAnsi="Times New Roman" w:cs="Times New Roman"/>
          <w:b/>
          <w:color w:val="000000"/>
          <w:sz w:val="28"/>
          <w:szCs w:val="28"/>
        </w:rPr>
        <w:t>лыкаево</w:t>
      </w:r>
      <w:proofErr w:type="spellEnd"/>
    </w:p>
    <w:p w:rsidR="00C2359F" w:rsidRPr="00DE41A8" w:rsidRDefault="00C2359F" w:rsidP="00C2359F">
      <w:pPr>
        <w:jc w:val="center"/>
        <w:rPr>
          <w:b/>
          <w:color w:val="000000"/>
          <w:sz w:val="28"/>
          <w:szCs w:val="28"/>
        </w:rPr>
      </w:pPr>
    </w:p>
    <w:p w:rsidR="00C2359F" w:rsidRDefault="00DE41A8" w:rsidP="00C2359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359F">
        <w:rPr>
          <w:b/>
          <w:sz w:val="28"/>
          <w:szCs w:val="28"/>
        </w:rPr>
        <w:t>Об утверждении перечня должностны</w:t>
      </w:r>
      <w:r w:rsidR="000802CB">
        <w:rPr>
          <w:b/>
          <w:sz w:val="28"/>
          <w:szCs w:val="28"/>
        </w:rPr>
        <w:t xml:space="preserve">х лиц администрации </w:t>
      </w:r>
      <w:proofErr w:type="spellStart"/>
      <w:r w:rsidR="000802CB">
        <w:rPr>
          <w:b/>
          <w:sz w:val="28"/>
          <w:szCs w:val="28"/>
        </w:rPr>
        <w:t>Елыкаевского</w:t>
      </w:r>
      <w:proofErr w:type="spellEnd"/>
      <w:r w:rsidR="00C2359F">
        <w:rPr>
          <w:b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области»</w:t>
      </w:r>
    </w:p>
    <w:p w:rsidR="00C2359F" w:rsidRDefault="00C2359F" w:rsidP="00C2359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7F7F7F"/>
          <w:sz w:val="28"/>
          <w:szCs w:val="28"/>
        </w:rPr>
      </w:pPr>
    </w:p>
    <w:p w:rsidR="00C2359F" w:rsidRPr="0059022A" w:rsidRDefault="00C2359F" w:rsidP="00C2359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9022A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п. 2 ст. 64 Закона Кемеровской области от 16.06.2006 № 89-ОЗ «Об административных правонарушениях в Кемеровской области» составлять протоколы об </w:t>
      </w:r>
      <w:proofErr w:type="gramStart"/>
      <w:r w:rsidRPr="0059022A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правонарушениях, предусмотренных данными статьями имеет</w:t>
      </w:r>
      <w:proofErr w:type="gramEnd"/>
      <w:r w:rsidRPr="0059022A">
        <w:rPr>
          <w:rFonts w:ascii="Times New Roman" w:hAnsi="Times New Roman" w:cs="Times New Roman"/>
          <w:color w:val="000000"/>
          <w:sz w:val="28"/>
          <w:szCs w:val="28"/>
        </w:rPr>
        <w:t xml:space="preserve"> право глава поселения или уполномоченные им должностные лица:</w:t>
      </w:r>
    </w:p>
    <w:p w:rsidR="00C2359F" w:rsidRPr="00777DAF" w:rsidRDefault="00C2359F" w:rsidP="00C2359F">
      <w:pPr>
        <w:pStyle w:val="a3"/>
        <w:numPr>
          <w:ilvl w:val="0"/>
          <w:numId w:val="1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59022A">
        <w:rPr>
          <w:color w:val="000000"/>
          <w:sz w:val="28"/>
          <w:szCs w:val="28"/>
        </w:rPr>
        <w:t xml:space="preserve"> Утвердить </w:t>
      </w:r>
      <w:r w:rsidRPr="0059022A">
        <w:rPr>
          <w:bCs/>
          <w:color w:val="000000"/>
          <w:sz w:val="28"/>
          <w:szCs w:val="28"/>
        </w:rPr>
        <w:t xml:space="preserve">Перечень должностных лиц администрации </w:t>
      </w:r>
      <w:proofErr w:type="spellStart"/>
      <w:r w:rsidR="000802CB">
        <w:rPr>
          <w:bCs/>
          <w:color w:val="000000"/>
          <w:sz w:val="28"/>
          <w:szCs w:val="28"/>
        </w:rPr>
        <w:t>Елыкаевского</w:t>
      </w:r>
      <w:proofErr w:type="spellEnd"/>
    </w:p>
    <w:p w:rsidR="00C2359F" w:rsidRPr="00777DAF" w:rsidRDefault="00C2359F" w:rsidP="00C2359F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  <w:r w:rsidRPr="00777DAF">
        <w:rPr>
          <w:bCs/>
          <w:color w:val="000000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области», согласно приложению</w:t>
      </w:r>
      <w:r w:rsidR="000802CB">
        <w:rPr>
          <w:bCs/>
          <w:color w:val="000000"/>
          <w:sz w:val="28"/>
          <w:szCs w:val="28"/>
        </w:rPr>
        <w:t xml:space="preserve"> №1</w:t>
      </w:r>
      <w:r w:rsidRPr="00777DAF">
        <w:rPr>
          <w:bCs/>
          <w:color w:val="000000"/>
          <w:sz w:val="28"/>
          <w:szCs w:val="28"/>
        </w:rPr>
        <w:t>.</w:t>
      </w:r>
    </w:p>
    <w:p w:rsidR="00C2359F" w:rsidRPr="000802CB" w:rsidRDefault="000802CB" w:rsidP="000802C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2359F" w:rsidRPr="0059022A">
        <w:rPr>
          <w:rFonts w:ascii="Times New Roman" w:hAnsi="Times New Roman" w:cs="Times New Roman"/>
          <w:color w:val="000000"/>
          <w:sz w:val="28"/>
          <w:szCs w:val="28"/>
        </w:rPr>
        <w:t>азместить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59F" w:rsidRPr="000802CB">
        <w:rPr>
          <w:rFonts w:ascii="Times New Roman" w:hAnsi="Times New Roman" w:cs="Times New Roman"/>
          <w:color w:val="000000"/>
          <w:sz w:val="28"/>
          <w:szCs w:val="28"/>
        </w:rPr>
        <w:t>информационном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енде 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Елыкаевского</w:t>
      </w:r>
      <w:proofErr w:type="spellEnd"/>
      <w:r w:rsidR="00C2359F" w:rsidRPr="000802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на официальном сайте  в информационно-телекоммуникационной сети «Интернет».</w:t>
      </w:r>
    </w:p>
    <w:p w:rsidR="00C2359F" w:rsidRPr="0059022A" w:rsidRDefault="00C2359F" w:rsidP="00C2359F">
      <w:pPr>
        <w:pStyle w:val="Con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0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02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</w:t>
      </w:r>
      <w:r w:rsidRPr="00590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59F" w:rsidRPr="0059022A" w:rsidRDefault="00C2359F" w:rsidP="00C2359F">
      <w:pPr>
        <w:pStyle w:val="Con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2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C2359F" w:rsidRDefault="00C2359F" w:rsidP="00C2359F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2CB"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59F" w:rsidRPr="00777DAF" w:rsidRDefault="00C2359F" w:rsidP="00C2359F"/>
    <w:p w:rsidR="00C2359F" w:rsidRPr="00777DAF" w:rsidRDefault="00C2359F" w:rsidP="00C2359F"/>
    <w:p w:rsidR="00C2359F" w:rsidRPr="00777DAF" w:rsidRDefault="00C2359F" w:rsidP="00C2359F"/>
    <w:p w:rsidR="00C2359F" w:rsidRDefault="00C2359F" w:rsidP="00C2359F"/>
    <w:p w:rsidR="00C2359F" w:rsidRPr="00777DAF" w:rsidRDefault="000802CB" w:rsidP="00C235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Елыкаевского</w:t>
      </w:r>
      <w:proofErr w:type="spellEnd"/>
    </w:p>
    <w:p w:rsidR="00C2359F" w:rsidRDefault="00C2359F" w:rsidP="00C2359F">
      <w:pPr>
        <w:rPr>
          <w:sz w:val="28"/>
          <w:szCs w:val="28"/>
        </w:rPr>
      </w:pPr>
      <w:r w:rsidRPr="00777DAF">
        <w:rPr>
          <w:sz w:val="28"/>
          <w:szCs w:val="28"/>
        </w:rPr>
        <w:t xml:space="preserve">сельского поселения                                                              </w:t>
      </w:r>
      <w:r w:rsidR="000802CB">
        <w:rPr>
          <w:sz w:val="28"/>
          <w:szCs w:val="28"/>
        </w:rPr>
        <w:t xml:space="preserve">     </w:t>
      </w:r>
      <w:r w:rsidR="00987DB0">
        <w:rPr>
          <w:sz w:val="28"/>
          <w:szCs w:val="28"/>
        </w:rPr>
        <w:t xml:space="preserve">   </w:t>
      </w:r>
      <w:r w:rsidR="000802CB">
        <w:rPr>
          <w:sz w:val="28"/>
          <w:szCs w:val="28"/>
        </w:rPr>
        <w:t xml:space="preserve">      </w:t>
      </w:r>
      <w:proofErr w:type="spellStart"/>
      <w:r w:rsidR="000802CB">
        <w:rPr>
          <w:sz w:val="28"/>
          <w:szCs w:val="28"/>
        </w:rPr>
        <w:t>Л.В.Куданкина</w:t>
      </w:r>
      <w:proofErr w:type="spellEnd"/>
    </w:p>
    <w:p w:rsidR="00C2359F" w:rsidRDefault="00C2359F" w:rsidP="00C2359F">
      <w:pPr>
        <w:rPr>
          <w:sz w:val="28"/>
          <w:szCs w:val="28"/>
        </w:rPr>
      </w:pPr>
    </w:p>
    <w:p w:rsidR="00C2359F" w:rsidRDefault="00C2359F" w:rsidP="00C2359F">
      <w:pPr>
        <w:rPr>
          <w:sz w:val="28"/>
          <w:szCs w:val="28"/>
        </w:rPr>
      </w:pPr>
    </w:p>
    <w:p w:rsidR="00C2359F" w:rsidRDefault="00C2359F" w:rsidP="00C2359F">
      <w:pPr>
        <w:rPr>
          <w:sz w:val="28"/>
          <w:szCs w:val="28"/>
        </w:rPr>
      </w:pPr>
    </w:p>
    <w:p w:rsidR="00C2359F" w:rsidRDefault="00C2359F" w:rsidP="00C2359F">
      <w:pPr>
        <w:rPr>
          <w:sz w:val="28"/>
          <w:szCs w:val="28"/>
        </w:rPr>
      </w:pPr>
    </w:p>
    <w:p w:rsidR="00C2359F" w:rsidRDefault="00C2359F" w:rsidP="00C2359F">
      <w:pPr>
        <w:rPr>
          <w:sz w:val="28"/>
          <w:szCs w:val="28"/>
        </w:rPr>
      </w:pPr>
    </w:p>
    <w:p w:rsidR="00C2359F" w:rsidRDefault="00C2359F" w:rsidP="00C2359F">
      <w:pPr>
        <w:rPr>
          <w:sz w:val="28"/>
          <w:szCs w:val="28"/>
        </w:rPr>
      </w:pPr>
    </w:p>
    <w:p w:rsidR="00DE41A8" w:rsidRDefault="00DE41A8" w:rsidP="00C2359F">
      <w:pPr>
        <w:rPr>
          <w:sz w:val="28"/>
          <w:szCs w:val="28"/>
        </w:rPr>
      </w:pPr>
    </w:p>
    <w:p w:rsidR="00C2359F" w:rsidRPr="00BF6761" w:rsidRDefault="00C2359F" w:rsidP="00C23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802CB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C2359F" w:rsidRDefault="00C2359F" w:rsidP="00C23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F6761">
        <w:rPr>
          <w:sz w:val="28"/>
          <w:szCs w:val="28"/>
        </w:rPr>
        <w:t xml:space="preserve">к постановлению администрации </w:t>
      </w:r>
    </w:p>
    <w:p w:rsidR="00C2359F" w:rsidRPr="00BF6761" w:rsidRDefault="000802CB" w:rsidP="00C235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Елыкаевского</w:t>
      </w:r>
      <w:proofErr w:type="spellEnd"/>
      <w:r w:rsidR="00C2359F">
        <w:rPr>
          <w:sz w:val="28"/>
          <w:szCs w:val="28"/>
        </w:rPr>
        <w:t xml:space="preserve"> сельского поселения</w:t>
      </w:r>
    </w:p>
    <w:p w:rsidR="00C2359F" w:rsidRPr="00537F44" w:rsidRDefault="00C2359F" w:rsidP="00C2359F">
      <w:pPr>
        <w:jc w:val="right"/>
        <w:rPr>
          <w:sz w:val="28"/>
          <w:szCs w:val="28"/>
        </w:rPr>
      </w:pPr>
      <w:r w:rsidRPr="00537F44">
        <w:rPr>
          <w:sz w:val="28"/>
          <w:szCs w:val="28"/>
        </w:rPr>
        <w:t>от «</w:t>
      </w:r>
      <w:r w:rsidR="00DE41A8">
        <w:rPr>
          <w:sz w:val="28"/>
          <w:szCs w:val="28"/>
        </w:rPr>
        <w:t>30</w:t>
      </w:r>
      <w:r w:rsidRPr="00537F4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2016</w:t>
      </w:r>
      <w:r w:rsidRPr="00537F44">
        <w:rPr>
          <w:sz w:val="28"/>
          <w:szCs w:val="28"/>
        </w:rPr>
        <w:t xml:space="preserve">г. № </w:t>
      </w:r>
      <w:r w:rsidR="0007068D">
        <w:rPr>
          <w:sz w:val="28"/>
          <w:szCs w:val="28"/>
        </w:rPr>
        <w:t>419</w:t>
      </w:r>
      <w:bookmarkStart w:id="0" w:name="_GoBack"/>
      <w:bookmarkEnd w:id="0"/>
      <w:r w:rsidRPr="00537F44">
        <w:rPr>
          <w:sz w:val="28"/>
          <w:szCs w:val="28"/>
        </w:rPr>
        <w:t>-п</w:t>
      </w:r>
    </w:p>
    <w:p w:rsidR="00C2359F" w:rsidRDefault="00C2359F" w:rsidP="00C2359F">
      <w:pPr>
        <w:jc w:val="right"/>
        <w:rPr>
          <w:sz w:val="28"/>
          <w:szCs w:val="28"/>
        </w:rPr>
      </w:pPr>
    </w:p>
    <w:p w:rsidR="00C2359F" w:rsidRPr="00777DAF" w:rsidRDefault="00C2359F" w:rsidP="00C2359F">
      <w:pPr>
        <w:pStyle w:val="a3"/>
        <w:spacing w:after="0" w:line="276" w:lineRule="auto"/>
        <w:ind w:left="720"/>
        <w:jc w:val="center"/>
        <w:rPr>
          <w:color w:val="000000"/>
          <w:sz w:val="28"/>
          <w:szCs w:val="28"/>
        </w:rPr>
      </w:pPr>
      <w:r w:rsidRPr="0059022A">
        <w:rPr>
          <w:bCs/>
          <w:color w:val="000000"/>
          <w:sz w:val="28"/>
          <w:szCs w:val="28"/>
        </w:rPr>
        <w:t xml:space="preserve">Перечень должностных лиц администрации </w:t>
      </w:r>
      <w:proofErr w:type="spellStart"/>
      <w:r w:rsidR="000802CB">
        <w:rPr>
          <w:bCs/>
          <w:color w:val="000000"/>
          <w:sz w:val="28"/>
          <w:szCs w:val="28"/>
        </w:rPr>
        <w:t>Елыкаевского</w:t>
      </w:r>
      <w:proofErr w:type="spellEnd"/>
    </w:p>
    <w:p w:rsidR="00C2359F" w:rsidRPr="00777DAF" w:rsidRDefault="00C2359F" w:rsidP="00987DB0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  <w:r w:rsidRPr="00777DAF">
        <w:rPr>
          <w:bCs/>
          <w:color w:val="000000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Кемеровской области от 16.06.2006 № 89-ОЗ «Об административных правонарушениях в Кемеровской области»</w:t>
      </w:r>
    </w:p>
    <w:p w:rsidR="00C2359F" w:rsidRDefault="00C2359F" w:rsidP="00C235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650"/>
      </w:tblGrid>
      <w:tr w:rsidR="00C2359F" w:rsidRPr="00E76AD2" w:rsidTr="00987DB0">
        <w:tc>
          <w:tcPr>
            <w:tcW w:w="959" w:type="dxa"/>
          </w:tcPr>
          <w:p w:rsidR="00C2359F" w:rsidRPr="00E76AD2" w:rsidRDefault="00C2359F" w:rsidP="00C17A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E76AD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76AD2">
              <w:rPr>
                <w:b/>
                <w:sz w:val="26"/>
                <w:szCs w:val="26"/>
              </w:rPr>
              <w:t>п</w:t>
            </w:r>
            <w:proofErr w:type="gramEnd"/>
            <w:r w:rsidRPr="00E76AD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E76AD2">
              <w:rPr>
                <w:b/>
                <w:sz w:val="26"/>
                <w:szCs w:val="26"/>
              </w:rPr>
              <w:t>Статья Закона Кемеровской области от 16.06.2006 № 89-ОЗ «Об административных правонарушениях в Кемеровской области»</w:t>
            </w:r>
          </w:p>
        </w:tc>
        <w:tc>
          <w:tcPr>
            <w:tcW w:w="3650" w:type="dxa"/>
          </w:tcPr>
          <w:p w:rsidR="00C2359F" w:rsidRPr="00E76AD2" w:rsidRDefault="00C2359F" w:rsidP="00C17A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E76AD2">
              <w:rPr>
                <w:b/>
                <w:sz w:val="26"/>
                <w:szCs w:val="26"/>
              </w:rPr>
              <w:t>Должностные</w:t>
            </w:r>
            <w:r w:rsidR="00987DB0">
              <w:rPr>
                <w:b/>
                <w:sz w:val="26"/>
                <w:szCs w:val="26"/>
              </w:rPr>
              <w:t xml:space="preserve"> лица </w:t>
            </w:r>
            <w:proofErr w:type="spellStart"/>
            <w:proofErr w:type="gramStart"/>
            <w:r w:rsidR="00987DB0">
              <w:rPr>
                <w:b/>
                <w:sz w:val="26"/>
                <w:szCs w:val="26"/>
              </w:rPr>
              <w:t>адми-нистрации</w:t>
            </w:r>
            <w:proofErr w:type="spellEnd"/>
            <w:proofErr w:type="gramEnd"/>
            <w:r w:rsidR="00987DB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87DB0">
              <w:rPr>
                <w:b/>
                <w:sz w:val="26"/>
                <w:szCs w:val="26"/>
              </w:rPr>
              <w:t>Елыкаевского</w:t>
            </w:r>
            <w:proofErr w:type="spellEnd"/>
            <w:r w:rsidR="00987DB0">
              <w:rPr>
                <w:b/>
                <w:sz w:val="26"/>
                <w:szCs w:val="26"/>
              </w:rPr>
              <w:t xml:space="preserve"> сельского поселения, </w:t>
            </w:r>
            <w:proofErr w:type="spellStart"/>
            <w:r w:rsidRPr="00E76AD2">
              <w:rPr>
                <w:b/>
                <w:sz w:val="26"/>
                <w:szCs w:val="26"/>
              </w:rPr>
              <w:t>упол</w:t>
            </w:r>
            <w:r w:rsidR="00987DB0">
              <w:rPr>
                <w:b/>
                <w:sz w:val="26"/>
                <w:szCs w:val="26"/>
              </w:rPr>
              <w:t>-номоченные</w:t>
            </w:r>
            <w:proofErr w:type="spellEnd"/>
            <w:r w:rsidR="00987DB0">
              <w:rPr>
                <w:b/>
                <w:sz w:val="26"/>
                <w:szCs w:val="26"/>
              </w:rPr>
              <w:t xml:space="preserve"> составлять протоколы </w:t>
            </w:r>
            <w:r w:rsidRPr="00E76AD2">
              <w:rPr>
                <w:b/>
                <w:sz w:val="26"/>
                <w:szCs w:val="26"/>
              </w:rPr>
              <w:t xml:space="preserve">об </w:t>
            </w:r>
            <w:proofErr w:type="spellStart"/>
            <w:r w:rsidRPr="00E76AD2">
              <w:rPr>
                <w:b/>
                <w:sz w:val="26"/>
                <w:szCs w:val="26"/>
              </w:rPr>
              <w:t>администра</w:t>
            </w:r>
            <w:r w:rsidR="00987DB0">
              <w:rPr>
                <w:b/>
                <w:sz w:val="26"/>
                <w:szCs w:val="26"/>
              </w:rPr>
              <w:t>-</w:t>
            </w:r>
            <w:r w:rsidRPr="00E76AD2">
              <w:rPr>
                <w:b/>
                <w:sz w:val="26"/>
                <w:szCs w:val="26"/>
              </w:rPr>
              <w:t>т</w:t>
            </w:r>
            <w:r w:rsidR="00987DB0">
              <w:rPr>
                <w:b/>
                <w:sz w:val="26"/>
                <w:szCs w:val="26"/>
              </w:rPr>
              <w:t>ив</w:t>
            </w:r>
            <w:r w:rsidRPr="00E76AD2">
              <w:rPr>
                <w:b/>
                <w:sz w:val="26"/>
                <w:szCs w:val="26"/>
              </w:rPr>
              <w:t>ных</w:t>
            </w:r>
            <w:proofErr w:type="spellEnd"/>
            <w:r w:rsidRPr="00E76AD2">
              <w:rPr>
                <w:b/>
                <w:sz w:val="26"/>
                <w:szCs w:val="26"/>
              </w:rPr>
              <w:t xml:space="preserve"> правонарушениях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1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12. Складирование дров, угля, кормов для животных на территории общего пользования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2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15. Размещение афиш, плакатов, объявлений, листовок, иных информационных материалов, нанесение надписей и графических изображений вне установленных мест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3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17. Нарушение правил установки, содержания, размещения и эксплуатации средств наружного освещения и оформления</w:t>
            </w:r>
          </w:p>
        </w:tc>
        <w:tc>
          <w:tcPr>
            <w:tcW w:w="3650" w:type="dxa"/>
          </w:tcPr>
          <w:p w:rsidR="00C2359F" w:rsidRPr="00987DB0" w:rsidRDefault="00DE41A8" w:rsidP="00C17A12">
            <w:r>
              <w:t xml:space="preserve">Глава </w:t>
            </w:r>
            <w:proofErr w:type="spellStart"/>
            <w:r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4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22. Нарушение правил содержания садово-парковой мебели, садово-паркового оборудования и скульптуры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5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23. Подтопление улиц, зданий, сооружений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6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25. Засорение ливневой канализации, засыпка водоотводящих сооружений, нарушение сроков очистки смотровых и ливневых колодцев, их засорение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7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26-1. Нарушение требований градостроительных регламентов</w:t>
            </w:r>
          </w:p>
        </w:tc>
        <w:tc>
          <w:tcPr>
            <w:tcW w:w="3650" w:type="dxa"/>
          </w:tcPr>
          <w:p w:rsidR="00C2359F" w:rsidRPr="00987DB0" w:rsidRDefault="00C2359F" w:rsidP="00C17A12">
            <w:r w:rsidRPr="00987DB0">
              <w:t>Глав</w:t>
            </w:r>
            <w:r w:rsidR="000802CB" w:rsidRPr="00987DB0">
              <w:t xml:space="preserve">а </w:t>
            </w:r>
            <w:proofErr w:type="spellStart"/>
            <w:r w:rsidR="000802CB" w:rsidRPr="00987DB0">
              <w:t>Елыкаевского</w:t>
            </w:r>
            <w:proofErr w:type="spellEnd"/>
            <w:r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8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26-2. Нарушение правил оформления фасадов зданий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9</w:t>
            </w:r>
          </w:p>
        </w:tc>
        <w:tc>
          <w:tcPr>
            <w:tcW w:w="5528" w:type="dxa"/>
          </w:tcPr>
          <w:p w:rsidR="00C2359F" w:rsidRPr="00DD0C98" w:rsidRDefault="00C2359F" w:rsidP="00C17A12">
            <w:r w:rsidRPr="00DD0C98">
              <w:t>Статья 26-3. Несоблюдение порядка, установленного принимаемыми органами местного самоуправления муниципальными правовыми актами в сфере благоустройства, по содержанию территорий населенных пунктов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10</w:t>
            </w:r>
          </w:p>
        </w:tc>
        <w:tc>
          <w:tcPr>
            <w:tcW w:w="5528" w:type="dxa"/>
          </w:tcPr>
          <w:p w:rsidR="00C2359F" w:rsidRPr="00DD0C98" w:rsidRDefault="00C2359F" w:rsidP="00C17A12">
            <w:r w:rsidRPr="00DD0C98">
              <w:t>Статья 26-4. Непринятие мер по удалению снежно-ледяных образований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11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27. Нарушение правил содержания мест погребения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12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28. Нарушение правил посещения и поведения на территории мест погребения</w:t>
            </w:r>
          </w:p>
        </w:tc>
        <w:tc>
          <w:tcPr>
            <w:tcW w:w="3650" w:type="dxa"/>
          </w:tcPr>
          <w:p w:rsidR="00C2359F" w:rsidRPr="00987DB0" w:rsidRDefault="000802CB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13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 xml:space="preserve">Статья 29. Нарушение порядка предоставления </w:t>
            </w:r>
            <w:r w:rsidRPr="00E76AD2">
              <w:rPr>
                <w:color w:val="000000"/>
              </w:rPr>
              <w:lastRenderedPageBreak/>
              <w:t>земельного участка для погребения, несоблюдение размера земельного участка, предоставляемого для погребения</w:t>
            </w:r>
          </w:p>
        </w:tc>
        <w:tc>
          <w:tcPr>
            <w:tcW w:w="3650" w:type="dxa"/>
          </w:tcPr>
          <w:p w:rsidR="00C2359F" w:rsidRPr="00987DB0" w:rsidRDefault="00987DB0" w:rsidP="00C17A12">
            <w:r w:rsidRPr="00987DB0">
              <w:lastRenderedPageBreak/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</w:t>
            </w:r>
            <w:r w:rsidR="00C2359F" w:rsidRPr="00987DB0">
              <w:lastRenderedPageBreak/>
              <w:t>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lastRenderedPageBreak/>
              <w:t>14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33. Нарушение сезонных ограничений проезда по дорогам общего пользования</w:t>
            </w:r>
          </w:p>
        </w:tc>
        <w:tc>
          <w:tcPr>
            <w:tcW w:w="3650" w:type="dxa"/>
          </w:tcPr>
          <w:p w:rsidR="00C2359F" w:rsidRPr="00987DB0" w:rsidRDefault="00987DB0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15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 w:rsidRPr="00E76AD2">
              <w:rPr>
                <w:color w:val="000000"/>
              </w:rPr>
              <w:t>Статья 34. Продажа товаров в неустановленных местах</w:t>
            </w:r>
          </w:p>
        </w:tc>
        <w:tc>
          <w:tcPr>
            <w:tcW w:w="3650" w:type="dxa"/>
          </w:tcPr>
          <w:p w:rsidR="00C2359F" w:rsidRPr="00987DB0" w:rsidRDefault="00987DB0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16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Статья 46. </w:t>
            </w:r>
            <w:r w:rsidRPr="00B22145">
              <w:rPr>
                <w:color w:val="000000"/>
                <w:spacing w:val="2"/>
                <w:shd w:val="clear" w:color="auto" w:fill="FFFFFF"/>
              </w:rPr>
              <w:t>Нарушение порядка официального использования официальных символов муниципального образования</w:t>
            </w:r>
          </w:p>
        </w:tc>
        <w:tc>
          <w:tcPr>
            <w:tcW w:w="3650" w:type="dxa"/>
          </w:tcPr>
          <w:p w:rsidR="00C2359F" w:rsidRPr="00987DB0" w:rsidRDefault="00987DB0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17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>
              <w:rPr>
                <w:color w:val="000000"/>
              </w:rPr>
              <w:t>Статья 47.</w:t>
            </w: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B22145">
              <w:rPr>
                <w:color w:val="000000"/>
                <w:spacing w:val="2"/>
                <w:shd w:val="clear" w:color="auto" w:fill="FFFFFF"/>
              </w:rPr>
              <w:t>Ношение наград, учрежденных органами местного самоуправления, лицом, не имеющим на то права</w:t>
            </w:r>
          </w:p>
        </w:tc>
        <w:tc>
          <w:tcPr>
            <w:tcW w:w="3650" w:type="dxa"/>
          </w:tcPr>
          <w:p w:rsidR="00C2359F" w:rsidRPr="00987DB0" w:rsidRDefault="00987DB0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  <w:tr w:rsidR="00C2359F" w:rsidRPr="00E76AD2" w:rsidTr="00987DB0">
        <w:tc>
          <w:tcPr>
            <w:tcW w:w="959" w:type="dxa"/>
          </w:tcPr>
          <w:p w:rsidR="00C2359F" w:rsidRPr="00987DB0" w:rsidRDefault="00C2359F" w:rsidP="00C17A12">
            <w:pPr>
              <w:jc w:val="center"/>
            </w:pPr>
            <w:r w:rsidRPr="00987DB0">
              <w:t>18</w:t>
            </w:r>
          </w:p>
        </w:tc>
        <w:tc>
          <w:tcPr>
            <w:tcW w:w="5528" w:type="dxa"/>
          </w:tcPr>
          <w:p w:rsidR="00C2359F" w:rsidRPr="00E76AD2" w:rsidRDefault="00C2359F" w:rsidP="00C17A12">
            <w:pPr>
              <w:rPr>
                <w:color w:val="000000"/>
              </w:rPr>
            </w:pPr>
            <w:r>
              <w:rPr>
                <w:color w:val="000000"/>
              </w:rPr>
              <w:t>Статья 50.</w:t>
            </w: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hd w:val="clear" w:color="auto" w:fill="FFFFFF"/>
              </w:rPr>
              <w:t>Воспрепятствования деятельности депутата представительного органа местного самоуправления</w:t>
            </w:r>
          </w:p>
        </w:tc>
        <w:tc>
          <w:tcPr>
            <w:tcW w:w="3650" w:type="dxa"/>
          </w:tcPr>
          <w:p w:rsidR="00C2359F" w:rsidRPr="00987DB0" w:rsidRDefault="00987DB0" w:rsidP="00C17A12">
            <w:r w:rsidRPr="00987DB0">
              <w:t xml:space="preserve">Глава </w:t>
            </w:r>
            <w:proofErr w:type="spellStart"/>
            <w:r w:rsidRPr="00987DB0">
              <w:t>Елыкаевского</w:t>
            </w:r>
            <w:proofErr w:type="spellEnd"/>
            <w:r w:rsidR="00C2359F" w:rsidRPr="00987DB0">
              <w:t xml:space="preserve"> сельского поселения</w:t>
            </w:r>
          </w:p>
        </w:tc>
      </w:tr>
    </w:tbl>
    <w:p w:rsidR="00C2359F" w:rsidRPr="00777DAF" w:rsidRDefault="00C2359F" w:rsidP="00C2359F">
      <w:pPr>
        <w:rPr>
          <w:sz w:val="28"/>
          <w:szCs w:val="28"/>
        </w:rPr>
      </w:pPr>
    </w:p>
    <w:p w:rsidR="004577BA" w:rsidRDefault="004577BA"/>
    <w:sectPr w:rsidR="004577BA" w:rsidSect="003824F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631A"/>
    <w:multiLevelType w:val="hybridMultilevel"/>
    <w:tmpl w:val="790AE2AE"/>
    <w:lvl w:ilvl="0" w:tplc="BF98A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B"/>
    <w:rsid w:val="0007068D"/>
    <w:rsid w:val="000802CB"/>
    <w:rsid w:val="004577BA"/>
    <w:rsid w:val="0052188B"/>
    <w:rsid w:val="00987DB0"/>
    <w:rsid w:val="00C2359F"/>
    <w:rsid w:val="00D8022A"/>
    <w:rsid w:val="00D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23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359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2359F"/>
    <w:pPr>
      <w:spacing w:after="120"/>
    </w:pPr>
  </w:style>
  <w:style w:type="character" w:customStyle="1" w:styleId="a4">
    <w:name w:val="Основной текст Знак"/>
    <w:basedOn w:val="a0"/>
    <w:link w:val="a3"/>
    <w:rsid w:val="00C23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23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359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2359F"/>
    <w:pPr>
      <w:spacing w:after="120"/>
    </w:pPr>
  </w:style>
  <w:style w:type="character" w:customStyle="1" w:styleId="a4">
    <w:name w:val="Основной текст Знак"/>
    <w:basedOn w:val="a0"/>
    <w:link w:val="a3"/>
    <w:rsid w:val="00C23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2017-05-31T08:59:00Z</cp:lastPrinted>
  <dcterms:created xsi:type="dcterms:W3CDTF">2017-05-31T03:02:00Z</dcterms:created>
  <dcterms:modified xsi:type="dcterms:W3CDTF">2017-05-31T08:59:00Z</dcterms:modified>
</cp:coreProperties>
</file>