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6F" w:rsidRDefault="006B3CFE" w:rsidP="006B3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-635</wp:posOffset>
            </wp:positionV>
            <wp:extent cx="6774815" cy="9786620"/>
            <wp:effectExtent l="0" t="0" r="6985" b="5080"/>
            <wp:wrapThrough wrapText="bothSides">
              <wp:wrapPolygon edited="0">
                <wp:start x="0" y="0"/>
                <wp:lineTo x="0" y="21569"/>
                <wp:lineTo x="21562" y="21569"/>
                <wp:lineTo x="21562" y="0"/>
                <wp:lineTo x="0" y="0"/>
              </wp:wrapPolygon>
            </wp:wrapThrough>
            <wp:docPr id="1" name="Рисунок 1" descr="K:\2016-2017\платные услуги\платные МБДОУ 238\платные 2016 МБДОУ 238\программы\на сайт\Волшебная кисть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016-2017\платные услуги\платные МБДОУ 238\платные 2016 МБДОУ 238\программы\на сайт\Волшебная кисть.doc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978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DD6" w:rsidRDefault="00E92DD6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Pr="0007479F" w:rsidRDefault="0007479F" w:rsidP="0007479F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79F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07479F" w:rsidRPr="0007479F" w:rsidRDefault="0007479F" w:rsidP="0007479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7479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79F">
        <w:rPr>
          <w:rFonts w:ascii="Times New Roman" w:hAnsi="Times New Roman"/>
          <w:b/>
          <w:sz w:val="28"/>
          <w:szCs w:val="28"/>
        </w:rPr>
        <w:t>. Пояснительная записка………………………………………………………2</w:t>
      </w:r>
    </w:p>
    <w:p w:rsidR="0007479F" w:rsidRPr="0007479F" w:rsidRDefault="0007479F" w:rsidP="0007479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7479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7479F">
        <w:rPr>
          <w:rFonts w:ascii="Times New Roman" w:hAnsi="Times New Roman"/>
          <w:b/>
          <w:sz w:val="28"/>
          <w:szCs w:val="28"/>
        </w:rPr>
        <w:t>.</w:t>
      </w:r>
      <w:r w:rsidR="00ED614E">
        <w:rPr>
          <w:rFonts w:ascii="Times New Roman" w:hAnsi="Times New Roman"/>
          <w:b/>
          <w:sz w:val="28"/>
          <w:szCs w:val="28"/>
        </w:rPr>
        <w:t xml:space="preserve"> </w:t>
      </w:r>
      <w:r w:rsidRPr="0007479F">
        <w:rPr>
          <w:rFonts w:ascii="Times New Roman" w:hAnsi="Times New Roman"/>
          <w:b/>
          <w:sz w:val="28"/>
          <w:szCs w:val="28"/>
        </w:rPr>
        <w:t>Учебно-темати</w:t>
      </w:r>
      <w:r w:rsidR="00ED614E">
        <w:rPr>
          <w:rFonts w:ascii="Times New Roman" w:hAnsi="Times New Roman"/>
          <w:b/>
          <w:sz w:val="28"/>
          <w:szCs w:val="28"/>
        </w:rPr>
        <w:t>ческий план……………………………………………….…5</w:t>
      </w:r>
    </w:p>
    <w:p w:rsidR="0007479F" w:rsidRPr="0007479F" w:rsidRDefault="0007479F" w:rsidP="0007479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7479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7479F">
        <w:rPr>
          <w:rFonts w:ascii="Times New Roman" w:hAnsi="Times New Roman"/>
          <w:b/>
          <w:sz w:val="28"/>
          <w:szCs w:val="28"/>
        </w:rPr>
        <w:t>. Содержание рабочей программы «Волшебная кисть»………………</w:t>
      </w:r>
      <w:r w:rsidR="00ED614E">
        <w:rPr>
          <w:rFonts w:ascii="Times New Roman" w:hAnsi="Times New Roman"/>
          <w:b/>
          <w:sz w:val="28"/>
          <w:szCs w:val="28"/>
        </w:rPr>
        <w:t>...10</w:t>
      </w:r>
    </w:p>
    <w:p w:rsidR="0007479F" w:rsidRPr="0007479F" w:rsidRDefault="0007479F" w:rsidP="0007479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7479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479F">
        <w:rPr>
          <w:rFonts w:ascii="Times New Roman" w:hAnsi="Times New Roman"/>
          <w:b/>
          <w:sz w:val="28"/>
          <w:szCs w:val="28"/>
        </w:rPr>
        <w:t xml:space="preserve">. Методическое </w:t>
      </w:r>
      <w:proofErr w:type="gramStart"/>
      <w:r w:rsidRPr="0007479F">
        <w:rPr>
          <w:rFonts w:ascii="Times New Roman" w:hAnsi="Times New Roman"/>
          <w:b/>
          <w:sz w:val="28"/>
          <w:szCs w:val="28"/>
        </w:rPr>
        <w:t>обеспечение.………………………………………………</w:t>
      </w:r>
      <w:r w:rsidR="00ED614E">
        <w:rPr>
          <w:rFonts w:ascii="Times New Roman" w:hAnsi="Times New Roman"/>
          <w:b/>
          <w:sz w:val="28"/>
          <w:szCs w:val="28"/>
        </w:rPr>
        <w:t>..20</w:t>
      </w:r>
      <w:proofErr w:type="gramEnd"/>
    </w:p>
    <w:p w:rsidR="0007479F" w:rsidRPr="0007479F" w:rsidRDefault="0007479F" w:rsidP="0007479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7479F">
        <w:rPr>
          <w:rFonts w:ascii="Times New Roman" w:hAnsi="Times New Roman"/>
          <w:b/>
          <w:sz w:val="28"/>
          <w:szCs w:val="28"/>
        </w:rPr>
        <w:t xml:space="preserve"> Список литературы…………………………………………………………</w:t>
      </w:r>
      <w:r w:rsidR="00ED614E">
        <w:rPr>
          <w:rFonts w:ascii="Times New Roman" w:hAnsi="Times New Roman"/>
          <w:b/>
          <w:sz w:val="28"/>
          <w:szCs w:val="28"/>
        </w:rPr>
        <w:t>….</w:t>
      </w:r>
      <w:r w:rsidRPr="0007479F">
        <w:rPr>
          <w:rFonts w:ascii="Times New Roman" w:hAnsi="Times New Roman"/>
          <w:b/>
          <w:sz w:val="28"/>
          <w:szCs w:val="28"/>
        </w:rPr>
        <w:t>22</w:t>
      </w:r>
    </w:p>
    <w:p w:rsidR="0007479F" w:rsidRPr="0007479F" w:rsidRDefault="00ED614E" w:rsidP="0007479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</w:t>
      </w:r>
      <w:r w:rsidR="0007479F" w:rsidRPr="000747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……………………………………………………………………..23</w:t>
      </w: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994" w:rsidRDefault="00AF3994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9F" w:rsidRDefault="0007479F" w:rsidP="00E92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76F" w:rsidRPr="00AF3994" w:rsidRDefault="0025376F" w:rsidP="008B62F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9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5376F" w:rsidRPr="00AF3994" w:rsidRDefault="0025376F" w:rsidP="008B62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Дополнительная образовательн</w:t>
      </w:r>
      <w:r w:rsidR="00FE15E5" w:rsidRPr="00AF3994">
        <w:rPr>
          <w:rFonts w:ascii="Times New Roman" w:hAnsi="Times New Roman" w:cs="Times New Roman"/>
          <w:sz w:val="24"/>
          <w:szCs w:val="24"/>
        </w:rPr>
        <w:t>ая программа по изобразительному творчеству</w:t>
      </w:r>
      <w:r w:rsidRPr="00AF3994">
        <w:rPr>
          <w:rFonts w:ascii="Times New Roman" w:hAnsi="Times New Roman" w:cs="Times New Roman"/>
          <w:sz w:val="24"/>
          <w:szCs w:val="24"/>
        </w:rPr>
        <w:t xml:space="preserve"> «Волшебная кисть» (далее Программа) относится к программам художественно – эстетической направленности.</w:t>
      </w:r>
    </w:p>
    <w:p w:rsidR="00FE15E5" w:rsidRPr="00AF3994" w:rsidRDefault="0025376F" w:rsidP="008B62F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</w:rPr>
      </w:pPr>
      <w:r w:rsidRPr="00AF3994">
        <w:t>Изобразительное творчество – специфическая детская активность, направленное на эстетическое освоение мира посредством изобразительного искусства. О</w:t>
      </w:r>
      <w:r w:rsidR="006437FA" w:rsidRPr="00AF3994">
        <w:t>бразы детского изобразительного творчества рассматривают как художественные, если в них находят отражение жизненные обобщения. Художественные образы аккумулируют достижения детей в познавательной, эстетической, эмоциональной и социальной сферах.</w:t>
      </w:r>
      <w:r w:rsidR="00FE15E5" w:rsidRPr="00AF3994">
        <w:rPr>
          <w:rStyle w:val="c7"/>
          <w:b/>
          <w:bCs/>
          <w:color w:val="000000"/>
        </w:rPr>
        <w:t xml:space="preserve">   </w:t>
      </w:r>
    </w:p>
    <w:p w:rsidR="00FE15E5" w:rsidRPr="00AF3994" w:rsidRDefault="00FE15E5" w:rsidP="008B62F2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F3994">
        <w:rPr>
          <w:rStyle w:val="apple-converted-space"/>
          <w:b/>
          <w:bCs/>
          <w:color w:val="000000"/>
        </w:rPr>
        <w:t> </w:t>
      </w:r>
      <w:r w:rsidRPr="00AF3994">
        <w:rPr>
          <w:rStyle w:val="c9"/>
          <w:color w:val="000000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  <w:r w:rsidRPr="00AF3994">
        <w:rPr>
          <w:rStyle w:val="apple-converted-space"/>
          <w:color w:val="000000"/>
        </w:rPr>
        <w:t> </w:t>
      </w:r>
    </w:p>
    <w:p w:rsidR="00FE15E5" w:rsidRPr="00AF3994" w:rsidRDefault="00FE15E5" w:rsidP="008B62F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F3994">
        <w:rPr>
          <w:rStyle w:val="c9"/>
          <w:color w:val="000000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:rsidR="00FE15E5" w:rsidRPr="00AF3994" w:rsidRDefault="00FE15E5" w:rsidP="008B62F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 w:rsidRPr="00AF3994">
        <w:rPr>
          <w:rStyle w:val="c9"/>
          <w:color w:val="000000"/>
        </w:rPr>
        <w:t xml:space="preserve"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</w:t>
      </w:r>
      <w:proofErr w:type="gramStart"/>
      <w:r w:rsidRPr="00AF3994">
        <w:rPr>
          <w:rStyle w:val="c9"/>
          <w:color w:val="000000"/>
        </w:rPr>
        <w:t>изображаемому</w:t>
      </w:r>
      <w:proofErr w:type="gramEnd"/>
      <w:r w:rsidRPr="00AF3994">
        <w:rPr>
          <w:rStyle w:val="c9"/>
          <w:color w:val="000000"/>
        </w:rPr>
        <w:t>. 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FE15E5" w:rsidRPr="00AF3994" w:rsidRDefault="00FE15E5" w:rsidP="008B62F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 w:rsidRPr="00AF3994">
        <w:rPr>
          <w:rStyle w:val="c9"/>
          <w:color w:val="000000"/>
        </w:rPr>
        <w:t xml:space="preserve">Согласно данным </w:t>
      </w:r>
      <w:proofErr w:type="spellStart"/>
      <w:r w:rsidRPr="00AF3994">
        <w:rPr>
          <w:rStyle w:val="c9"/>
          <w:color w:val="000000"/>
        </w:rPr>
        <w:t>психол</w:t>
      </w:r>
      <w:r w:rsidR="008B62F2" w:rsidRPr="00AF3994">
        <w:rPr>
          <w:rStyle w:val="c9"/>
          <w:color w:val="000000"/>
        </w:rPr>
        <w:t>о</w:t>
      </w:r>
      <w:r w:rsidRPr="00AF3994">
        <w:rPr>
          <w:rStyle w:val="c9"/>
          <w:color w:val="000000"/>
        </w:rPr>
        <w:t>го</w:t>
      </w:r>
      <w:proofErr w:type="spellEnd"/>
      <w:r w:rsidRPr="00AF3994">
        <w:rPr>
          <w:rStyle w:val="c9"/>
          <w:color w:val="000000"/>
        </w:rPr>
        <w:t xml:space="preserve"> – педагогических исследований, дошкольники открыты для восприятия и присвоения правил отношений с окружающим миром, главное из которых можно определить как </w:t>
      </w:r>
      <w:r w:rsidR="0079081D" w:rsidRPr="00AF3994">
        <w:rPr>
          <w:rStyle w:val="c9"/>
          <w:color w:val="000000"/>
        </w:rPr>
        <w:t>«</w:t>
      </w:r>
      <w:r w:rsidRPr="00AF3994">
        <w:rPr>
          <w:rStyle w:val="c9"/>
          <w:color w:val="000000"/>
        </w:rPr>
        <w:t>родственное внимание</w:t>
      </w:r>
      <w:r w:rsidR="0079081D" w:rsidRPr="00AF3994">
        <w:rPr>
          <w:rStyle w:val="c9"/>
          <w:color w:val="000000"/>
        </w:rPr>
        <w:t xml:space="preserve"> к миру», </w:t>
      </w:r>
      <w:r w:rsidR="000A52E8" w:rsidRPr="00AF3994">
        <w:rPr>
          <w:rStyle w:val="c9"/>
          <w:color w:val="000000"/>
        </w:rPr>
        <w:t>«</w:t>
      </w:r>
      <w:r w:rsidR="0079081D" w:rsidRPr="00AF3994">
        <w:rPr>
          <w:rStyle w:val="c9"/>
          <w:color w:val="000000"/>
        </w:rPr>
        <w:t>не</w:t>
      </w:r>
      <w:r w:rsidR="008B62F2" w:rsidRPr="00AF3994">
        <w:rPr>
          <w:rStyle w:val="c9"/>
          <w:color w:val="000000"/>
        </w:rPr>
        <w:t xml:space="preserve"> </w:t>
      </w:r>
      <w:r w:rsidR="0079081D" w:rsidRPr="00AF3994">
        <w:rPr>
          <w:rStyle w:val="c9"/>
          <w:color w:val="000000"/>
        </w:rPr>
        <w:t>отделение себя от внешней среды», «слитность с нею».</w:t>
      </w:r>
    </w:p>
    <w:p w:rsidR="008E1264" w:rsidRPr="00AF3994" w:rsidRDefault="0079081D" w:rsidP="008B62F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proofErr w:type="gramStart"/>
      <w:r w:rsidRPr="00AF3994">
        <w:rPr>
          <w:rStyle w:val="c9"/>
          <w:color w:val="000000"/>
        </w:rPr>
        <w:t xml:space="preserve">Специфика формирования эстетического отношения определяется в первую очередь способами восприятия мира ребёнком о обуславливается особенностями его внутреннего мира – таким, как повышенная эмоциональная отзывчивость, </w:t>
      </w:r>
      <w:proofErr w:type="spellStart"/>
      <w:r w:rsidRPr="00AF3994">
        <w:rPr>
          <w:rStyle w:val="c9"/>
          <w:color w:val="000000"/>
        </w:rPr>
        <w:t>синкретичность</w:t>
      </w:r>
      <w:proofErr w:type="spellEnd"/>
      <w:r w:rsidRPr="00AF3994">
        <w:rPr>
          <w:rStyle w:val="c9"/>
          <w:color w:val="000000"/>
        </w:rPr>
        <w:t xml:space="preserve"> мировосприятия, острота видения, глубина художественных впечатлений, обусловленная их первичностью и новизной.</w:t>
      </w:r>
      <w:proofErr w:type="gramEnd"/>
      <w:r w:rsidRPr="00AF3994">
        <w:rPr>
          <w:rStyle w:val="c9"/>
          <w:color w:val="000000"/>
        </w:rPr>
        <w:t xml:space="preserve"> Эстетическому чувству детей присущи</w:t>
      </w:r>
      <w:r w:rsidR="000A52E8" w:rsidRPr="00AF3994">
        <w:rPr>
          <w:rStyle w:val="c9"/>
          <w:color w:val="000000"/>
        </w:rPr>
        <w:t xml:space="preserve"> </w:t>
      </w:r>
      <w:r w:rsidRPr="00AF3994">
        <w:rPr>
          <w:rStyle w:val="c9"/>
          <w:color w:val="000000"/>
        </w:rPr>
        <w:t>особая зоркость и впечатлительность, отсутствие «иерархии» главного и вт</w:t>
      </w:r>
      <w:r w:rsidR="000A52E8" w:rsidRPr="00AF3994">
        <w:rPr>
          <w:rStyle w:val="c9"/>
          <w:color w:val="000000"/>
        </w:rPr>
        <w:t>о</w:t>
      </w:r>
      <w:r w:rsidRPr="00AF3994">
        <w:rPr>
          <w:rStyle w:val="c9"/>
          <w:color w:val="000000"/>
        </w:rPr>
        <w:t>ростепенного</w:t>
      </w:r>
      <w:r w:rsidR="000A52E8" w:rsidRPr="00AF3994">
        <w:rPr>
          <w:rStyle w:val="c9"/>
          <w:color w:val="000000"/>
        </w:rPr>
        <w:t>, стремление оживить и очеловечить.</w:t>
      </w:r>
    </w:p>
    <w:p w:rsidR="000A52E8" w:rsidRPr="00AF3994" w:rsidRDefault="008E1264" w:rsidP="008B62F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 w:rsidRPr="00AF3994">
        <w:rPr>
          <w:rStyle w:val="c9"/>
          <w:color w:val="000000"/>
        </w:rPr>
        <w:t xml:space="preserve"> Таким образом, а</w:t>
      </w:r>
      <w:r w:rsidR="000A52E8" w:rsidRPr="00AF3994">
        <w:rPr>
          <w:rStyle w:val="c9"/>
          <w:color w:val="000000"/>
        </w:rPr>
        <w:t>ктуальность программы в том, что вопрос о детском художественном творчестве решается в смысле необычной педагогической ценности, следовательно</w:t>
      </w:r>
      <w:r w:rsidRPr="00AF3994">
        <w:rPr>
          <w:rStyle w:val="c9"/>
          <w:color w:val="000000"/>
        </w:rPr>
        <w:t>,</w:t>
      </w:r>
      <w:r w:rsidR="000A52E8" w:rsidRPr="00AF3994">
        <w:rPr>
          <w:rStyle w:val="c9"/>
          <w:color w:val="000000"/>
        </w:rPr>
        <w:t xml:space="preserve"> оказывает самое непосредственное влияние на развитие эстетического отношения.</w:t>
      </w:r>
    </w:p>
    <w:p w:rsidR="00FE15E5" w:rsidRPr="00AF3994" w:rsidRDefault="00FE15E5" w:rsidP="008B62F2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 w:rsidRPr="00AF3994">
        <w:rPr>
          <w:rStyle w:val="c9"/>
          <w:color w:val="000000"/>
        </w:rPr>
        <w:t>   Программа составлена на основе авторской программы  художественного воспитания, обучения и развития детей дошкольного возраста «Цветные ладошки» - Изобразительная деятельность в детском саду И.А.Лыковой, «Путешествия в тапочках, валенках, ластах, босиком, на ковре – самолете и в машине времени» для занятий в ИЗО</w:t>
      </w:r>
      <w:r w:rsidR="008B62F2" w:rsidRPr="00AF3994">
        <w:rPr>
          <w:rStyle w:val="c9"/>
          <w:color w:val="000000"/>
        </w:rPr>
        <w:t>-</w:t>
      </w:r>
      <w:r w:rsidRPr="00AF3994">
        <w:rPr>
          <w:rStyle w:val="c9"/>
          <w:color w:val="000000"/>
        </w:rPr>
        <w:t>студии.</w:t>
      </w:r>
    </w:p>
    <w:p w:rsidR="008E1264" w:rsidRPr="00AF3994" w:rsidRDefault="008E1264" w:rsidP="008B62F2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F3994">
        <w:rPr>
          <w:b/>
          <w:color w:val="000000"/>
        </w:rPr>
        <w:t>Новизна</w:t>
      </w:r>
      <w:r w:rsidRPr="00AF3994">
        <w:rPr>
          <w:color w:val="000000"/>
        </w:rPr>
        <w:t xml:space="preserve"> Программы заключается в том, что художественный образ лежит в основе передаваемого детям эстетического опыта и является центральным, связующим понятием в системе эстетического воспитания. А овладение техникой понимается при этом не только как основа возникновения образа, но и как средство обобщения ребёнком своего представления  о том или ином эстетическом объекте и способах передачи впечатления о нём в конкретном продукте (рисунке, коллаже).</w:t>
      </w:r>
    </w:p>
    <w:p w:rsidR="00FE15E5" w:rsidRPr="00AF3994" w:rsidRDefault="008E1264" w:rsidP="008B62F2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F3994">
        <w:rPr>
          <w:b/>
        </w:rPr>
        <w:t xml:space="preserve">Педагогическая целесообразность </w:t>
      </w:r>
      <w:r w:rsidRPr="00AF3994">
        <w:t>заключается в том</w:t>
      </w:r>
      <w:r w:rsidRPr="00AF3994">
        <w:rPr>
          <w:b/>
          <w:bCs/>
        </w:rPr>
        <w:t xml:space="preserve"> </w:t>
      </w:r>
      <w:r w:rsidRPr="00AF3994">
        <w:t>что,</w:t>
      </w:r>
      <w:r w:rsidRPr="00AF3994">
        <w:rPr>
          <w:b/>
          <w:bCs/>
        </w:rPr>
        <w:t xml:space="preserve"> </w:t>
      </w:r>
      <w:r w:rsidRPr="00AF3994">
        <w:t>чем</w:t>
      </w:r>
      <w:r w:rsidRPr="00AF3994">
        <w:rPr>
          <w:b/>
          <w:bCs/>
        </w:rPr>
        <w:t xml:space="preserve"> </w:t>
      </w:r>
      <w:r w:rsidRPr="00AF3994">
        <w:t>раньше мы дадим детям гамму разнообразных впечатлений, чувственного опыта, тем более гармоничным, естественным и успешным, будет дальнейшее развитие ребенка.</w:t>
      </w:r>
    </w:p>
    <w:p w:rsidR="000A52E8" w:rsidRPr="00AF3994" w:rsidRDefault="000A52E8" w:rsidP="008B62F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 w:rsidRPr="00AF3994">
        <w:rPr>
          <w:rStyle w:val="c9"/>
          <w:b/>
          <w:color w:val="000000"/>
        </w:rPr>
        <w:t>Цель программы</w:t>
      </w:r>
      <w:r w:rsidR="008E1264" w:rsidRPr="00AF3994">
        <w:rPr>
          <w:rStyle w:val="c9"/>
          <w:color w:val="000000"/>
        </w:rPr>
        <w:t>:</w:t>
      </w:r>
      <w:r w:rsidR="008B62F2" w:rsidRPr="00AF3994">
        <w:rPr>
          <w:rStyle w:val="c9"/>
          <w:color w:val="000000"/>
        </w:rPr>
        <w:t xml:space="preserve"> с</w:t>
      </w:r>
      <w:r w:rsidRPr="00AF3994">
        <w:rPr>
          <w:rStyle w:val="c9"/>
          <w:color w:val="000000"/>
        </w:rPr>
        <w:t>тановление художественного образа дошкольников на основе практического интереса в развивающей действительности.</w:t>
      </w:r>
    </w:p>
    <w:p w:rsidR="00AE1D06" w:rsidRPr="00AF3994" w:rsidRDefault="00AE1D06" w:rsidP="008B62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994">
        <w:rPr>
          <w:rFonts w:ascii="Times New Roman" w:hAnsi="Times New Roman"/>
          <w:sz w:val="24"/>
          <w:szCs w:val="24"/>
        </w:rPr>
        <w:t>Исходя из цели Программы предусматривается</w:t>
      </w:r>
      <w:proofErr w:type="gramEnd"/>
      <w:r w:rsidRPr="00AF3994">
        <w:rPr>
          <w:rFonts w:ascii="Times New Roman" w:hAnsi="Times New Roman"/>
          <w:sz w:val="24"/>
          <w:szCs w:val="24"/>
        </w:rPr>
        <w:t xml:space="preserve"> решение следующих основных </w:t>
      </w:r>
      <w:r w:rsidRPr="00AF3994">
        <w:rPr>
          <w:rFonts w:ascii="Times New Roman" w:hAnsi="Times New Roman"/>
          <w:b/>
          <w:bCs/>
          <w:sz w:val="24"/>
          <w:szCs w:val="24"/>
        </w:rPr>
        <w:t>задач:</w:t>
      </w:r>
      <w:r w:rsidRPr="00AF3994">
        <w:rPr>
          <w:rFonts w:ascii="Times New Roman" w:hAnsi="Times New Roman"/>
          <w:sz w:val="24"/>
          <w:szCs w:val="24"/>
        </w:rPr>
        <w:t xml:space="preserve"> </w:t>
      </w:r>
    </w:p>
    <w:p w:rsidR="00AE1D06" w:rsidRPr="00AF3994" w:rsidRDefault="000463D0" w:rsidP="008B62F2">
      <w:pPr>
        <w:pStyle w:val="a3"/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з</w:t>
      </w:r>
      <w:r w:rsidR="00AE1D06" w:rsidRPr="00AF3994">
        <w:rPr>
          <w:rFonts w:ascii="Times New Roman" w:hAnsi="Times New Roman"/>
          <w:sz w:val="24"/>
          <w:szCs w:val="24"/>
        </w:rPr>
        <w:t>накомить с произведениями разных видов искусства (живопись, графика, народное прикладное искусство, архитектура) для обогащения зрительных впечатлений и формирования эстетического отношения к окружающему миру;</w:t>
      </w:r>
    </w:p>
    <w:p w:rsidR="00AE1D06" w:rsidRPr="00AF3994" w:rsidRDefault="000463D0" w:rsidP="008B62F2">
      <w:pPr>
        <w:pStyle w:val="a3"/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lastRenderedPageBreak/>
        <w:t>поддерживать стремление детей видеть в окружающем мире красивые предметы и явления;</w:t>
      </w:r>
    </w:p>
    <w:p w:rsidR="000463D0" w:rsidRPr="00AF3994" w:rsidRDefault="000463D0" w:rsidP="008B62F2">
      <w:pPr>
        <w:pStyle w:val="a3"/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расширять, систематизировать и обогащать содержание изобразительной деятельности;</w:t>
      </w:r>
    </w:p>
    <w:p w:rsidR="000463D0" w:rsidRPr="00AF3994" w:rsidRDefault="000463D0" w:rsidP="008B62F2">
      <w:pPr>
        <w:pStyle w:val="a3"/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активизировать и расширять выбор сюжетов;</w:t>
      </w:r>
    </w:p>
    <w:p w:rsidR="000463D0" w:rsidRPr="00AF3994" w:rsidRDefault="000463D0" w:rsidP="008B62F2">
      <w:pPr>
        <w:pStyle w:val="a3"/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научить различать реальный и фантазийный мир в произведениях изобразительного и декоративно – прикладного искусства, переносить это понимание в собственную художественную деятельность;</w:t>
      </w:r>
    </w:p>
    <w:p w:rsidR="000463D0" w:rsidRPr="00AF3994" w:rsidRDefault="000463D0" w:rsidP="008B62F2">
      <w:pPr>
        <w:pStyle w:val="a3"/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AF3994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AF3994">
        <w:rPr>
          <w:rFonts w:ascii="Times New Roman" w:hAnsi="Times New Roman"/>
          <w:sz w:val="24"/>
          <w:szCs w:val="24"/>
        </w:rPr>
        <w:t xml:space="preserve"> определять замысел и сохранять его на протяжении всей работы; </w:t>
      </w:r>
    </w:p>
    <w:p w:rsidR="000463D0" w:rsidRPr="00AF3994" w:rsidRDefault="000463D0" w:rsidP="008B62F2">
      <w:pPr>
        <w:pStyle w:val="a3"/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совершенствовать специфические умения во всех видах изобразительной деятельности;</w:t>
      </w:r>
    </w:p>
    <w:p w:rsidR="000463D0" w:rsidRPr="00AF3994" w:rsidRDefault="000463D0" w:rsidP="008B62F2">
      <w:pPr>
        <w:pStyle w:val="a3"/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создавать условия для экспериментирования с художественными материалами, инструментами, изобразительными средствами.</w:t>
      </w:r>
    </w:p>
    <w:p w:rsidR="000463D0" w:rsidRPr="00AF3994" w:rsidRDefault="000463D0" w:rsidP="008B62F2">
      <w:pPr>
        <w:pStyle w:val="a3"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В рисовании:</w:t>
      </w:r>
    </w:p>
    <w:p w:rsidR="000463D0" w:rsidRPr="00AF3994" w:rsidRDefault="000463D0" w:rsidP="008B62F2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совершенствовать технику рисования гуашевыми и акварельными красками;</w:t>
      </w:r>
    </w:p>
    <w:p w:rsidR="000463D0" w:rsidRPr="00AF3994" w:rsidRDefault="000463D0" w:rsidP="008B62F2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учить рисовать пастелью и восковыми мелками;</w:t>
      </w:r>
    </w:p>
    <w:p w:rsidR="000463D0" w:rsidRPr="00AF3994" w:rsidRDefault="000463D0" w:rsidP="008B62F2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познакомить с нетрадиционными художественными техниками.</w:t>
      </w:r>
    </w:p>
    <w:p w:rsidR="00DA6DE8" w:rsidRPr="00AF3994" w:rsidRDefault="00DA6DE8" w:rsidP="008B62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3994">
        <w:rPr>
          <w:rFonts w:ascii="Times New Roman" w:hAnsi="Times New Roman"/>
          <w:b/>
          <w:bCs/>
          <w:sz w:val="24"/>
          <w:szCs w:val="24"/>
        </w:rPr>
        <w:t xml:space="preserve">Отличительной особенностью </w:t>
      </w:r>
      <w:r w:rsidRPr="00AF3994">
        <w:rPr>
          <w:rFonts w:ascii="Times New Roman" w:hAnsi="Times New Roman"/>
          <w:sz w:val="24"/>
          <w:szCs w:val="24"/>
        </w:rPr>
        <w:t>является то,</w:t>
      </w:r>
      <w:r w:rsidRPr="00AF39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3994">
        <w:rPr>
          <w:rFonts w:ascii="Times New Roman" w:hAnsi="Times New Roman"/>
          <w:sz w:val="24"/>
          <w:szCs w:val="24"/>
        </w:rPr>
        <w:t>что содержание Программы</w:t>
      </w:r>
      <w:r w:rsidRPr="00AF39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3994">
        <w:rPr>
          <w:rFonts w:ascii="Times New Roman" w:hAnsi="Times New Roman"/>
          <w:bCs/>
          <w:sz w:val="24"/>
          <w:szCs w:val="24"/>
        </w:rPr>
        <w:t xml:space="preserve">соответствует ФГОС </w:t>
      </w:r>
      <w:proofErr w:type="gramStart"/>
      <w:r w:rsidRPr="00AF3994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AF3994">
        <w:rPr>
          <w:rFonts w:ascii="Times New Roman" w:hAnsi="Times New Roman"/>
          <w:bCs/>
          <w:sz w:val="24"/>
          <w:szCs w:val="24"/>
        </w:rPr>
        <w:t xml:space="preserve"> </w:t>
      </w:r>
      <w:r w:rsidR="005039A6" w:rsidRPr="00AF3994">
        <w:rPr>
          <w:rFonts w:ascii="Times New Roman" w:hAnsi="Times New Roman"/>
          <w:bCs/>
          <w:sz w:val="24"/>
          <w:szCs w:val="24"/>
        </w:rPr>
        <w:t xml:space="preserve">и обеспечивает </w:t>
      </w:r>
      <w:proofErr w:type="gramStart"/>
      <w:r w:rsidR="005039A6" w:rsidRPr="00AF3994">
        <w:rPr>
          <w:rFonts w:ascii="Times New Roman" w:hAnsi="Times New Roman"/>
          <w:bCs/>
          <w:sz w:val="24"/>
          <w:szCs w:val="24"/>
        </w:rPr>
        <w:t>полноценное</w:t>
      </w:r>
      <w:proofErr w:type="gramEnd"/>
      <w:r w:rsidR="005039A6" w:rsidRPr="00AF3994">
        <w:rPr>
          <w:rFonts w:ascii="Times New Roman" w:hAnsi="Times New Roman"/>
          <w:bCs/>
          <w:sz w:val="24"/>
          <w:szCs w:val="24"/>
        </w:rPr>
        <w:t xml:space="preserve"> развитие личности ребёнка в соответствии с пятью образовательными областями с учётом возрастных и индивидуальных особенностей воспитанников, специфики их образовательных потребностей и интересов.</w:t>
      </w:r>
    </w:p>
    <w:p w:rsidR="00DA6DE8" w:rsidRPr="00AF3994" w:rsidRDefault="00DA6DE8" w:rsidP="008B62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b/>
          <w:bCs/>
          <w:sz w:val="24"/>
          <w:szCs w:val="24"/>
        </w:rPr>
        <w:t xml:space="preserve">Возраст детей </w:t>
      </w:r>
      <w:r w:rsidRPr="00AF3994">
        <w:rPr>
          <w:rFonts w:ascii="Times New Roman" w:hAnsi="Times New Roman"/>
          <w:sz w:val="24"/>
          <w:szCs w:val="24"/>
        </w:rPr>
        <w:t xml:space="preserve">участвующих в реализации Программы 4-7 лет. </w:t>
      </w:r>
    </w:p>
    <w:p w:rsidR="00726300" w:rsidRPr="00AF3994" w:rsidRDefault="00726300" w:rsidP="008B62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398" w:rsidRDefault="004F4398" w:rsidP="008B6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b/>
          <w:sz w:val="24"/>
          <w:szCs w:val="24"/>
        </w:rPr>
        <w:t xml:space="preserve">Характеристика особенностей детей </w:t>
      </w:r>
    </w:p>
    <w:p w:rsidR="00AF3994" w:rsidRPr="00AF3994" w:rsidRDefault="00AF3994" w:rsidP="008B6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398" w:rsidRPr="00AF3994" w:rsidRDefault="004F4398" w:rsidP="00AF3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b/>
          <w:sz w:val="24"/>
          <w:szCs w:val="24"/>
        </w:rPr>
        <w:t>4-5 лет</w:t>
      </w:r>
    </w:p>
    <w:p w:rsidR="004F4398" w:rsidRPr="00AF3994" w:rsidRDefault="004F4398" w:rsidP="008B6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Развивается изобр</w:t>
      </w:r>
      <w:r w:rsidR="00EB7E29" w:rsidRPr="00AF3994">
        <w:rPr>
          <w:rFonts w:ascii="Times New Roman" w:hAnsi="Times New Roman" w:cs="Times New Roman"/>
          <w:sz w:val="24"/>
          <w:szCs w:val="24"/>
        </w:rPr>
        <w:t>азительная деятельность. Рисун</w:t>
      </w:r>
      <w:r w:rsidRPr="00AF3994">
        <w:rPr>
          <w:rFonts w:ascii="Times New Roman" w:hAnsi="Times New Roman" w:cs="Times New Roman"/>
          <w:sz w:val="24"/>
          <w:szCs w:val="24"/>
        </w:rPr>
        <w:t xml:space="preserve">ки усложняются, становятся более </w:t>
      </w:r>
      <w:r w:rsidR="00EB7E29" w:rsidRPr="00AF3994">
        <w:rPr>
          <w:rFonts w:ascii="Times New Roman" w:hAnsi="Times New Roman" w:cs="Times New Roman"/>
          <w:sz w:val="24"/>
          <w:szCs w:val="24"/>
        </w:rPr>
        <w:t>детализированными, расширяется круг изображаемых объектов. В своих изображениях дети ещё не умеют предавать объём, учитывать относительную величину и пропорции фигуры. Чем богаче опыт ребёнка в познании окружающего мира, тем более разнообразными становятся его рисунки.</w:t>
      </w:r>
    </w:p>
    <w:p w:rsidR="00EB7E29" w:rsidRPr="00AF3994" w:rsidRDefault="00EB7E29" w:rsidP="00AF3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994">
        <w:rPr>
          <w:rFonts w:ascii="Times New Roman" w:hAnsi="Times New Roman" w:cs="Times New Roman"/>
          <w:b/>
          <w:sz w:val="24"/>
          <w:szCs w:val="24"/>
        </w:rPr>
        <w:t>5-6 лет</w:t>
      </w:r>
    </w:p>
    <w:p w:rsidR="00EB7E29" w:rsidRPr="00AF3994" w:rsidRDefault="00EB7E29" w:rsidP="008B6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Активно развиваются продуктивные виды детской деятельности: рисование, конструирование. Много и  с удовольствием рисуют, передавая свои жизненные впечатления,  переживания, связанные с прослушиванием сказок, просмотром фильмов и мультфильмов. В аппликации создают сюжетные изображения пейзажи, составляя детали, овладевая различными способами вырезывания из бумаги. Конструируют поделки из природного материала и бумаги.</w:t>
      </w:r>
      <w:r w:rsidR="00307163" w:rsidRPr="00AF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398" w:rsidRPr="00AF3994" w:rsidRDefault="00307163" w:rsidP="00AF39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b/>
          <w:sz w:val="24"/>
          <w:szCs w:val="24"/>
        </w:rPr>
        <w:t>6-7 лет</w:t>
      </w:r>
    </w:p>
    <w:p w:rsidR="000463D0" w:rsidRPr="00AF3994" w:rsidRDefault="00307163" w:rsidP="008B62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 xml:space="preserve">В изобразительной деятельности происходит усложнение рисунков, возрастает степень их детализации, появляются любимые типы изображений, стереотипные изображения, например определенный способ изображения человека, образы принцесс, воином, машин. В аппликации происходит обогащение изображений, дети осваивают многослойное и силуэтное вырезывание. </w:t>
      </w:r>
    </w:p>
    <w:p w:rsidR="00AF3994" w:rsidRDefault="00AF3994" w:rsidP="008B62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1339" w:rsidRPr="00AF3994" w:rsidRDefault="00691339" w:rsidP="008B6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F3994">
        <w:rPr>
          <w:rFonts w:ascii="Times New Roman" w:hAnsi="Times New Roman"/>
          <w:b/>
          <w:bCs/>
          <w:iCs/>
          <w:sz w:val="24"/>
          <w:szCs w:val="24"/>
        </w:rPr>
        <w:t>Ожидаемый результат освоения дополнительной образовательной Программы</w:t>
      </w:r>
    </w:p>
    <w:p w:rsidR="00691339" w:rsidRPr="00AF3994" w:rsidRDefault="00691339" w:rsidP="008B62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b/>
          <w:sz w:val="24"/>
          <w:szCs w:val="24"/>
        </w:rPr>
        <w:t>По окончании обучения дети 4-5 лет:</w:t>
      </w:r>
    </w:p>
    <w:p w:rsidR="00691339" w:rsidRPr="00AF3994" w:rsidRDefault="00691339" w:rsidP="008B62F2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с интересом изображает знакомые объекты и явления</w:t>
      </w:r>
      <w:r w:rsidR="001879FF" w:rsidRPr="00AF3994">
        <w:rPr>
          <w:rFonts w:ascii="Times New Roman" w:hAnsi="Times New Roman"/>
          <w:sz w:val="24"/>
          <w:szCs w:val="24"/>
        </w:rPr>
        <w:t>;</w:t>
      </w:r>
    </w:p>
    <w:p w:rsidR="001879FF" w:rsidRPr="00AF3994" w:rsidRDefault="001879FF" w:rsidP="008B62F2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самостоятельно находит и воплощает в рисунке, коллаже простые сюжеты на темы окружающей жизни;</w:t>
      </w:r>
    </w:p>
    <w:p w:rsidR="001879FF" w:rsidRPr="00AF3994" w:rsidRDefault="001879FF" w:rsidP="008B62F2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в создаваемых образах передаёт доступными графическими, живописными средствами различные признаки изображаемых объектов;</w:t>
      </w:r>
    </w:p>
    <w:p w:rsidR="001879FF" w:rsidRPr="00AF3994" w:rsidRDefault="001879FF" w:rsidP="008B62F2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lastRenderedPageBreak/>
        <w:t>уверенно владеет разными художественными техниками.</w:t>
      </w:r>
    </w:p>
    <w:p w:rsidR="001879FF" w:rsidRPr="00AF3994" w:rsidRDefault="001879FF" w:rsidP="008B62F2">
      <w:pPr>
        <w:widowControl w:val="0"/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b/>
          <w:sz w:val="24"/>
          <w:szCs w:val="24"/>
        </w:rPr>
        <w:t>По окончании обучения дети 5-6 лет:</w:t>
      </w:r>
    </w:p>
    <w:p w:rsidR="001879FF" w:rsidRPr="00AF3994" w:rsidRDefault="001879FF" w:rsidP="008B62F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 xml:space="preserve">стремится  к воплощению развёрнутых сюжетов разных </w:t>
      </w:r>
      <w:proofErr w:type="gramStart"/>
      <w:r w:rsidRPr="00AF3994">
        <w:rPr>
          <w:rFonts w:ascii="Times New Roman" w:hAnsi="Times New Roman"/>
          <w:sz w:val="24"/>
          <w:szCs w:val="24"/>
        </w:rPr>
        <w:t>видах</w:t>
      </w:r>
      <w:proofErr w:type="gramEnd"/>
      <w:r w:rsidRPr="00AF3994">
        <w:rPr>
          <w:rFonts w:ascii="Times New Roman" w:hAnsi="Times New Roman"/>
          <w:sz w:val="24"/>
          <w:szCs w:val="24"/>
        </w:rPr>
        <w:t xml:space="preserve"> изобразительной деятельности;</w:t>
      </w:r>
    </w:p>
    <w:p w:rsidR="001879FF" w:rsidRPr="00AF3994" w:rsidRDefault="001879FF" w:rsidP="008B62F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создаёт изделия, гармонично сочетающие форму, декор, значение в декоративн</w:t>
      </w:r>
      <w:proofErr w:type="gramStart"/>
      <w:r w:rsidRPr="00AF3994">
        <w:rPr>
          <w:rFonts w:ascii="Times New Roman" w:hAnsi="Times New Roman"/>
          <w:sz w:val="24"/>
          <w:szCs w:val="24"/>
        </w:rPr>
        <w:t>о-</w:t>
      </w:r>
      <w:proofErr w:type="gramEnd"/>
      <w:r w:rsidRPr="00AF3994">
        <w:rPr>
          <w:rFonts w:ascii="Times New Roman" w:hAnsi="Times New Roman"/>
          <w:sz w:val="24"/>
          <w:szCs w:val="24"/>
        </w:rPr>
        <w:t xml:space="preserve"> оформительской деятельности;</w:t>
      </w:r>
    </w:p>
    <w:p w:rsidR="001879FF" w:rsidRPr="00AF3994" w:rsidRDefault="001879FF" w:rsidP="008B62F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успешно применяет освоенные художественные техники и способы;</w:t>
      </w:r>
    </w:p>
    <w:p w:rsidR="001879FF" w:rsidRPr="00AF3994" w:rsidRDefault="001879FF" w:rsidP="008B62F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 xml:space="preserve">свободно сочетает художественные техники для реализации  своих </w:t>
      </w:r>
      <w:r w:rsidR="00C22F6C" w:rsidRPr="00AF3994">
        <w:rPr>
          <w:rFonts w:ascii="Times New Roman" w:hAnsi="Times New Roman"/>
          <w:sz w:val="24"/>
          <w:szCs w:val="24"/>
        </w:rPr>
        <w:t xml:space="preserve">творческих </w:t>
      </w:r>
      <w:r w:rsidRPr="00AF3994">
        <w:rPr>
          <w:rFonts w:ascii="Times New Roman" w:hAnsi="Times New Roman"/>
          <w:sz w:val="24"/>
          <w:szCs w:val="24"/>
        </w:rPr>
        <w:t>замыслов;</w:t>
      </w:r>
    </w:p>
    <w:p w:rsidR="001879FF" w:rsidRPr="00AF3994" w:rsidRDefault="00C22F6C" w:rsidP="008B62F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 xml:space="preserve">по своей инициативе осваивает новые техники (монотипия, коллаж, мозаика, </w:t>
      </w:r>
      <w:proofErr w:type="spellStart"/>
      <w:r w:rsidRPr="00AF3994">
        <w:rPr>
          <w:rFonts w:ascii="Times New Roman" w:hAnsi="Times New Roman"/>
          <w:sz w:val="24"/>
          <w:szCs w:val="24"/>
        </w:rPr>
        <w:t>граттаж</w:t>
      </w:r>
      <w:proofErr w:type="spellEnd"/>
      <w:r w:rsidRPr="00AF39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3994">
        <w:rPr>
          <w:rFonts w:ascii="Times New Roman" w:hAnsi="Times New Roman"/>
          <w:sz w:val="24"/>
          <w:szCs w:val="24"/>
        </w:rPr>
        <w:t>декупаж</w:t>
      </w:r>
      <w:proofErr w:type="spellEnd"/>
      <w:r w:rsidRPr="00AF39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3994">
        <w:rPr>
          <w:rFonts w:ascii="Times New Roman" w:hAnsi="Times New Roman"/>
          <w:sz w:val="24"/>
          <w:szCs w:val="24"/>
        </w:rPr>
        <w:t>квилинг</w:t>
      </w:r>
      <w:proofErr w:type="spellEnd"/>
      <w:r w:rsidRPr="00AF3994">
        <w:rPr>
          <w:rFonts w:ascii="Times New Roman" w:hAnsi="Times New Roman"/>
          <w:sz w:val="24"/>
          <w:szCs w:val="24"/>
        </w:rPr>
        <w:t xml:space="preserve">, папье-маше, оригами, </w:t>
      </w:r>
      <w:proofErr w:type="spellStart"/>
      <w:r w:rsidRPr="00AF3994">
        <w:rPr>
          <w:rFonts w:ascii="Times New Roman" w:hAnsi="Times New Roman"/>
          <w:sz w:val="24"/>
          <w:szCs w:val="24"/>
        </w:rPr>
        <w:t>киригами</w:t>
      </w:r>
      <w:proofErr w:type="spellEnd"/>
      <w:r w:rsidRPr="00AF3994">
        <w:rPr>
          <w:rFonts w:ascii="Times New Roman" w:hAnsi="Times New Roman"/>
          <w:sz w:val="24"/>
          <w:szCs w:val="24"/>
        </w:rPr>
        <w:t>);</w:t>
      </w:r>
    </w:p>
    <w:p w:rsidR="00C22F6C" w:rsidRPr="00AF3994" w:rsidRDefault="00C22F6C" w:rsidP="008B62F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интересуется изобразительным и декоративно – прикладным искусством;</w:t>
      </w:r>
    </w:p>
    <w:p w:rsidR="00C22F6C" w:rsidRPr="00AF3994" w:rsidRDefault="00C22F6C" w:rsidP="008B62F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замечает красоту и гармонию в окружающем мире.</w:t>
      </w:r>
    </w:p>
    <w:p w:rsidR="001879FF" w:rsidRPr="00AF3994" w:rsidRDefault="001879FF" w:rsidP="008B62F2">
      <w:pPr>
        <w:widowControl w:val="0"/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b/>
          <w:sz w:val="24"/>
          <w:szCs w:val="24"/>
        </w:rPr>
        <w:t>По окончании обучения дети 6-7 лет:</w:t>
      </w:r>
    </w:p>
    <w:p w:rsidR="00C22F6C" w:rsidRPr="00AF3994" w:rsidRDefault="00C22F6C" w:rsidP="008B62F2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самостоятельно, свободно, с  интересом создаёт оригинальные сюжетные композиции различной тематики;</w:t>
      </w:r>
    </w:p>
    <w:p w:rsidR="00C22F6C" w:rsidRPr="00AF3994" w:rsidRDefault="00C22F6C" w:rsidP="008B62F2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в творческих работах передаёт различными изобразительно-выразительными средствами свои личные впечатления об окружающем мире;</w:t>
      </w:r>
    </w:p>
    <w:p w:rsidR="00C22F6C" w:rsidRPr="00AF3994" w:rsidRDefault="00C22F6C" w:rsidP="008B62F2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увлечённо, творчески, самостоятельно создаёт качественные дизайн – изделия;</w:t>
      </w:r>
    </w:p>
    <w:p w:rsidR="00C22F6C" w:rsidRPr="00AF3994" w:rsidRDefault="00C22F6C" w:rsidP="008B62F2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успешно реализует творческие замыслы;</w:t>
      </w:r>
    </w:p>
    <w:p w:rsidR="00C22F6C" w:rsidRPr="00AF3994" w:rsidRDefault="00C22F6C" w:rsidP="008B62F2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свободно и умело сочетает разные художественные техники;</w:t>
      </w:r>
    </w:p>
    <w:p w:rsidR="00C22F6C" w:rsidRPr="00AF3994" w:rsidRDefault="00C22F6C" w:rsidP="008B62F2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умеет планировать работу и сотрудничать с другими детьми в процессе создания коллективной композиции;</w:t>
      </w:r>
    </w:p>
    <w:p w:rsidR="00683F6D" w:rsidRPr="00AF3994" w:rsidRDefault="00683F6D" w:rsidP="008B62F2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интересуется изобразительным и декоративно – прикладным искусством.</w:t>
      </w:r>
    </w:p>
    <w:p w:rsidR="00683F6D" w:rsidRPr="00AF3994" w:rsidRDefault="00683F6D" w:rsidP="008B62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 xml:space="preserve">Способ определения результативности и </w:t>
      </w:r>
      <w:r w:rsidRPr="00AF3994">
        <w:rPr>
          <w:rFonts w:ascii="Times New Roman" w:hAnsi="Times New Roman"/>
          <w:b/>
          <w:bCs/>
          <w:sz w:val="24"/>
          <w:szCs w:val="24"/>
        </w:rPr>
        <w:t>подведения итогов реализации дополнительной образовательной программы</w:t>
      </w:r>
      <w:r w:rsidRPr="00AF3994">
        <w:rPr>
          <w:rFonts w:ascii="Times New Roman" w:hAnsi="Times New Roman"/>
          <w:sz w:val="24"/>
          <w:szCs w:val="24"/>
        </w:rPr>
        <w:t xml:space="preserve"> </w:t>
      </w:r>
      <w:r w:rsidRPr="00AF3994">
        <w:rPr>
          <w:rFonts w:ascii="Times New Roman" w:hAnsi="Times New Roman"/>
          <w:b/>
          <w:bCs/>
          <w:sz w:val="24"/>
          <w:szCs w:val="24"/>
        </w:rPr>
        <w:t>обучения</w:t>
      </w:r>
      <w:r w:rsidRPr="00AF3994">
        <w:rPr>
          <w:rFonts w:ascii="Times New Roman" w:hAnsi="Times New Roman"/>
          <w:b/>
          <w:sz w:val="24"/>
          <w:szCs w:val="24"/>
        </w:rPr>
        <w:t xml:space="preserve"> «Волшебная кисть»</w:t>
      </w:r>
      <w:r w:rsidRPr="00AF3994">
        <w:rPr>
          <w:rFonts w:ascii="Times New Roman" w:hAnsi="Times New Roman"/>
          <w:sz w:val="24"/>
          <w:szCs w:val="24"/>
        </w:rPr>
        <w:t xml:space="preserve"> </w:t>
      </w:r>
      <w:r w:rsidRPr="00AF3994">
        <w:rPr>
          <w:rFonts w:ascii="Times New Roman" w:hAnsi="Times New Roman"/>
          <w:b/>
          <w:bCs/>
          <w:sz w:val="24"/>
          <w:szCs w:val="24"/>
        </w:rPr>
        <w:t>предусмотрен в следующих мероприятиях:</w:t>
      </w:r>
    </w:p>
    <w:p w:rsidR="00683F6D" w:rsidRPr="00AF3994" w:rsidRDefault="00683F6D" w:rsidP="00AF3994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проведение открытых занятий, выставок, мастер – классов;</w:t>
      </w:r>
      <w:r w:rsidRPr="00AF39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479F" w:rsidRPr="00AF3994" w:rsidRDefault="00683F6D" w:rsidP="00AF3994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F3994">
        <w:rPr>
          <w:rFonts w:ascii="Times New Roman" w:hAnsi="Times New Roman"/>
          <w:sz w:val="24"/>
          <w:szCs w:val="24"/>
        </w:rPr>
        <w:t>выступление на конкурсах и  фестивалях различного уровня (</w:t>
      </w:r>
      <w:proofErr w:type="gramStart"/>
      <w:r w:rsidRPr="00AF3994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AF3994">
        <w:rPr>
          <w:rFonts w:ascii="Times New Roman" w:hAnsi="Times New Roman"/>
          <w:sz w:val="24"/>
          <w:szCs w:val="24"/>
        </w:rPr>
        <w:t xml:space="preserve">, муниципальный и т.д.). </w:t>
      </w:r>
    </w:p>
    <w:p w:rsidR="00AF3994" w:rsidRDefault="00AF3994" w:rsidP="00AF39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704A" w:rsidRPr="00AF3994" w:rsidRDefault="0083704A" w:rsidP="008B62F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94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6C41BB" w:rsidRPr="00AF3994" w:rsidRDefault="002975BC" w:rsidP="00A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Основным методом изобразительного творчества выступает метод про</w:t>
      </w:r>
      <w:r w:rsidR="002C66B0" w:rsidRPr="00AF3994">
        <w:rPr>
          <w:rFonts w:ascii="Times New Roman" w:hAnsi="Times New Roman" w:cs="Times New Roman"/>
          <w:sz w:val="24"/>
          <w:szCs w:val="24"/>
        </w:rPr>
        <w:t>буждения предельно творческой само</w:t>
      </w:r>
      <w:r w:rsidRPr="00AF3994">
        <w:rPr>
          <w:rFonts w:ascii="Times New Roman" w:hAnsi="Times New Roman" w:cs="Times New Roman"/>
          <w:sz w:val="24"/>
          <w:szCs w:val="24"/>
        </w:rPr>
        <w:t>деятельности</w:t>
      </w:r>
      <w:r w:rsidR="002C66B0" w:rsidRPr="00AF3994">
        <w:rPr>
          <w:rFonts w:ascii="Times New Roman" w:hAnsi="Times New Roman" w:cs="Times New Roman"/>
          <w:sz w:val="24"/>
          <w:szCs w:val="24"/>
        </w:rPr>
        <w:t>, не как результат деятельности как таковой, а эмоционально окрашенный процесс, творческое действие, направленное на создание целостной картины мира.</w:t>
      </w:r>
    </w:p>
    <w:p w:rsidR="002C66B0" w:rsidRPr="00AF3994" w:rsidRDefault="002C66B0" w:rsidP="00A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 xml:space="preserve">Следует выделить основные </w:t>
      </w:r>
      <w:proofErr w:type="spellStart"/>
      <w:r w:rsidRPr="00AF399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F3994">
        <w:rPr>
          <w:rFonts w:ascii="Times New Roman" w:hAnsi="Times New Roman" w:cs="Times New Roman"/>
          <w:sz w:val="24"/>
          <w:szCs w:val="24"/>
        </w:rPr>
        <w:t xml:space="preserve"> – педагогические условия, обеспечивающие успешное освоение детьми содержания художественной деятельности:</w:t>
      </w:r>
    </w:p>
    <w:p w:rsidR="002C66B0" w:rsidRPr="00AF3994" w:rsidRDefault="002C66B0" w:rsidP="00AF399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разнообразие видов художественно – продуктивной деятельности;</w:t>
      </w:r>
    </w:p>
    <w:p w:rsidR="002C66B0" w:rsidRPr="00AF3994" w:rsidRDefault="002C66B0" w:rsidP="00AF399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подготовка каждым ребёнком на основе содержания проекта конкретного продукта как успешно достигнутого результата индивидуальной деятельности;</w:t>
      </w:r>
    </w:p>
    <w:p w:rsidR="002C66B0" w:rsidRPr="00AF3994" w:rsidRDefault="002C66B0" w:rsidP="00AF399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создание условий для свободной, самостоятельной деятельности во время организации учебного процесса</w:t>
      </w:r>
      <w:r w:rsidR="001C18B1" w:rsidRPr="00AF3994">
        <w:rPr>
          <w:rFonts w:ascii="Times New Roman" w:hAnsi="Times New Roman" w:cs="Times New Roman"/>
          <w:sz w:val="24"/>
          <w:szCs w:val="24"/>
        </w:rPr>
        <w:t>;</w:t>
      </w:r>
    </w:p>
    <w:p w:rsidR="001C18B1" w:rsidRPr="00AF3994" w:rsidRDefault="001C18B1" w:rsidP="00AF399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наличие специально оборудованного места (изостудия), включающее широкий выбор материалов, художественных инструментов, альбомов, предметов культуры, произведений искусства.</w:t>
      </w:r>
    </w:p>
    <w:p w:rsidR="00A2191D" w:rsidRPr="00AF3994" w:rsidRDefault="001C18B1" w:rsidP="00AF39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Предполагаетс</w:t>
      </w:r>
      <w:r w:rsidR="00A2191D" w:rsidRPr="00AF3994">
        <w:rPr>
          <w:rFonts w:ascii="Times New Roman" w:hAnsi="Times New Roman" w:cs="Times New Roman"/>
          <w:sz w:val="24"/>
          <w:szCs w:val="24"/>
        </w:rPr>
        <w:t>я проведение занятий в игровой и</w:t>
      </w:r>
      <w:r w:rsidRPr="00AF3994">
        <w:rPr>
          <w:rFonts w:ascii="Times New Roman" w:hAnsi="Times New Roman" w:cs="Times New Roman"/>
          <w:sz w:val="24"/>
          <w:szCs w:val="24"/>
        </w:rPr>
        <w:t xml:space="preserve"> творческой форме</w:t>
      </w:r>
      <w:r w:rsidR="00A2191D" w:rsidRPr="00AF3994">
        <w:rPr>
          <w:rFonts w:ascii="Times New Roman" w:hAnsi="Times New Roman" w:cs="Times New Roman"/>
          <w:sz w:val="24"/>
          <w:szCs w:val="24"/>
        </w:rPr>
        <w:t>.</w:t>
      </w:r>
    </w:p>
    <w:p w:rsidR="001C18B1" w:rsidRPr="00AF3994" w:rsidRDefault="00A2191D" w:rsidP="00AF39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99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F3994">
        <w:rPr>
          <w:rFonts w:ascii="Times New Roman" w:hAnsi="Times New Roman" w:cs="Times New Roman"/>
          <w:sz w:val="24"/>
          <w:szCs w:val="24"/>
        </w:rPr>
        <w:t xml:space="preserve"> – педагогические условия организации занятий по художественному творчеству.</w:t>
      </w:r>
    </w:p>
    <w:p w:rsidR="00A2191D" w:rsidRPr="00AF3994" w:rsidRDefault="00A2191D" w:rsidP="00AF399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994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AF3994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пространства;</w:t>
      </w:r>
    </w:p>
    <w:p w:rsidR="00A2191D" w:rsidRPr="00AF3994" w:rsidRDefault="00A2191D" w:rsidP="00AF399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lastRenderedPageBreak/>
        <w:t>взаимосвязь организованных занятий с экспериментированием и самостоятельным творчеством;</w:t>
      </w:r>
    </w:p>
    <w:p w:rsidR="00A2191D" w:rsidRPr="00AF3994" w:rsidRDefault="00A2191D" w:rsidP="00AF399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994">
        <w:rPr>
          <w:rFonts w:ascii="Times New Roman" w:hAnsi="Times New Roman" w:cs="Times New Roman"/>
          <w:sz w:val="24"/>
          <w:szCs w:val="24"/>
        </w:rPr>
        <w:t>полихудожеств</w:t>
      </w:r>
      <w:r w:rsidR="005B44C0" w:rsidRPr="00AF3994">
        <w:rPr>
          <w:rFonts w:ascii="Times New Roman" w:hAnsi="Times New Roman" w:cs="Times New Roman"/>
          <w:sz w:val="24"/>
          <w:szCs w:val="24"/>
        </w:rPr>
        <w:t>е</w:t>
      </w:r>
      <w:r w:rsidRPr="00AF3994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AF3994">
        <w:rPr>
          <w:rFonts w:ascii="Times New Roman" w:hAnsi="Times New Roman" w:cs="Times New Roman"/>
          <w:sz w:val="24"/>
          <w:szCs w:val="24"/>
        </w:rPr>
        <w:t xml:space="preserve"> подход;</w:t>
      </w:r>
    </w:p>
    <w:p w:rsidR="00A2191D" w:rsidRPr="00AF3994" w:rsidRDefault="00A2191D" w:rsidP="00AF399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интеграция изобразительного искусства с другими видами детской деятельности (игра, литература, музыка, театр);</w:t>
      </w:r>
    </w:p>
    <w:p w:rsidR="00A2191D" w:rsidRPr="00AF3994" w:rsidRDefault="00A2191D" w:rsidP="00AF399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опыт сотрудничества (с педагогом, другими детьми).</w:t>
      </w:r>
    </w:p>
    <w:p w:rsidR="007A4877" w:rsidRPr="00AF3994" w:rsidRDefault="00A2191D" w:rsidP="008B62F2">
      <w:pPr>
        <w:pStyle w:val="a3"/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На занятиях по изобразительной деятельности используется вариативность образовательных и художественных технологий, гибкость использования педагогических методов и приёмов, что обеспечивает многогранность художественного развития дошкольников. Используется широкий спектр разнообразных форм содержательн</w:t>
      </w:r>
      <w:r w:rsidR="007A4877" w:rsidRPr="00AF3994">
        <w:rPr>
          <w:rFonts w:ascii="Times New Roman" w:hAnsi="Times New Roman" w:cs="Times New Roman"/>
          <w:sz w:val="24"/>
          <w:szCs w:val="24"/>
        </w:rPr>
        <w:t>ого взаимодействия с детьми и</w:t>
      </w:r>
      <w:r w:rsidRPr="00AF3994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7A4877" w:rsidRPr="00AF3994">
        <w:rPr>
          <w:rFonts w:ascii="Times New Roman" w:hAnsi="Times New Roman" w:cs="Times New Roman"/>
          <w:sz w:val="24"/>
          <w:szCs w:val="24"/>
        </w:rPr>
        <w:t>,</w:t>
      </w:r>
      <w:r w:rsidRPr="00AF3994">
        <w:rPr>
          <w:rFonts w:ascii="Times New Roman" w:hAnsi="Times New Roman" w:cs="Times New Roman"/>
          <w:sz w:val="24"/>
          <w:szCs w:val="24"/>
        </w:rPr>
        <w:t xml:space="preserve"> как в образовательном пространстве</w:t>
      </w:r>
      <w:r w:rsidR="00666424" w:rsidRPr="00AF3994">
        <w:rPr>
          <w:rFonts w:ascii="Times New Roman" w:hAnsi="Times New Roman" w:cs="Times New Roman"/>
          <w:sz w:val="24"/>
          <w:szCs w:val="24"/>
        </w:rPr>
        <w:t xml:space="preserve"> детского сада, так и за его приделами. Проводятся искусствоведческие беседы и рассказы, дидактические игры и упражнения с художественным содержанием, разнообразная художественная деятельность на специально организованных занятиях и в свободной деятельности с учётом индивидуальных интересов и способностей, </w:t>
      </w:r>
      <w:r w:rsidR="007A4877" w:rsidRPr="00AF3994">
        <w:rPr>
          <w:rFonts w:ascii="Times New Roman" w:hAnsi="Times New Roman" w:cs="Times New Roman"/>
          <w:sz w:val="24"/>
          <w:szCs w:val="24"/>
        </w:rPr>
        <w:t>умелое сочетание индивидуальной формы работы и художественного экспериментирования.</w:t>
      </w:r>
    </w:p>
    <w:p w:rsidR="007A4877" w:rsidRPr="00AF3994" w:rsidRDefault="007A4877" w:rsidP="008B62F2">
      <w:pPr>
        <w:pStyle w:val="a3"/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994">
        <w:rPr>
          <w:rFonts w:ascii="Times New Roman" w:hAnsi="Times New Roman" w:cs="Times New Roman"/>
          <w:sz w:val="24"/>
          <w:szCs w:val="24"/>
        </w:rPr>
        <w:t xml:space="preserve">В средней группе педагог поддерживает интерес детей к творческому освоению изобразительных материалов (гуашь, акварель, пастель) и художественных инструментов (кисть, карандаш, мелок, </w:t>
      </w:r>
      <w:proofErr w:type="spellStart"/>
      <w:r w:rsidRPr="00AF3994">
        <w:rPr>
          <w:rFonts w:ascii="Times New Roman" w:hAnsi="Times New Roman" w:cs="Times New Roman"/>
          <w:sz w:val="24"/>
          <w:szCs w:val="24"/>
        </w:rPr>
        <w:t>штампики</w:t>
      </w:r>
      <w:proofErr w:type="spellEnd"/>
      <w:r w:rsidRPr="00AF3994">
        <w:rPr>
          <w:rFonts w:ascii="Times New Roman" w:hAnsi="Times New Roman" w:cs="Times New Roman"/>
          <w:sz w:val="24"/>
          <w:szCs w:val="24"/>
        </w:rPr>
        <w:t>); знакомит с новыми способами рисования; предлагает бумагу, картон; воспитывает самостоятельность, инициативность, уверенность, благодаря чему дети:</w:t>
      </w:r>
      <w:proofErr w:type="gramEnd"/>
    </w:p>
    <w:p w:rsidR="007A4877" w:rsidRPr="00AF3994" w:rsidRDefault="007A4877" w:rsidP="00E8219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с интересом создают образы и простые сюжеты, самостоятельно находят композиционное решение с учётом замысла,</w:t>
      </w:r>
      <w:r w:rsidR="00D61401" w:rsidRPr="00AF3994">
        <w:rPr>
          <w:rFonts w:ascii="Times New Roman" w:hAnsi="Times New Roman" w:cs="Times New Roman"/>
          <w:sz w:val="24"/>
          <w:szCs w:val="24"/>
        </w:rPr>
        <w:t xml:space="preserve"> создают геометрические и растительные орнаменты;</w:t>
      </w:r>
    </w:p>
    <w:p w:rsidR="00D61401" w:rsidRPr="00AF3994" w:rsidRDefault="00D61401" w:rsidP="00E8219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994">
        <w:rPr>
          <w:rFonts w:ascii="Times New Roman" w:hAnsi="Times New Roman" w:cs="Times New Roman"/>
          <w:sz w:val="24"/>
          <w:szCs w:val="24"/>
        </w:rPr>
        <w:t>уверенно и свободно используют изобразительно – выразительные средства (линия,</w:t>
      </w:r>
      <w:r w:rsidR="00927F94" w:rsidRPr="00AF3994">
        <w:rPr>
          <w:rFonts w:ascii="Times New Roman" w:hAnsi="Times New Roman" w:cs="Times New Roman"/>
          <w:sz w:val="24"/>
          <w:szCs w:val="24"/>
        </w:rPr>
        <w:t xml:space="preserve"> штрих, мазок, пятно, форма, ри</w:t>
      </w:r>
      <w:r w:rsidRPr="00AF3994">
        <w:rPr>
          <w:rFonts w:ascii="Times New Roman" w:hAnsi="Times New Roman" w:cs="Times New Roman"/>
          <w:sz w:val="24"/>
          <w:szCs w:val="24"/>
        </w:rPr>
        <w:t>т</w:t>
      </w:r>
      <w:r w:rsidR="00927F94" w:rsidRPr="00AF3994">
        <w:rPr>
          <w:rFonts w:ascii="Times New Roman" w:hAnsi="Times New Roman" w:cs="Times New Roman"/>
          <w:sz w:val="24"/>
          <w:szCs w:val="24"/>
        </w:rPr>
        <w:t>м</w:t>
      </w:r>
      <w:r w:rsidRPr="00AF3994">
        <w:rPr>
          <w:rFonts w:ascii="Times New Roman" w:hAnsi="Times New Roman" w:cs="Times New Roman"/>
          <w:sz w:val="24"/>
          <w:szCs w:val="24"/>
        </w:rPr>
        <w:t>, симметрия) для создания сюжетных композиций с учётом особенностей художественного пространства, увлечённо экспериментируют с материалами;</w:t>
      </w:r>
      <w:proofErr w:type="gramEnd"/>
    </w:p>
    <w:p w:rsidR="00D61401" w:rsidRPr="00AF3994" w:rsidRDefault="00D61401" w:rsidP="00E8219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обследуют и более точно передают форму объектов, координируют движения и рисуют в соответствии с заданием.</w:t>
      </w:r>
    </w:p>
    <w:p w:rsidR="00D61401" w:rsidRPr="00AF3994" w:rsidRDefault="00D61401" w:rsidP="008B62F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В старшей группе педагог углубляет интерес детей к самостоятельному рисованию и освоению изобразительных материалов, инструментов, художественных техник; поддерживает уверенность, инициативность, творческие замыслы, благодаря чему дети:</w:t>
      </w:r>
    </w:p>
    <w:p w:rsidR="00D61401" w:rsidRPr="00AF3994" w:rsidRDefault="00927F94" w:rsidP="00E8219C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совершенствуют технику рисования гуашевыми и акварельными красками (смешивают, получая разные оттенки; создают образ путём смешивания разных оттенков),</w:t>
      </w:r>
    </w:p>
    <w:p w:rsidR="00927F94" w:rsidRPr="00AF3994" w:rsidRDefault="00927F94" w:rsidP="00E8219C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осваивают различные приёмы рисования</w:t>
      </w:r>
      <w:r w:rsidR="0095163E" w:rsidRPr="00AF3994">
        <w:rPr>
          <w:rFonts w:ascii="Times New Roman" w:hAnsi="Times New Roman" w:cs="Times New Roman"/>
          <w:sz w:val="24"/>
          <w:szCs w:val="24"/>
        </w:rPr>
        <w:t>, простым карандашом, пастелью, углём, сангиной, цветными мелками;</w:t>
      </w:r>
    </w:p>
    <w:p w:rsidR="0095163E" w:rsidRPr="00AF3994" w:rsidRDefault="0095163E" w:rsidP="00E8219C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предают форму изображаемых объектов, их характер, признаки, пропорции, взаимное размещение;</w:t>
      </w:r>
    </w:p>
    <w:p w:rsidR="0095163E" w:rsidRPr="00AF3994" w:rsidRDefault="0095163E" w:rsidP="00E8219C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передают несложные движения, имея статичное положение тела и его частей.</w:t>
      </w:r>
    </w:p>
    <w:p w:rsidR="007A4877" w:rsidRPr="00AF3994" w:rsidRDefault="0095163E" w:rsidP="00E8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В подготовительной к школе группе педагог продолжает знакомить детей с произведениями разных видов искусства для обогащения зрительных впечатлений и формирования</w:t>
      </w:r>
      <w:r w:rsidR="00F27922" w:rsidRPr="00AF3994">
        <w:rPr>
          <w:rFonts w:ascii="Times New Roman" w:hAnsi="Times New Roman" w:cs="Times New Roman"/>
          <w:sz w:val="24"/>
          <w:szCs w:val="24"/>
        </w:rPr>
        <w:t xml:space="preserve"> эстетического отношения к окружающему миру. Расширяет, систематизирует и детализирует содержание художественной деятельности детей. Поддерживает самостоятельный выбор детьми замыслов, тем, образов, сюжетов, материалов, инструментов, технических  способов и приёмов. Учить определять замысел и сохранять его на протяжении всей работы. Педагог углубляет интерес детей к самостоятельной деятельности: освоению материалов, художественных техник, инструментов, поддерживает уверенность, инициативность, творческие замыслы, благодаря чему дети:</w:t>
      </w:r>
    </w:p>
    <w:p w:rsidR="00F27922" w:rsidRPr="00AF3994" w:rsidRDefault="00F27922" w:rsidP="00E8219C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94">
        <w:rPr>
          <w:rFonts w:ascii="Times New Roman" w:hAnsi="Times New Roman" w:cs="Times New Roman"/>
          <w:sz w:val="24"/>
          <w:szCs w:val="24"/>
        </w:rPr>
        <w:t>мотивированно и творчески совершенствуют технику рисования красками, карандашами, делают эскизы</w:t>
      </w:r>
      <w:r w:rsidR="00DF7381" w:rsidRPr="00AF3994">
        <w:rPr>
          <w:rFonts w:ascii="Times New Roman" w:hAnsi="Times New Roman" w:cs="Times New Roman"/>
          <w:sz w:val="24"/>
          <w:szCs w:val="24"/>
        </w:rPr>
        <w:t>;</w:t>
      </w:r>
    </w:p>
    <w:p w:rsidR="006C41BB" w:rsidRPr="006B3CFE" w:rsidRDefault="00DF7381" w:rsidP="008B62F2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CFE">
        <w:rPr>
          <w:rFonts w:ascii="Times New Roman" w:hAnsi="Times New Roman" w:cs="Times New Roman"/>
          <w:sz w:val="24"/>
          <w:szCs w:val="24"/>
        </w:rPr>
        <w:t>создают различные композиции с учётом особенностей листа бумаги, делят лист бумаги линией горизонта на равные и неравные части; выстраивают два, три плана.</w:t>
      </w:r>
      <w:bookmarkStart w:id="0" w:name="_GoBack"/>
      <w:bookmarkEnd w:id="0"/>
    </w:p>
    <w:sectPr w:rsidR="006C41BB" w:rsidRPr="006B3CFE" w:rsidSect="00ED614E">
      <w:footerReference w:type="default" r:id="rId10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F2" w:rsidRDefault="008B62F2" w:rsidP="00771CF3">
      <w:pPr>
        <w:spacing w:after="0" w:line="240" w:lineRule="auto"/>
      </w:pPr>
      <w:r>
        <w:separator/>
      </w:r>
    </w:p>
  </w:endnote>
  <w:endnote w:type="continuationSeparator" w:id="0">
    <w:p w:rsidR="008B62F2" w:rsidRDefault="008B62F2" w:rsidP="0077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795739"/>
      <w:docPartObj>
        <w:docPartGallery w:val="Page Numbers (Bottom of Page)"/>
        <w:docPartUnique/>
      </w:docPartObj>
    </w:sdtPr>
    <w:sdtEndPr/>
    <w:sdtContent>
      <w:p w:rsidR="008B62F2" w:rsidRDefault="008B62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CFE">
          <w:rPr>
            <w:noProof/>
          </w:rPr>
          <w:t>5</w:t>
        </w:r>
        <w:r>
          <w:fldChar w:fldCharType="end"/>
        </w:r>
      </w:p>
    </w:sdtContent>
  </w:sdt>
  <w:p w:rsidR="008B62F2" w:rsidRDefault="008B62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F2" w:rsidRDefault="008B62F2" w:rsidP="00771CF3">
      <w:pPr>
        <w:spacing w:after="0" w:line="240" w:lineRule="auto"/>
      </w:pPr>
      <w:r>
        <w:separator/>
      </w:r>
    </w:p>
  </w:footnote>
  <w:footnote w:type="continuationSeparator" w:id="0">
    <w:p w:rsidR="008B62F2" w:rsidRDefault="008B62F2" w:rsidP="0077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BEC"/>
    <w:multiLevelType w:val="hybridMultilevel"/>
    <w:tmpl w:val="8DDEFDD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F00B50"/>
    <w:multiLevelType w:val="hybridMultilevel"/>
    <w:tmpl w:val="4B36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4997"/>
    <w:multiLevelType w:val="hybridMultilevel"/>
    <w:tmpl w:val="552A9B60"/>
    <w:lvl w:ilvl="0" w:tplc="AE7442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FF0188F"/>
    <w:multiLevelType w:val="hybridMultilevel"/>
    <w:tmpl w:val="80747AC0"/>
    <w:lvl w:ilvl="0" w:tplc="AD948C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708C"/>
    <w:multiLevelType w:val="hybridMultilevel"/>
    <w:tmpl w:val="EBC2F7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BF112D"/>
    <w:multiLevelType w:val="hybridMultilevel"/>
    <w:tmpl w:val="4B02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5038D"/>
    <w:multiLevelType w:val="hybridMultilevel"/>
    <w:tmpl w:val="A8FE82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8A22B4"/>
    <w:multiLevelType w:val="hybridMultilevel"/>
    <w:tmpl w:val="FDEC00E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D1C5F00"/>
    <w:multiLevelType w:val="hybridMultilevel"/>
    <w:tmpl w:val="91C831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48B2BEA"/>
    <w:multiLevelType w:val="hybridMultilevel"/>
    <w:tmpl w:val="B1F234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BF218B3"/>
    <w:multiLevelType w:val="hybridMultilevel"/>
    <w:tmpl w:val="65805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630FED"/>
    <w:multiLevelType w:val="hybridMultilevel"/>
    <w:tmpl w:val="AF1A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4EF68BC"/>
    <w:multiLevelType w:val="hybridMultilevel"/>
    <w:tmpl w:val="A8428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053AAF"/>
    <w:multiLevelType w:val="hybridMultilevel"/>
    <w:tmpl w:val="F60262C6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378D5F2E"/>
    <w:multiLevelType w:val="hybridMultilevel"/>
    <w:tmpl w:val="F56822D0"/>
    <w:lvl w:ilvl="0" w:tplc="F91E9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37034"/>
    <w:multiLevelType w:val="hybridMultilevel"/>
    <w:tmpl w:val="AD4A60B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54713581"/>
    <w:multiLevelType w:val="hybridMultilevel"/>
    <w:tmpl w:val="8F6EE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11724E"/>
    <w:multiLevelType w:val="hybridMultilevel"/>
    <w:tmpl w:val="EADA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849E2"/>
    <w:multiLevelType w:val="hybridMultilevel"/>
    <w:tmpl w:val="48DEDD5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>
    <w:nsid w:val="7AEC1376"/>
    <w:multiLevelType w:val="hybridMultilevel"/>
    <w:tmpl w:val="6E74D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2"/>
  </w:num>
  <w:num w:numId="5">
    <w:abstractNumId w:val="6"/>
  </w:num>
  <w:num w:numId="6">
    <w:abstractNumId w:val="4"/>
  </w:num>
  <w:num w:numId="7">
    <w:abstractNumId w:val="13"/>
  </w:num>
  <w:num w:numId="8">
    <w:abstractNumId w:val="3"/>
  </w:num>
  <w:num w:numId="9">
    <w:abstractNumId w:val="19"/>
  </w:num>
  <w:num w:numId="10">
    <w:abstractNumId w:val="15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0"/>
  </w:num>
  <w:num w:numId="16">
    <w:abstractNumId w:val="11"/>
  </w:num>
  <w:num w:numId="17">
    <w:abstractNumId w:val="18"/>
  </w:num>
  <w:num w:numId="18">
    <w:abstractNumId w:val="5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B8"/>
    <w:rsid w:val="00016CAC"/>
    <w:rsid w:val="00034A5C"/>
    <w:rsid w:val="000463D0"/>
    <w:rsid w:val="0007479F"/>
    <w:rsid w:val="000844E1"/>
    <w:rsid w:val="000A04F8"/>
    <w:rsid w:val="000A52E8"/>
    <w:rsid w:val="000B6381"/>
    <w:rsid w:val="00112582"/>
    <w:rsid w:val="00117F8F"/>
    <w:rsid w:val="0013406D"/>
    <w:rsid w:val="001879FF"/>
    <w:rsid w:val="001A6044"/>
    <w:rsid w:val="001C18B1"/>
    <w:rsid w:val="001E35E0"/>
    <w:rsid w:val="001E47A2"/>
    <w:rsid w:val="0025376F"/>
    <w:rsid w:val="002567D9"/>
    <w:rsid w:val="002843F5"/>
    <w:rsid w:val="002975BC"/>
    <w:rsid w:val="002C4DA6"/>
    <w:rsid w:val="002C66B0"/>
    <w:rsid w:val="002E27CF"/>
    <w:rsid w:val="00307163"/>
    <w:rsid w:val="0035346D"/>
    <w:rsid w:val="00374162"/>
    <w:rsid w:val="00426A20"/>
    <w:rsid w:val="00480F30"/>
    <w:rsid w:val="004845F7"/>
    <w:rsid w:val="004E6935"/>
    <w:rsid w:val="004F348F"/>
    <w:rsid w:val="004F4398"/>
    <w:rsid w:val="005039A6"/>
    <w:rsid w:val="00555995"/>
    <w:rsid w:val="00585007"/>
    <w:rsid w:val="005B44C0"/>
    <w:rsid w:val="005B45B8"/>
    <w:rsid w:val="006437FA"/>
    <w:rsid w:val="00646488"/>
    <w:rsid w:val="00666424"/>
    <w:rsid w:val="006672A1"/>
    <w:rsid w:val="00683F6D"/>
    <w:rsid w:val="00691339"/>
    <w:rsid w:val="006972E9"/>
    <w:rsid w:val="006A1732"/>
    <w:rsid w:val="006B3CFE"/>
    <w:rsid w:val="006B4067"/>
    <w:rsid w:val="006C41BB"/>
    <w:rsid w:val="006D7153"/>
    <w:rsid w:val="006F38AB"/>
    <w:rsid w:val="007044B1"/>
    <w:rsid w:val="00726300"/>
    <w:rsid w:val="00727B6F"/>
    <w:rsid w:val="00741B4B"/>
    <w:rsid w:val="00771CF3"/>
    <w:rsid w:val="0079081D"/>
    <w:rsid w:val="007A4877"/>
    <w:rsid w:val="007B0A7E"/>
    <w:rsid w:val="007E52B7"/>
    <w:rsid w:val="0081068F"/>
    <w:rsid w:val="00817409"/>
    <w:rsid w:val="00817D04"/>
    <w:rsid w:val="0083704A"/>
    <w:rsid w:val="008A1F6B"/>
    <w:rsid w:val="008B62F2"/>
    <w:rsid w:val="008E1264"/>
    <w:rsid w:val="008F3FEF"/>
    <w:rsid w:val="00905096"/>
    <w:rsid w:val="00906393"/>
    <w:rsid w:val="00927F94"/>
    <w:rsid w:val="0095163E"/>
    <w:rsid w:val="009672D5"/>
    <w:rsid w:val="009A2562"/>
    <w:rsid w:val="009B79CF"/>
    <w:rsid w:val="009F24A0"/>
    <w:rsid w:val="00A2191D"/>
    <w:rsid w:val="00AE1D06"/>
    <w:rsid w:val="00AF3994"/>
    <w:rsid w:val="00B7533C"/>
    <w:rsid w:val="00B83251"/>
    <w:rsid w:val="00BA5F3F"/>
    <w:rsid w:val="00BB0CC2"/>
    <w:rsid w:val="00C22F6C"/>
    <w:rsid w:val="00C3136D"/>
    <w:rsid w:val="00C56A0B"/>
    <w:rsid w:val="00C629C1"/>
    <w:rsid w:val="00C86A8E"/>
    <w:rsid w:val="00CB4A9F"/>
    <w:rsid w:val="00CC67DD"/>
    <w:rsid w:val="00CD70D7"/>
    <w:rsid w:val="00D03237"/>
    <w:rsid w:val="00D61401"/>
    <w:rsid w:val="00D65DC1"/>
    <w:rsid w:val="00DA6DE8"/>
    <w:rsid w:val="00DD0B23"/>
    <w:rsid w:val="00DF7381"/>
    <w:rsid w:val="00E07069"/>
    <w:rsid w:val="00E16919"/>
    <w:rsid w:val="00E272B5"/>
    <w:rsid w:val="00E8219C"/>
    <w:rsid w:val="00E82E52"/>
    <w:rsid w:val="00E92DD6"/>
    <w:rsid w:val="00EB3F75"/>
    <w:rsid w:val="00EB7E29"/>
    <w:rsid w:val="00ED614E"/>
    <w:rsid w:val="00F27922"/>
    <w:rsid w:val="00F9580A"/>
    <w:rsid w:val="00FB4292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4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437FA"/>
  </w:style>
  <w:style w:type="paragraph" w:customStyle="1" w:styleId="c18">
    <w:name w:val="c18"/>
    <w:basedOn w:val="a"/>
    <w:rsid w:val="0064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4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437FA"/>
  </w:style>
  <w:style w:type="character" w:customStyle="1" w:styleId="apple-converted-space">
    <w:name w:val="apple-converted-space"/>
    <w:basedOn w:val="a0"/>
    <w:rsid w:val="006437FA"/>
  </w:style>
  <w:style w:type="paragraph" w:styleId="a3">
    <w:name w:val="List Paragraph"/>
    <w:basedOn w:val="a"/>
    <w:uiPriority w:val="34"/>
    <w:qFormat/>
    <w:rsid w:val="00AE1D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CF3"/>
  </w:style>
  <w:style w:type="paragraph" w:styleId="a6">
    <w:name w:val="footer"/>
    <w:basedOn w:val="a"/>
    <w:link w:val="a7"/>
    <w:uiPriority w:val="99"/>
    <w:unhideWhenUsed/>
    <w:rsid w:val="0077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CF3"/>
  </w:style>
  <w:style w:type="paragraph" w:styleId="a8">
    <w:name w:val="Balloon Text"/>
    <w:basedOn w:val="a"/>
    <w:link w:val="a9"/>
    <w:uiPriority w:val="99"/>
    <w:semiHidden/>
    <w:unhideWhenUsed/>
    <w:rsid w:val="00ED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4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437FA"/>
  </w:style>
  <w:style w:type="paragraph" w:customStyle="1" w:styleId="c18">
    <w:name w:val="c18"/>
    <w:basedOn w:val="a"/>
    <w:rsid w:val="0064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4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437FA"/>
  </w:style>
  <w:style w:type="character" w:customStyle="1" w:styleId="apple-converted-space">
    <w:name w:val="apple-converted-space"/>
    <w:basedOn w:val="a0"/>
    <w:rsid w:val="006437FA"/>
  </w:style>
  <w:style w:type="paragraph" w:styleId="a3">
    <w:name w:val="List Paragraph"/>
    <w:basedOn w:val="a"/>
    <w:uiPriority w:val="34"/>
    <w:qFormat/>
    <w:rsid w:val="00AE1D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CF3"/>
  </w:style>
  <w:style w:type="paragraph" w:styleId="a6">
    <w:name w:val="footer"/>
    <w:basedOn w:val="a"/>
    <w:link w:val="a7"/>
    <w:uiPriority w:val="99"/>
    <w:unhideWhenUsed/>
    <w:rsid w:val="0077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CF3"/>
  </w:style>
  <w:style w:type="paragraph" w:styleId="a8">
    <w:name w:val="Balloon Text"/>
    <w:basedOn w:val="a"/>
    <w:link w:val="a9"/>
    <w:uiPriority w:val="99"/>
    <w:semiHidden/>
    <w:unhideWhenUsed/>
    <w:rsid w:val="00ED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6CBE-B1DE-40D0-9779-F0801ACF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</cp:lastModifiedBy>
  <cp:revision>11</cp:revision>
  <cp:lastPrinted>2016-11-08T04:28:00Z</cp:lastPrinted>
  <dcterms:created xsi:type="dcterms:W3CDTF">2016-09-28T07:12:00Z</dcterms:created>
  <dcterms:modified xsi:type="dcterms:W3CDTF">2017-03-13T07:47:00Z</dcterms:modified>
</cp:coreProperties>
</file>