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7F" w:rsidRDefault="00D8187F" w:rsidP="00D8187F">
      <w:pPr>
        <w:pStyle w:val="1"/>
        <w:pBdr>
          <w:bottom w:val="single" w:sz="6" w:space="1" w:color="000000"/>
        </w:pBdr>
        <w:shd w:val="clear" w:color="auto" w:fill="FFFFFF"/>
        <w:spacing w:before="75" w:after="300" w:line="244" w:lineRule="atLeast"/>
        <w:ind w:left="105" w:right="105"/>
        <w:rPr>
          <w:rFonts w:ascii="Arial" w:hAnsi="Arial" w:cs="Arial"/>
          <w:color w:val="000000"/>
          <w:sz w:val="20"/>
          <w:szCs w:val="20"/>
        </w:rPr>
      </w:pPr>
      <w:r>
        <w:rPr>
          <w:rFonts w:ascii="Arial" w:hAnsi="Arial" w:cs="Arial"/>
          <w:color w:val="000000"/>
          <w:sz w:val="20"/>
          <w:szCs w:val="20"/>
        </w:rPr>
        <w:t xml:space="preserve">Федеральный закон "О рекламе", N 38-ФЗ | </w:t>
      </w:r>
      <w:proofErr w:type="spellStart"/>
      <w:proofErr w:type="gramStart"/>
      <w:r>
        <w:rPr>
          <w:rFonts w:ascii="Arial" w:hAnsi="Arial" w:cs="Arial"/>
          <w:color w:val="000000"/>
          <w:sz w:val="20"/>
          <w:szCs w:val="20"/>
        </w:rPr>
        <w:t>ст</w:t>
      </w:r>
      <w:proofErr w:type="spellEnd"/>
      <w:proofErr w:type="gramEnd"/>
      <w:r>
        <w:rPr>
          <w:rFonts w:ascii="Arial" w:hAnsi="Arial" w:cs="Arial"/>
          <w:color w:val="000000"/>
          <w:sz w:val="20"/>
          <w:szCs w:val="20"/>
        </w:rPr>
        <w:t xml:space="preserve"> 19</w:t>
      </w:r>
    </w:p>
    <w:p w:rsidR="00D8187F" w:rsidRPr="00D8187F" w:rsidRDefault="00D8187F" w:rsidP="00D8187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8187F">
        <w:rPr>
          <w:rFonts w:ascii="Times New Roman" w:eastAsia="Times New Roman" w:hAnsi="Times New Roman" w:cs="Times New Roman"/>
          <w:b/>
          <w:bCs/>
          <w:sz w:val="20"/>
          <w:szCs w:val="20"/>
          <w:lang w:eastAsia="ru-RU"/>
        </w:rPr>
        <w:t>Статья 19. Наружная реклама и установка рекламных конструкций</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bookmarkStart w:id="0" w:name="_GoBack"/>
      <w:bookmarkEnd w:id="0"/>
      <w:r w:rsidRPr="00D8187F">
        <w:rPr>
          <w:rFonts w:ascii="Arial" w:eastAsia="Times New Roman" w:hAnsi="Arial" w:cs="Arial"/>
          <w:color w:val="000000"/>
          <w:sz w:val="20"/>
          <w:szCs w:val="20"/>
          <w:lang w:eastAsia="ru-RU"/>
        </w:rPr>
        <w:t xml:space="preserve">1. </w:t>
      </w:r>
      <w:proofErr w:type="gramStart"/>
      <w:r w:rsidRPr="00D8187F">
        <w:rPr>
          <w:rFonts w:ascii="Arial" w:eastAsia="Times New Roman" w:hAnsi="Arial" w:cs="Arial"/>
          <w:color w:val="000000"/>
          <w:sz w:val="20"/>
          <w:szCs w:val="20"/>
          <w:lang w:eastAsia="ru-RU"/>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D8187F">
        <w:rPr>
          <w:rFonts w:ascii="Arial" w:eastAsia="Times New Roman" w:hAnsi="Arial" w:cs="Arial"/>
          <w:color w:val="000000"/>
          <w:sz w:val="20"/>
          <w:szCs w:val="20"/>
          <w:lang w:eastAsia="ru-RU"/>
        </w:rPr>
        <w:t xml:space="preserve"> осуществляется владельцем рекламной конструкции, являющимся </w:t>
      </w:r>
      <w:proofErr w:type="spellStart"/>
      <w:r w:rsidRPr="00D8187F">
        <w:rPr>
          <w:rFonts w:ascii="Arial" w:eastAsia="Times New Roman" w:hAnsi="Arial" w:cs="Arial"/>
          <w:color w:val="000000"/>
          <w:sz w:val="20"/>
          <w:szCs w:val="20"/>
          <w:lang w:eastAsia="ru-RU"/>
        </w:rPr>
        <w:t>рекламораспространителем</w:t>
      </w:r>
      <w:proofErr w:type="spellEnd"/>
      <w:r w:rsidRPr="00D8187F">
        <w:rPr>
          <w:rFonts w:ascii="Arial" w:eastAsia="Times New Roman" w:hAnsi="Arial" w:cs="Arial"/>
          <w:color w:val="000000"/>
          <w:sz w:val="20"/>
          <w:szCs w:val="20"/>
          <w:lang w:eastAsia="ru-RU"/>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 Рекламная конструкция должна использоваться исключительно в целях распространения рекламы, социальной рекламы.</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3.1. </w:t>
      </w:r>
      <w:proofErr w:type="gramStart"/>
      <w:r w:rsidRPr="00D8187F">
        <w:rPr>
          <w:rFonts w:ascii="Arial" w:eastAsia="Times New Roman" w:hAnsi="Arial" w:cs="Arial"/>
          <w:color w:val="000000"/>
          <w:sz w:val="20"/>
          <w:szCs w:val="20"/>
          <w:lang w:eastAsia="ru-RU"/>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sidRPr="00D8187F">
        <w:rPr>
          <w:rFonts w:ascii="Arial" w:eastAsia="Times New Roman" w:hAnsi="Arial" w:cs="Arial"/>
          <w:color w:val="000000"/>
          <w:sz w:val="20"/>
          <w:szCs w:val="20"/>
          <w:lang w:eastAsia="ru-RU"/>
        </w:rPr>
        <w:t xml:space="preserve"> соблюдением требований к рекламе и ее распространению, установленных настоящим Федеральным законом.</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4. Рекламная конструкция и ее территориальное размещение должны соответствовать требованиям технического регламента.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D8187F">
        <w:rPr>
          <w:rFonts w:ascii="Arial" w:eastAsia="Times New Roman" w:hAnsi="Arial" w:cs="Arial"/>
          <w:color w:val="000000"/>
          <w:sz w:val="20"/>
          <w:szCs w:val="20"/>
          <w:lang w:eastAsia="ru-RU"/>
        </w:rPr>
        <w:t>управомоченным</w:t>
      </w:r>
      <w:proofErr w:type="spellEnd"/>
      <w:r w:rsidRPr="00D8187F">
        <w:rPr>
          <w:rFonts w:ascii="Arial" w:eastAsia="Times New Roman" w:hAnsi="Arial" w:cs="Arial"/>
          <w:color w:val="000000"/>
          <w:sz w:val="20"/>
          <w:szCs w:val="20"/>
          <w:lang w:eastAsia="ru-RU"/>
        </w:rPr>
        <w:t xml:space="preserve"> собственником такого имущества, в том числе с арендатором.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D8187F">
        <w:rPr>
          <w:rFonts w:ascii="Arial" w:eastAsia="Times New Roman" w:hAnsi="Arial" w:cs="Arial"/>
          <w:color w:val="000000"/>
          <w:sz w:val="20"/>
          <w:szCs w:val="20"/>
          <w:lang w:eastAsia="ru-RU"/>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D8187F">
        <w:rPr>
          <w:rFonts w:ascii="Arial" w:eastAsia="Times New Roman" w:hAnsi="Arial" w:cs="Arial"/>
          <w:color w:val="000000"/>
          <w:sz w:val="20"/>
          <w:szCs w:val="20"/>
          <w:lang w:eastAsia="ru-RU"/>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lastRenderedPageBreak/>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D8187F">
        <w:rPr>
          <w:rFonts w:ascii="Arial" w:eastAsia="Times New Roman" w:hAnsi="Arial" w:cs="Arial"/>
          <w:color w:val="000000"/>
          <w:sz w:val="20"/>
          <w:szCs w:val="20"/>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D8187F">
        <w:rPr>
          <w:rFonts w:ascii="Arial" w:eastAsia="Times New Roman" w:hAnsi="Arial" w:cs="Arial"/>
          <w:color w:val="000000"/>
          <w:sz w:val="20"/>
          <w:szCs w:val="20"/>
          <w:lang w:eastAsia="ru-RU"/>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5.2 - 5.5. Утратили силу.</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5.6. </w:t>
      </w:r>
      <w:proofErr w:type="gramStart"/>
      <w:r w:rsidRPr="00D8187F">
        <w:rPr>
          <w:rFonts w:ascii="Arial" w:eastAsia="Times New Roman" w:hAnsi="Arial" w:cs="Arial"/>
          <w:color w:val="000000"/>
          <w:sz w:val="20"/>
          <w:szCs w:val="20"/>
          <w:lang w:eastAsia="ru-RU"/>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5.7.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6.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D8187F">
        <w:rPr>
          <w:rFonts w:ascii="Arial" w:eastAsia="Times New Roman" w:hAnsi="Arial" w:cs="Arial"/>
          <w:color w:val="000000"/>
          <w:sz w:val="20"/>
          <w:szCs w:val="20"/>
          <w:lang w:eastAsia="ru-RU"/>
        </w:rPr>
        <w:t>установленных</w:t>
      </w:r>
      <w:proofErr w:type="gramEnd"/>
      <w:r w:rsidRPr="00D8187F">
        <w:rPr>
          <w:rFonts w:ascii="Arial" w:eastAsia="Times New Roman" w:hAnsi="Arial" w:cs="Arial"/>
          <w:color w:val="000000"/>
          <w:sz w:val="20"/>
          <w:szCs w:val="20"/>
          <w:lang w:eastAsia="ru-RU"/>
        </w:rPr>
        <w:t xml:space="preserve"> частью 5.1 настоящей статьи.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lastRenderedPageBreak/>
        <w:t>7.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8187F">
        <w:rPr>
          <w:rFonts w:ascii="Arial" w:eastAsia="Times New Roman" w:hAnsi="Arial" w:cs="Arial"/>
          <w:color w:val="000000"/>
          <w:sz w:val="20"/>
          <w:szCs w:val="20"/>
          <w:lang w:eastAsia="ru-RU"/>
        </w:rPr>
        <w:t>демонтажом</w:t>
      </w:r>
      <w:proofErr w:type="spellEnd"/>
      <w:r w:rsidRPr="00D8187F">
        <w:rPr>
          <w:rFonts w:ascii="Arial" w:eastAsia="Times New Roman" w:hAnsi="Arial" w:cs="Arial"/>
          <w:color w:val="000000"/>
          <w:sz w:val="20"/>
          <w:szCs w:val="20"/>
          <w:lang w:eastAsia="ru-RU"/>
        </w:rPr>
        <w:t>.</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9. </w:t>
      </w:r>
      <w:proofErr w:type="gramStart"/>
      <w:r w:rsidRPr="00D8187F">
        <w:rPr>
          <w:rFonts w:ascii="Arial" w:eastAsia="Times New Roman" w:hAnsi="Arial" w:cs="Arial"/>
          <w:color w:val="000000"/>
          <w:sz w:val="20"/>
          <w:szCs w:val="20"/>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D8187F">
        <w:rPr>
          <w:rFonts w:ascii="Arial" w:eastAsia="Times New Roman" w:hAnsi="Arial" w:cs="Arial"/>
          <w:color w:val="000000"/>
          <w:sz w:val="20"/>
          <w:szCs w:val="20"/>
          <w:lang w:eastAsia="ru-RU"/>
        </w:rPr>
        <w:t xml:space="preserve"> эксплуатацию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9.1. Утратил силу.</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5.1, 5.6, 5.7 настоящей статьи, подлежат аннулированию на основании предписания антимонопольного органа.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9.3. </w:t>
      </w:r>
      <w:proofErr w:type="gramStart"/>
      <w:r w:rsidRPr="00D8187F">
        <w:rPr>
          <w:rFonts w:ascii="Arial" w:eastAsia="Times New Roman" w:hAnsi="Arial" w:cs="Arial"/>
          <w:color w:val="000000"/>
          <w:sz w:val="20"/>
          <w:szCs w:val="20"/>
          <w:lang w:eastAsia="ru-RU"/>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11. К указанному в части 9 настоящей статьи заявлению прилагаются: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 подтверждение в письменной форме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lastRenderedPageBreak/>
        <w:t xml:space="preserve">12. </w:t>
      </w:r>
      <w:proofErr w:type="gramStart"/>
      <w:r w:rsidRPr="00D8187F">
        <w:rPr>
          <w:rFonts w:ascii="Arial" w:eastAsia="Times New Roman" w:hAnsi="Arial" w:cs="Arial"/>
          <w:color w:val="000000"/>
          <w:sz w:val="20"/>
          <w:szCs w:val="20"/>
          <w:lang w:eastAsia="ru-RU"/>
        </w:rPr>
        <w:t>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roofErr w:type="gramEnd"/>
      <w:r w:rsidRPr="00D8187F">
        <w:rPr>
          <w:rFonts w:ascii="Arial" w:eastAsia="Times New Roman" w:hAnsi="Arial" w:cs="Arial"/>
          <w:color w:val="000000"/>
          <w:sz w:val="20"/>
          <w:szCs w:val="20"/>
          <w:lang w:eastAsia="ru-RU"/>
        </w:rPr>
        <w:t xml:space="preserve"> </w:t>
      </w:r>
      <w:proofErr w:type="gramStart"/>
      <w:r w:rsidRPr="00D8187F">
        <w:rPr>
          <w:rFonts w:ascii="Arial" w:eastAsia="Times New Roman" w:hAnsi="Arial" w:cs="Arial"/>
          <w:color w:val="000000"/>
          <w:sz w:val="20"/>
          <w:szCs w:val="20"/>
          <w:lang w:eastAsia="ru-RU"/>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sidRPr="00D8187F">
        <w:rPr>
          <w:rFonts w:ascii="Arial" w:eastAsia="Times New Roman" w:hAnsi="Arial" w:cs="Arial"/>
          <w:color w:val="000000"/>
          <w:sz w:val="20"/>
          <w:szCs w:val="20"/>
          <w:lang w:eastAsia="ru-RU"/>
        </w:rPr>
        <w:t xml:space="preserve"> федеральном </w:t>
      </w:r>
      <w:proofErr w:type="gramStart"/>
      <w:r w:rsidRPr="00D8187F">
        <w:rPr>
          <w:rFonts w:ascii="Arial" w:eastAsia="Times New Roman" w:hAnsi="Arial" w:cs="Arial"/>
          <w:color w:val="000000"/>
          <w:sz w:val="20"/>
          <w:szCs w:val="20"/>
          <w:lang w:eastAsia="ru-RU"/>
        </w:rPr>
        <w:t>органе</w:t>
      </w:r>
      <w:proofErr w:type="gramEnd"/>
      <w:r w:rsidRPr="00D8187F">
        <w:rPr>
          <w:rFonts w:ascii="Arial" w:eastAsia="Times New Roman" w:hAnsi="Arial" w:cs="Arial"/>
          <w:color w:val="000000"/>
          <w:sz w:val="20"/>
          <w:szCs w:val="20"/>
          <w:lang w:eastAsia="ru-RU"/>
        </w:rP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sidRPr="00D8187F">
        <w:rPr>
          <w:rFonts w:ascii="Arial" w:eastAsia="Times New Roman" w:hAnsi="Arial" w:cs="Arial"/>
          <w:color w:val="000000"/>
          <w:sz w:val="20"/>
          <w:szCs w:val="20"/>
          <w:lang w:eastAsia="ru-RU"/>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 несоответствие проекта рекламной конструкц</w:t>
      </w:r>
      <w:proofErr w:type="gramStart"/>
      <w:r w:rsidRPr="00D8187F">
        <w:rPr>
          <w:rFonts w:ascii="Arial" w:eastAsia="Times New Roman" w:hAnsi="Arial" w:cs="Arial"/>
          <w:color w:val="000000"/>
          <w:sz w:val="20"/>
          <w:szCs w:val="20"/>
          <w:lang w:eastAsia="ru-RU"/>
        </w:rPr>
        <w:t>ии и ее</w:t>
      </w:r>
      <w:proofErr w:type="gramEnd"/>
      <w:r w:rsidRPr="00D8187F">
        <w:rPr>
          <w:rFonts w:ascii="Arial" w:eastAsia="Times New Roman" w:hAnsi="Arial" w:cs="Arial"/>
          <w:color w:val="000000"/>
          <w:sz w:val="20"/>
          <w:szCs w:val="20"/>
          <w:lang w:eastAsia="ru-RU"/>
        </w:rPr>
        <w:t xml:space="preserve"> территориального размещения требованиям технического регламента;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3) нарушение требований нормативных актов по безопасности движения транспорта;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4) нарушение внешнего архитектурного облика сложившейся застройки поселения или городского округа. </w:t>
      </w:r>
      <w:proofErr w:type="gramStart"/>
      <w:r w:rsidRPr="00D8187F">
        <w:rPr>
          <w:rFonts w:ascii="Arial" w:eastAsia="Times New Roman" w:hAnsi="Arial" w:cs="Arial"/>
          <w:color w:val="000000"/>
          <w:sz w:val="20"/>
          <w:szCs w:val="20"/>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6) нарушение требований, установленных частями 5.1, 5.6, 5.7 настоящей статьи.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sidRPr="00D8187F">
        <w:rPr>
          <w:rFonts w:ascii="Arial" w:eastAsia="Times New Roman" w:hAnsi="Arial" w:cs="Arial"/>
          <w:color w:val="000000"/>
          <w:sz w:val="20"/>
          <w:szCs w:val="20"/>
          <w:lang w:eastAsia="ru-RU"/>
        </w:rPr>
        <w:t xml:space="preserve">в выдаче разрешения заявитель в течение трех месяцев со дня </w:t>
      </w:r>
      <w:r w:rsidRPr="00D8187F">
        <w:rPr>
          <w:rFonts w:ascii="Arial" w:eastAsia="Times New Roman" w:hAnsi="Arial" w:cs="Arial"/>
          <w:color w:val="000000"/>
          <w:sz w:val="20"/>
          <w:szCs w:val="20"/>
          <w:lang w:eastAsia="ru-RU"/>
        </w:rPr>
        <w:lastRenderedPageBreak/>
        <w:t>получения решения об отказе в выдаче</w:t>
      </w:r>
      <w:proofErr w:type="gramEnd"/>
      <w:r w:rsidRPr="00D8187F">
        <w:rPr>
          <w:rFonts w:ascii="Arial" w:eastAsia="Times New Roman" w:hAnsi="Arial" w:cs="Arial"/>
          <w:color w:val="000000"/>
          <w:sz w:val="20"/>
          <w:szCs w:val="20"/>
          <w:lang w:eastAsia="ru-RU"/>
        </w:rPr>
        <w:t xml:space="preserve"> разрешения вправе обратиться в суд или арбитражный суд с заявлением о признании такого решения незаконным.</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sidRPr="00D8187F">
        <w:rPr>
          <w:rFonts w:ascii="Arial" w:eastAsia="Times New Roman" w:hAnsi="Arial" w:cs="Arial"/>
          <w:color w:val="000000"/>
          <w:sz w:val="20"/>
          <w:szCs w:val="20"/>
          <w:lang w:eastAsia="ru-RU"/>
        </w:rPr>
        <w:t>,</w:t>
      </w:r>
      <w:proofErr w:type="gramEnd"/>
      <w:r w:rsidRPr="00D8187F">
        <w:rPr>
          <w:rFonts w:ascii="Arial" w:eastAsia="Times New Roman" w:hAnsi="Arial" w:cs="Arial"/>
          <w:color w:val="000000"/>
          <w:sz w:val="20"/>
          <w:szCs w:val="20"/>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D8187F">
        <w:rPr>
          <w:rFonts w:ascii="Arial" w:eastAsia="Times New Roman" w:hAnsi="Arial" w:cs="Arial"/>
          <w:color w:val="000000"/>
          <w:sz w:val="20"/>
          <w:szCs w:val="20"/>
          <w:lang w:eastAsia="ru-RU"/>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4) в случае, если рекламная конструкция используется не в целях распространения рекламы, социальной рекламы;</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6) в случае нарушения требований, установленных частью 9.3 настоящей статьи.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19. Решение об аннулировании разрешения может быть обжаловано в суд или арбитражный суд в течение трех месяцев со дня его получения.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20. Разрешение может быть признано недействительным в судебном порядке в случае:</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1) неоднократного или грубого нарушения </w:t>
      </w:r>
      <w:proofErr w:type="spellStart"/>
      <w:r w:rsidRPr="00D8187F">
        <w:rPr>
          <w:rFonts w:ascii="Arial" w:eastAsia="Times New Roman" w:hAnsi="Arial" w:cs="Arial"/>
          <w:color w:val="000000"/>
          <w:sz w:val="20"/>
          <w:szCs w:val="20"/>
          <w:lang w:eastAsia="ru-RU"/>
        </w:rPr>
        <w:t>рекламораспространителем</w:t>
      </w:r>
      <w:proofErr w:type="spellEnd"/>
      <w:r w:rsidRPr="00D8187F">
        <w:rPr>
          <w:rFonts w:ascii="Arial" w:eastAsia="Times New Roman" w:hAnsi="Arial" w:cs="Arial"/>
          <w:color w:val="000000"/>
          <w:sz w:val="20"/>
          <w:szCs w:val="20"/>
          <w:lang w:eastAsia="ru-RU"/>
        </w:rPr>
        <w:t xml:space="preserve"> законодательства Российской Федерации о рекламе - по иску антимонопольного органа;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 обнаружения несоответствия рекламной конструкц</w:t>
      </w:r>
      <w:proofErr w:type="gramStart"/>
      <w:r w:rsidRPr="00D8187F">
        <w:rPr>
          <w:rFonts w:ascii="Arial" w:eastAsia="Times New Roman" w:hAnsi="Arial" w:cs="Arial"/>
          <w:color w:val="000000"/>
          <w:sz w:val="20"/>
          <w:szCs w:val="20"/>
          <w:lang w:eastAsia="ru-RU"/>
        </w:rPr>
        <w:t>ии и ее</w:t>
      </w:r>
      <w:proofErr w:type="gramEnd"/>
      <w:r w:rsidRPr="00D8187F">
        <w:rPr>
          <w:rFonts w:ascii="Arial" w:eastAsia="Times New Roman" w:hAnsi="Arial" w:cs="Arial"/>
          <w:color w:val="000000"/>
          <w:sz w:val="20"/>
          <w:szCs w:val="20"/>
          <w:lang w:eastAsia="ru-RU"/>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lastRenderedPageBreak/>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D8187F">
        <w:rPr>
          <w:rFonts w:ascii="Arial" w:eastAsia="Times New Roman" w:hAnsi="Arial" w:cs="Arial"/>
          <w:color w:val="000000"/>
          <w:sz w:val="20"/>
          <w:szCs w:val="20"/>
          <w:lang w:eastAsia="ru-RU"/>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D8187F">
        <w:rPr>
          <w:rFonts w:ascii="Arial" w:eastAsia="Times New Roman" w:hAnsi="Arial" w:cs="Arial"/>
          <w:color w:val="000000"/>
          <w:sz w:val="20"/>
          <w:szCs w:val="20"/>
          <w:lang w:eastAsia="ru-RU"/>
        </w:rPr>
        <w:t xml:space="preserve"> </w:t>
      </w:r>
      <w:proofErr w:type="gramStart"/>
      <w:r w:rsidRPr="00D8187F">
        <w:rPr>
          <w:rFonts w:ascii="Arial" w:eastAsia="Times New Roman" w:hAnsi="Arial" w:cs="Arial"/>
          <w:color w:val="000000"/>
          <w:sz w:val="20"/>
          <w:szCs w:val="20"/>
          <w:lang w:eastAsia="ru-RU"/>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D8187F">
        <w:rPr>
          <w:rFonts w:ascii="Arial" w:eastAsia="Times New Roman" w:hAnsi="Arial" w:cs="Arial"/>
          <w:color w:val="000000"/>
          <w:sz w:val="20"/>
          <w:szCs w:val="20"/>
          <w:lang w:eastAsia="ru-RU"/>
        </w:rPr>
        <w:t>контроль за</w:t>
      </w:r>
      <w:proofErr w:type="gramEnd"/>
      <w:r w:rsidRPr="00D8187F">
        <w:rPr>
          <w:rFonts w:ascii="Arial" w:eastAsia="Times New Roman" w:hAnsi="Arial" w:cs="Arial"/>
          <w:color w:val="000000"/>
          <w:sz w:val="20"/>
          <w:szCs w:val="20"/>
          <w:lang w:eastAsia="ru-RU"/>
        </w:rPr>
        <w:t xml:space="preserve"> безопасностью движения транспорта;</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6) утратил силу.</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20.1. </w:t>
      </w:r>
      <w:proofErr w:type="gramStart"/>
      <w:r w:rsidRPr="00D8187F">
        <w:rPr>
          <w:rFonts w:ascii="Arial" w:eastAsia="Times New Roman" w:hAnsi="Arial" w:cs="Arial"/>
          <w:color w:val="000000"/>
          <w:sz w:val="20"/>
          <w:szCs w:val="20"/>
          <w:lang w:eastAsia="ru-RU"/>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w:t>
      </w:r>
      <w:proofErr w:type="gramEnd"/>
      <w:r w:rsidRPr="00D8187F">
        <w:rPr>
          <w:rFonts w:ascii="Arial" w:eastAsia="Times New Roman" w:hAnsi="Arial" w:cs="Arial"/>
          <w:color w:val="000000"/>
          <w:sz w:val="20"/>
          <w:szCs w:val="20"/>
          <w:lang w:eastAsia="ru-RU"/>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D8187F">
        <w:rPr>
          <w:rFonts w:ascii="Arial" w:eastAsia="Times New Roman" w:hAnsi="Arial" w:cs="Arial"/>
          <w:color w:val="000000"/>
          <w:sz w:val="20"/>
          <w:szCs w:val="20"/>
          <w:lang w:eastAsia="ru-RU"/>
        </w:rPr>
        <w:t>демонтажом</w:t>
      </w:r>
      <w:proofErr w:type="spellEnd"/>
      <w:r w:rsidRPr="00D8187F">
        <w:rPr>
          <w:rFonts w:ascii="Arial" w:eastAsia="Times New Roman" w:hAnsi="Arial" w:cs="Arial"/>
          <w:color w:val="000000"/>
          <w:sz w:val="20"/>
          <w:szCs w:val="20"/>
          <w:lang w:eastAsia="ru-RU"/>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D8187F">
        <w:rPr>
          <w:rFonts w:ascii="Arial" w:eastAsia="Times New Roman" w:hAnsi="Arial" w:cs="Arial"/>
          <w:color w:val="000000"/>
          <w:sz w:val="20"/>
          <w:szCs w:val="20"/>
          <w:lang w:eastAsia="ru-RU"/>
        </w:rPr>
        <w:t>рекламораспространителю</w:t>
      </w:r>
      <w:proofErr w:type="spellEnd"/>
      <w:r w:rsidRPr="00D8187F">
        <w:rPr>
          <w:rFonts w:ascii="Arial" w:eastAsia="Times New Roman" w:hAnsi="Arial" w:cs="Arial"/>
          <w:color w:val="000000"/>
          <w:sz w:val="20"/>
          <w:szCs w:val="20"/>
          <w:lang w:eastAsia="ru-RU"/>
        </w:rPr>
        <w:t xml:space="preserve"> не позднее девяноста дней с момента внесения изменения в схему размещения рекламных конструкций.</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21. </w:t>
      </w:r>
      <w:proofErr w:type="gramStart"/>
      <w:r w:rsidRPr="00D8187F">
        <w:rPr>
          <w:rFonts w:ascii="Arial" w:eastAsia="Times New Roman" w:hAnsi="Arial" w:cs="Arial"/>
          <w:color w:val="000000"/>
          <w:sz w:val="20"/>
          <w:szCs w:val="20"/>
          <w:lang w:eastAsia="ru-RU"/>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21.1. </w:t>
      </w:r>
      <w:proofErr w:type="gramStart"/>
      <w:r w:rsidRPr="00D8187F">
        <w:rPr>
          <w:rFonts w:ascii="Arial" w:eastAsia="Times New Roman" w:hAnsi="Arial" w:cs="Arial"/>
          <w:color w:val="000000"/>
          <w:sz w:val="20"/>
          <w:szCs w:val="20"/>
          <w:lang w:eastAsia="ru-RU"/>
        </w:rPr>
        <w:t>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sidRPr="00D8187F">
        <w:rPr>
          <w:rFonts w:ascii="Arial" w:eastAsia="Times New Roman" w:hAnsi="Arial" w:cs="Arial"/>
          <w:color w:val="000000"/>
          <w:sz w:val="20"/>
          <w:szCs w:val="20"/>
          <w:lang w:eastAsia="ru-RU"/>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w:t>
      </w:r>
      <w:r w:rsidRPr="00D8187F">
        <w:rPr>
          <w:rFonts w:ascii="Arial" w:eastAsia="Times New Roman" w:hAnsi="Arial" w:cs="Arial"/>
          <w:color w:val="000000"/>
          <w:sz w:val="20"/>
          <w:szCs w:val="20"/>
          <w:lang w:eastAsia="ru-RU"/>
        </w:rPr>
        <w:lastRenderedPageBreak/>
        <w:t xml:space="preserve">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D8187F">
        <w:rPr>
          <w:rFonts w:ascii="Arial" w:eastAsia="Times New Roman" w:hAnsi="Arial" w:cs="Arial"/>
          <w:color w:val="000000"/>
          <w:sz w:val="20"/>
          <w:szCs w:val="20"/>
          <w:lang w:eastAsia="ru-RU"/>
        </w:rPr>
        <w:t>демонтажом</w:t>
      </w:r>
      <w:proofErr w:type="spellEnd"/>
      <w:r w:rsidRPr="00D8187F">
        <w:rPr>
          <w:rFonts w:ascii="Arial" w:eastAsia="Times New Roman" w:hAnsi="Arial" w:cs="Arial"/>
          <w:color w:val="000000"/>
          <w:sz w:val="20"/>
          <w:szCs w:val="20"/>
          <w:lang w:eastAsia="ru-RU"/>
        </w:rPr>
        <w:t>, хранением или в необходимых случаях уничтожением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21.2. </w:t>
      </w:r>
      <w:proofErr w:type="gramStart"/>
      <w:r w:rsidRPr="00D8187F">
        <w:rPr>
          <w:rFonts w:ascii="Arial" w:eastAsia="Times New Roman" w:hAnsi="Arial" w:cs="Arial"/>
          <w:color w:val="000000"/>
          <w:sz w:val="20"/>
          <w:szCs w:val="20"/>
          <w:lang w:eastAsia="ru-RU"/>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D8187F">
        <w:rPr>
          <w:rFonts w:ascii="Arial" w:eastAsia="Times New Roman" w:hAnsi="Arial" w:cs="Arial"/>
          <w:color w:val="000000"/>
          <w:sz w:val="20"/>
          <w:szCs w:val="20"/>
          <w:lang w:eastAsia="ru-RU"/>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D8187F">
        <w:rPr>
          <w:rFonts w:ascii="Arial" w:eastAsia="Times New Roman" w:hAnsi="Arial" w:cs="Arial"/>
          <w:color w:val="000000"/>
          <w:sz w:val="20"/>
          <w:szCs w:val="20"/>
          <w:lang w:eastAsia="ru-RU"/>
        </w:rPr>
        <w:t>демонтажом</w:t>
      </w:r>
      <w:proofErr w:type="spellEnd"/>
      <w:r w:rsidRPr="00D8187F">
        <w:rPr>
          <w:rFonts w:ascii="Arial" w:eastAsia="Times New Roman" w:hAnsi="Arial" w:cs="Arial"/>
          <w:color w:val="000000"/>
          <w:sz w:val="20"/>
          <w:szCs w:val="20"/>
          <w:lang w:eastAsia="ru-RU"/>
        </w:rPr>
        <w:t>, хранением или в необходимых случаях уничтожением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sidRPr="00D8187F">
        <w:rPr>
          <w:rFonts w:ascii="Arial" w:eastAsia="Times New Roman" w:hAnsi="Arial" w:cs="Arial"/>
          <w:color w:val="000000"/>
          <w:sz w:val="20"/>
          <w:szCs w:val="20"/>
          <w:lang w:eastAsia="ru-RU"/>
        </w:rPr>
        <w:t>демонтажом</w:t>
      </w:r>
      <w:proofErr w:type="spellEnd"/>
      <w:r w:rsidRPr="00D8187F">
        <w:rPr>
          <w:rFonts w:ascii="Arial" w:eastAsia="Times New Roman" w:hAnsi="Arial" w:cs="Arial"/>
          <w:color w:val="000000"/>
          <w:sz w:val="20"/>
          <w:szCs w:val="20"/>
          <w:lang w:eastAsia="ru-RU"/>
        </w:rPr>
        <w:t>, хранением или в необходимых случаях уничтожением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D8187F">
        <w:rPr>
          <w:rFonts w:ascii="Arial" w:eastAsia="Times New Roman" w:hAnsi="Arial" w:cs="Arial"/>
          <w:color w:val="000000"/>
          <w:sz w:val="20"/>
          <w:szCs w:val="20"/>
          <w:lang w:eastAsia="ru-RU"/>
        </w:rPr>
        <w:t>недействительным</w:t>
      </w:r>
      <w:proofErr w:type="gramEnd"/>
      <w:r w:rsidRPr="00D8187F">
        <w:rPr>
          <w:rFonts w:ascii="Arial" w:eastAsia="Times New Roman" w:hAnsi="Arial" w:cs="Arial"/>
          <w:color w:val="000000"/>
          <w:sz w:val="20"/>
          <w:szCs w:val="20"/>
          <w:lang w:eastAsia="ru-RU"/>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D8187F" w:rsidRPr="00D8187F" w:rsidRDefault="00D8187F" w:rsidP="00D8187F">
      <w:pPr>
        <w:shd w:val="clear" w:color="auto" w:fill="FFFFFF"/>
        <w:spacing w:before="240" w:after="240" w:line="240" w:lineRule="atLeast"/>
        <w:rPr>
          <w:rFonts w:ascii="Arial" w:eastAsia="Times New Roman" w:hAnsi="Arial" w:cs="Arial"/>
          <w:color w:val="000000"/>
          <w:sz w:val="20"/>
          <w:szCs w:val="20"/>
          <w:lang w:eastAsia="ru-RU"/>
        </w:rPr>
      </w:pPr>
      <w:r w:rsidRPr="00D8187F">
        <w:rPr>
          <w:rFonts w:ascii="Arial" w:eastAsia="Times New Roman" w:hAnsi="Arial" w:cs="Arial"/>
          <w:color w:val="000000"/>
          <w:sz w:val="20"/>
          <w:szCs w:val="20"/>
          <w:lang w:eastAsia="ru-RU"/>
        </w:rPr>
        <w:t xml:space="preserve">24. </w:t>
      </w:r>
      <w:proofErr w:type="gramStart"/>
      <w:r w:rsidRPr="00D8187F">
        <w:rPr>
          <w:rFonts w:ascii="Arial" w:eastAsia="Times New Roman" w:hAnsi="Arial" w:cs="Arial"/>
          <w:color w:val="000000"/>
          <w:sz w:val="20"/>
          <w:szCs w:val="20"/>
          <w:lang w:eastAsia="ru-RU"/>
        </w:rPr>
        <w:t>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sidRPr="00D8187F">
        <w:rPr>
          <w:rFonts w:ascii="Arial" w:eastAsia="Times New Roman" w:hAnsi="Arial" w:cs="Arial"/>
          <w:color w:val="000000"/>
          <w:sz w:val="20"/>
          <w:szCs w:val="20"/>
          <w:lang w:eastAsia="ru-RU"/>
        </w:rPr>
        <w:t xml:space="preserve"> государственной власти указанных субъектов Российской Федерации.</w:t>
      </w:r>
    </w:p>
    <w:p w:rsidR="0048013E" w:rsidRDefault="0048013E"/>
    <w:sectPr w:rsidR="00480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7F"/>
    <w:rsid w:val="0048013E"/>
    <w:rsid w:val="00D8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1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18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8187F"/>
    <w:rPr>
      <w:color w:val="0000FF"/>
      <w:u w:val="single"/>
    </w:rPr>
  </w:style>
  <w:style w:type="character" w:customStyle="1" w:styleId="apple-converted-space">
    <w:name w:val="apple-converted-space"/>
    <w:basedOn w:val="a0"/>
    <w:rsid w:val="00D8187F"/>
  </w:style>
  <w:style w:type="paragraph" w:styleId="a4">
    <w:name w:val="Normal (Web)"/>
    <w:basedOn w:val="a"/>
    <w:uiPriority w:val="99"/>
    <w:semiHidden/>
    <w:unhideWhenUsed/>
    <w:rsid w:val="00D81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8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1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18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8187F"/>
    <w:rPr>
      <w:color w:val="0000FF"/>
      <w:u w:val="single"/>
    </w:rPr>
  </w:style>
  <w:style w:type="character" w:customStyle="1" w:styleId="apple-converted-space">
    <w:name w:val="apple-converted-space"/>
    <w:basedOn w:val="a0"/>
    <w:rsid w:val="00D8187F"/>
  </w:style>
  <w:style w:type="paragraph" w:styleId="a4">
    <w:name w:val="Normal (Web)"/>
    <w:basedOn w:val="a"/>
    <w:uiPriority w:val="99"/>
    <w:semiHidden/>
    <w:unhideWhenUsed/>
    <w:rsid w:val="00D81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8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6841">
      <w:bodyDiv w:val="1"/>
      <w:marLeft w:val="0"/>
      <w:marRight w:val="0"/>
      <w:marTop w:val="0"/>
      <w:marBottom w:val="0"/>
      <w:divBdr>
        <w:top w:val="none" w:sz="0" w:space="0" w:color="auto"/>
        <w:left w:val="none" w:sz="0" w:space="0" w:color="auto"/>
        <w:bottom w:val="none" w:sz="0" w:space="0" w:color="auto"/>
        <w:right w:val="none" w:sz="0" w:space="0" w:color="auto"/>
      </w:divBdr>
    </w:div>
    <w:div w:id="2077848585">
      <w:bodyDiv w:val="1"/>
      <w:marLeft w:val="0"/>
      <w:marRight w:val="0"/>
      <w:marTop w:val="0"/>
      <w:marBottom w:val="0"/>
      <w:divBdr>
        <w:top w:val="none" w:sz="0" w:space="0" w:color="auto"/>
        <w:left w:val="none" w:sz="0" w:space="0" w:color="auto"/>
        <w:bottom w:val="none" w:sz="0" w:space="0" w:color="auto"/>
        <w:right w:val="none" w:sz="0" w:space="0" w:color="auto"/>
      </w:divBdr>
      <w:divsChild>
        <w:div w:id="321390276">
          <w:marLeft w:val="0"/>
          <w:marRight w:val="0"/>
          <w:marTop w:val="0"/>
          <w:marBottom w:val="0"/>
          <w:divBdr>
            <w:top w:val="none" w:sz="0" w:space="0" w:color="auto"/>
            <w:left w:val="none" w:sz="0" w:space="0" w:color="auto"/>
            <w:bottom w:val="none" w:sz="0" w:space="0" w:color="auto"/>
            <w:right w:val="none" w:sz="0" w:space="0" w:color="auto"/>
          </w:divBdr>
        </w:div>
        <w:div w:id="25356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4254</Words>
  <Characters>24252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Видео</dc:creator>
  <cp:lastModifiedBy>Видео</cp:lastModifiedBy>
  <cp:revision>1</cp:revision>
  <dcterms:created xsi:type="dcterms:W3CDTF">2016-02-09T07:20:00Z</dcterms:created>
  <dcterms:modified xsi:type="dcterms:W3CDTF">2016-02-09T07:21:00Z</dcterms:modified>
</cp:coreProperties>
</file>