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2C" w:rsidRDefault="00E7642C" w:rsidP="00ED6A13">
      <w:pPr>
        <w:rPr>
          <w:sz w:val="28"/>
          <w:szCs w:val="28"/>
        </w:rPr>
      </w:pPr>
      <w:r w:rsidRPr="00E764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       Утверждаю </w:t>
      </w:r>
    </w:p>
    <w:p w:rsidR="00E7642C" w:rsidRDefault="00E7642C" w:rsidP="00ED6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Ген. Директор ООО «СтартАвто»</w:t>
      </w:r>
    </w:p>
    <w:p w:rsidR="00E7642C" w:rsidRDefault="00E7642C" w:rsidP="00ED6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  » ___________2015</w:t>
      </w:r>
    </w:p>
    <w:p w:rsidR="00E7642C" w:rsidRDefault="00E7642C" w:rsidP="00ED6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 Кудинова Н.В.</w:t>
      </w:r>
    </w:p>
    <w:p w:rsidR="00E7642C" w:rsidRDefault="00E7642C" w:rsidP="00ED6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7642C" w:rsidRPr="00E7642C" w:rsidRDefault="00ED6A13" w:rsidP="00ED6A13">
      <w:pPr>
        <w:rPr>
          <w:sz w:val="28"/>
          <w:szCs w:val="28"/>
        </w:rPr>
      </w:pPr>
      <w:r w:rsidRPr="00E7642C">
        <w:rPr>
          <w:sz w:val="28"/>
          <w:szCs w:val="28"/>
        </w:rPr>
        <w:t>ПОЛОЖЕНИЕ о конфликтной комиссии при проведении</w:t>
      </w:r>
      <w:r w:rsidR="00E7642C" w:rsidRPr="00E7642C">
        <w:rPr>
          <w:sz w:val="28"/>
          <w:szCs w:val="28"/>
        </w:rPr>
        <w:t xml:space="preserve"> </w:t>
      </w:r>
      <w:r w:rsidRPr="00E7642C">
        <w:rPr>
          <w:sz w:val="28"/>
          <w:szCs w:val="28"/>
        </w:rPr>
        <w:t xml:space="preserve">внутренних экзаменов в </w:t>
      </w:r>
      <w:r w:rsidR="00E7642C" w:rsidRPr="00E7642C">
        <w:rPr>
          <w:sz w:val="28"/>
          <w:szCs w:val="28"/>
        </w:rPr>
        <w:t>ООО «СтартАвто»</w:t>
      </w:r>
    </w:p>
    <w:p w:rsidR="00E7642C" w:rsidRDefault="00ED6A13" w:rsidP="00ED6A13">
      <w:r>
        <w:t>1.Общие положения.</w:t>
      </w:r>
    </w:p>
    <w:p w:rsidR="00ED6A13" w:rsidRDefault="00ED6A13" w:rsidP="00ED6A13">
      <w:r>
        <w:t xml:space="preserve">1.1. </w:t>
      </w:r>
      <w:proofErr w:type="gramStart"/>
      <w:r>
        <w:t xml:space="preserve">Руководствуясь требованиями к подготовке водителей транспортных средств категории «В» в части приказа </w:t>
      </w:r>
      <w:proofErr w:type="spellStart"/>
      <w:r>
        <w:t>Минобрнауки</w:t>
      </w:r>
      <w:proofErr w:type="spellEnd"/>
      <w:r>
        <w:t xml:space="preserve"> Российской Федерации от 10.06.2010 № 636 «Об утверждении Примерных программ подготовки водителей транспортных средств различных категорий», Постановлением Правительства Российской Федерации от 23.10.1993 № 1090 «О Правилах дорожного движения», Приказом МВД РФ от 20.07.2000 № 782 «О мерах по реализации Постановления Правительства Российской Федерации от 15.12.1999г. № 1396» Конфликтная комиссия в</w:t>
      </w:r>
      <w:proofErr w:type="gramEnd"/>
      <w:r w:rsidR="00E7642C" w:rsidRPr="00E7642C">
        <w:t xml:space="preserve"> </w:t>
      </w:r>
      <w:r w:rsidR="00E7642C">
        <w:t>ООО «СтартАвто»</w:t>
      </w:r>
      <w:r>
        <w:t xml:space="preserve"> (далее – учреждение) создается на период обучения кандидатов в водители транспортных сре</w:t>
      </w:r>
      <w:proofErr w:type="gramStart"/>
      <w:r>
        <w:t>дств дл</w:t>
      </w:r>
      <w:proofErr w:type="gramEnd"/>
      <w:r>
        <w:t xml:space="preserve">я </w:t>
      </w:r>
      <w:r w:rsidR="00E7642C">
        <w:t>рассмотрения</w:t>
      </w:r>
      <w:r>
        <w:t xml:space="preserve"> письменных апелляций обучающихся по результатам теоретических и практических экзаменов и решения спорных вопросов. Конфликтная комиссия в своей деятельности руководствуется Законом № 273–ФЗ «Об образовании в Российской Федерации», Рабочей программой орга</w:t>
      </w:r>
      <w:r w:rsidR="00E7642C">
        <w:t xml:space="preserve">низации по подготовке водителей </w:t>
      </w:r>
      <w:r>
        <w:t>транспортных средств категории «В», Уставом учреждения, локальными актами учреждения.</w:t>
      </w:r>
    </w:p>
    <w:p w:rsidR="00ED6A13" w:rsidRDefault="00ED6A13" w:rsidP="00ED6A13">
      <w:r>
        <w:t xml:space="preserve"> 2.Состав и организация деятельности комиссии.</w:t>
      </w:r>
    </w:p>
    <w:p w:rsidR="00ED6A13" w:rsidRDefault="00ED6A13" w:rsidP="00ED6A13">
      <w:r>
        <w:t xml:space="preserve"> 2.1. Состав конфликтной комиссии (не менее трех человек: председатель и члены комиссии) формируется и назначается педагогическим советом и утверждается приказом директора учреждения. </w:t>
      </w:r>
    </w:p>
    <w:p w:rsidR="00ED6A13" w:rsidRDefault="00ED6A13" w:rsidP="00ED6A13">
      <w:r>
        <w:t xml:space="preserve"> 2. 2. Организация деятельности конфликтной комиссии.</w:t>
      </w:r>
      <w:r w:rsidR="00E7642C">
        <w:t xml:space="preserve"> </w:t>
      </w:r>
      <w:r>
        <w:t>Конфликтная комиссия принимает к рассмотрению апелляцию любого обучающегося, несогласного с решением аттестационной комиссии.</w:t>
      </w:r>
      <w:r w:rsidR="00E7642C">
        <w:t xml:space="preserve"> </w:t>
      </w:r>
      <w:r>
        <w:t>Конфликтная ситуация может быть рассмотрена при наличии письменного заявления обучающегося с изложением и аргументацией конкретных фактов не согласия с результатом экзамена.</w:t>
      </w:r>
    </w:p>
    <w:p w:rsidR="00ED6A13" w:rsidRDefault="00ED6A13" w:rsidP="00ED6A13">
      <w:r>
        <w:t xml:space="preserve"> 2.3.Конфликтная комиссия при поступлении письменной апелляции обучающегося о несогласии с выставленной отметкой рассматривает ее в период до начала следующего экзамена, но не более двух дней, с приглашением членов аттестационных комиссий.</w:t>
      </w:r>
    </w:p>
    <w:p w:rsidR="00ED6A13" w:rsidRDefault="00ED6A13" w:rsidP="00ED6A13">
      <w:r>
        <w:t xml:space="preserve"> 2.4. Конфликтная комиссия принимает решение об изменении отметки или ее утверждении, о чем в письменном виде уведомляет </w:t>
      </w:r>
      <w:proofErr w:type="gramStart"/>
      <w:r>
        <w:t>обучающегося</w:t>
      </w:r>
      <w:proofErr w:type="gramEnd"/>
      <w:r>
        <w:t>, подавшего апелляцию.</w:t>
      </w:r>
    </w:p>
    <w:p w:rsidR="00ED6A13" w:rsidRDefault="00ED6A13" w:rsidP="00ED6A13">
      <w:r>
        <w:t xml:space="preserve"> 2.5. Решение конфликтной комиссии принимается открытым голосованием простым большинством голосов.</w:t>
      </w:r>
    </w:p>
    <w:p w:rsidR="00ED6A13" w:rsidRDefault="00ED6A13" w:rsidP="00ED6A13">
      <w:r>
        <w:lastRenderedPageBreak/>
        <w:t xml:space="preserve"> 2.6. Решение считается правомочным, если в заседании комиссии принимают участие все члены конфликтной комиссии.</w:t>
      </w:r>
    </w:p>
    <w:p w:rsidR="00ED6A13" w:rsidRDefault="00ED6A13" w:rsidP="00ED6A13">
      <w:r>
        <w:t xml:space="preserve"> 2.7. Заседания конфликтной комиссии оформляются протоколом.</w:t>
      </w:r>
    </w:p>
    <w:p w:rsidR="00ED6A13" w:rsidRDefault="00ED6A13" w:rsidP="00ED6A13">
      <w:r>
        <w:t xml:space="preserve"> 2.8. Протоколы заседаний конфликтной комиссии сдаются вместе с протоколами экзаменов и хранятся в документах. </w:t>
      </w:r>
    </w:p>
    <w:p w:rsidR="00ED6A13" w:rsidRDefault="00ED6A13" w:rsidP="00ED6A13">
      <w:r>
        <w:t xml:space="preserve"> 2.9. Конфликтная комиссия имеет право: </w:t>
      </w:r>
    </w:p>
    <w:p w:rsidR="00ED6A13" w:rsidRDefault="00ED6A13" w:rsidP="00ED6A13">
      <w:r>
        <w:t xml:space="preserve"> - Принимать к рассмотрению апелляцию любого обучающегося, несогласного с решением преподавателя или аттестационной комиссии.</w:t>
      </w:r>
    </w:p>
    <w:p w:rsidR="00ED6A13" w:rsidRDefault="00ED6A13" w:rsidP="00ED6A13">
      <w:r>
        <w:t xml:space="preserve"> - Принимать решения по каждому спорному вопросу, относящемуся компетенции комиссии.</w:t>
      </w:r>
    </w:p>
    <w:p w:rsidR="00ED6A13" w:rsidRDefault="00ED6A13" w:rsidP="00ED6A13">
      <w:r>
        <w:t xml:space="preserve"> - Формировать комиссию по учебному предмету Программы подготовки водителей </w:t>
      </w:r>
    </w:p>
    <w:p w:rsidR="00ED6A13" w:rsidRDefault="00ED6A13" w:rsidP="00ED6A13">
      <w:r>
        <w:t xml:space="preserve">категории «В» для решения вопроса об объективности выставления отметки преподавателем </w:t>
      </w:r>
    </w:p>
    <w:p w:rsidR="00ED6A13" w:rsidRDefault="00ED6A13" w:rsidP="00ED6A13">
      <w:r>
        <w:t>и процедуры проведения промежуточной и итоговой аттестации.</w:t>
      </w:r>
    </w:p>
    <w:p w:rsidR="00ED6A13" w:rsidRDefault="00ED6A13" w:rsidP="00ED6A13">
      <w:r>
        <w:t xml:space="preserve"> - Запрашивать дополнительную документацию, материалы для самостоятельного изучения </w:t>
      </w:r>
    </w:p>
    <w:p w:rsidR="00ED6A13" w:rsidRDefault="00ED6A13" w:rsidP="00ED6A13">
      <w:r>
        <w:t>вопроса.</w:t>
      </w:r>
    </w:p>
    <w:p w:rsidR="00ED6A13" w:rsidRDefault="00ED6A13" w:rsidP="00ED6A13">
      <w:r>
        <w:t xml:space="preserve"> - Рекомендовать, приостанавливать или отменять ранее принятое решение на основании </w:t>
      </w:r>
    </w:p>
    <w:p w:rsidR="00ED6A13" w:rsidRDefault="00ED6A13" w:rsidP="00ED6A13">
      <w:r>
        <w:t>проведенного изучения.</w:t>
      </w:r>
    </w:p>
    <w:p w:rsidR="00ED6A13" w:rsidRDefault="00ED6A13" w:rsidP="00ED6A13">
      <w:r>
        <w:t xml:space="preserve"> 2.10. Члены комиссии обязаны:</w:t>
      </w:r>
    </w:p>
    <w:p w:rsidR="00ED6A13" w:rsidRDefault="00ED6A13" w:rsidP="00ED6A13">
      <w:r>
        <w:t xml:space="preserve"> - Присутствовать на всех заседаниях.</w:t>
      </w:r>
    </w:p>
    <w:p w:rsidR="00ED6A13" w:rsidRDefault="00ED6A13" w:rsidP="00ED6A13">
      <w:r>
        <w:t xml:space="preserve"> - Принимать активное участие в рассмотрении поданных апелляций.</w:t>
      </w:r>
    </w:p>
    <w:p w:rsidR="00ED6A13" w:rsidRDefault="00ED6A13" w:rsidP="00ED6A13">
      <w:r>
        <w:t xml:space="preserve"> - Принимать решение по заявленному вопросу открытым голосованием.</w:t>
      </w:r>
    </w:p>
    <w:p w:rsidR="00ED6A13" w:rsidRDefault="00ED6A13" w:rsidP="00ED6A13">
      <w:r>
        <w:t xml:space="preserve"> - Принимать решение в установленные сроки.</w:t>
      </w:r>
    </w:p>
    <w:p w:rsidR="00ED6A13" w:rsidRDefault="00ED6A13" w:rsidP="00ED6A13">
      <w:r>
        <w:t xml:space="preserve"> - Давать обоснованные ответы заявителем в письменной или устной форме в соответствии </w:t>
      </w:r>
    </w:p>
    <w:p w:rsidR="00ED6A13" w:rsidRDefault="00ED6A13" w:rsidP="00ED6A13">
      <w:r>
        <w:t>с положением заявителя (обучающегося).</w:t>
      </w:r>
    </w:p>
    <w:p w:rsidR="00ED6A13" w:rsidRDefault="00ED6A13" w:rsidP="00ED6A13">
      <w:r>
        <w:t xml:space="preserve"> 2.11. </w:t>
      </w:r>
      <w:proofErr w:type="gramStart"/>
      <w:r>
        <w:t>Обучающийся</w:t>
      </w:r>
      <w:proofErr w:type="gramEnd"/>
      <w:r>
        <w:t xml:space="preserve"> имеет право:</w:t>
      </w:r>
    </w:p>
    <w:p w:rsidR="00ED6A13" w:rsidRDefault="00ED6A13" w:rsidP="00ED6A13">
      <w:r>
        <w:t xml:space="preserve"> - Ознакомиться с «Положением о конфликтной комиссии», с ее составом до проведения </w:t>
      </w:r>
    </w:p>
    <w:p w:rsidR="00ED6A13" w:rsidRDefault="00ED6A13" w:rsidP="00ED6A13">
      <w:r>
        <w:t>промежуточной и итоговой аттестации.</w:t>
      </w:r>
    </w:p>
    <w:p w:rsidR="00ED6A13" w:rsidRDefault="00ED6A13" w:rsidP="00ED6A13">
      <w:r>
        <w:t xml:space="preserve">- Быть ознакомленным с отметкой по устному экзамену или практическому вождению </w:t>
      </w:r>
      <w:proofErr w:type="gramStart"/>
      <w:r>
        <w:t>в</w:t>
      </w:r>
      <w:proofErr w:type="gramEnd"/>
      <w:r>
        <w:t xml:space="preserve"> </w:t>
      </w:r>
    </w:p>
    <w:p w:rsidR="00ED6A13" w:rsidRDefault="00ED6A13" w:rsidP="00ED6A13">
      <w:r>
        <w:t>день его проведения.</w:t>
      </w:r>
    </w:p>
    <w:p w:rsidR="00ED6A13" w:rsidRDefault="00ED6A13" w:rsidP="00ED6A13">
      <w:r>
        <w:t xml:space="preserve">- В случае несогласия с отметкой, подать апелляцию в письменной форме </w:t>
      </w:r>
      <w:proofErr w:type="gramStart"/>
      <w:r>
        <w:t>в</w:t>
      </w:r>
      <w:proofErr w:type="gramEnd"/>
      <w:r>
        <w:t xml:space="preserve"> конфликтную </w:t>
      </w:r>
    </w:p>
    <w:p w:rsidR="00DE0618" w:rsidRDefault="00ED6A13" w:rsidP="00ED6A13">
      <w:r>
        <w:t>комиссию в срок не позднее двух дней от даты проведения экзамена</w:t>
      </w:r>
      <w:bookmarkStart w:id="0" w:name="_GoBack"/>
      <w:bookmarkEnd w:id="0"/>
    </w:p>
    <w:sectPr w:rsidR="00DE0618" w:rsidSect="00B4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88"/>
    <w:rsid w:val="00B11B88"/>
    <w:rsid w:val="00B43CCB"/>
    <w:rsid w:val="00DE0618"/>
    <w:rsid w:val="00E7642C"/>
    <w:rsid w:val="00ED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3799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Vol</cp:lastModifiedBy>
  <cp:revision>4</cp:revision>
  <cp:lastPrinted>2015-08-26T10:54:00Z</cp:lastPrinted>
  <dcterms:created xsi:type="dcterms:W3CDTF">2015-08-26T10:40:00Z</dcterms:created>
  <dcterms:modified xsi:type="dcterms:W3CDTF">2015-08-26T10:54:00Z</dcterms:modified>
</cp:coreProperties>
</file>