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DF" w:rsidRDefault="00AA2F1B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Exothermic</w:t>
      </w:r>
      <w:bookmarkStart w:id="0" w:name="_GoBack"/>
      <w:bookmarkEnd w:id="0"/>
      <w:r w:rsidR="00CC58DF"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58DF"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Wave</w:t>
      </w:r>
      <w:proofErr w:type="spellEnd"/>
      <w:r w:rsidR="00CC58DF"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 инструкция по применению:</w:t>
      </w:r>
    </w:p>
    <w:p w:rsid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58DF" w:rsidRPr="00CC58DF" w:rsidRDefault="00AA2F1B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 w:cs="Open Sans"/>
          <w:color w:val="555555"/>
          <w:sz w:val="28"/>
          <w:szCs w:val="28"/>
        </w:rPr>
      </w:pPr>
      <w:r>
        <w:rPr>
          <w:rFonts w:ascii="Open Sans" w:hAnsi="Open Sans" w:cs="Open Sans"/>
          <w:noProof/>
          <w:color w:val="555555"/>
          <w:sz w:val="28"/>
          <w:szCs w:val="28"/>
        </w:rPr>
        <w:drawing>
          <wp:inline distT="0" distB="0" distL="0" distR="0">
            <wp:extent cx="3286125" cy="252773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thermic-wave-p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373" cy="25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1 — Подготовка.</w:t>
      </w:r>
      <w:r>
        <w:rPr>
          <w:rFonts w:ascii="Open Sans" w:hAnsi="Open Sans" w:cs="Open Sans"/>
          <w:color w:val="000000"/>
        </w:rPr>
        <w:t> 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Вымойте волосы шампунем глубокой очистки. Рекомендуем шампунь "</w:t>
      </w:r>
      <w:hyperlink r:id="rId5" w:tgtFrame="_blank" w:tooltip="Шампунь глубокой очистки ISO Pure Cleanse" w:history="1">
        <w:r>
          <w:rPr>
            <w:rStyle w:val="a4"/>
            <w:rFonts w:ascii="Open Sans" w:hAnsi="Open Sans" w:cs="Open Sans"/>
            <w:color w:val="1277E8"/>
          </w:rPr>
          <w:t>ISO </w:t>
        </w:r>
        <w:proofErr w:type="spellStart"/>
        <w:r>
          <w:rPr>
            <w:rStyle w:val="a4"/>
            <w:rFonts w:ascii="Open Sans" w:hAnsi="Open Sans" w:cs="Open Sans"/>
            <w:color w:val="1277E8"/>
          </w:rPr>
          <w:t>Pure</w:t>
        </w:r>
        <w:proofErr w:type="spellEnd"/>
        <w:r>
          <w:rPr>
            <w:rStyle w:val="a4"/>
            <w:rFonts w:ascii="Open Sans" w:hAnsi="Open Sans" w:cs="Open Sans"/>
            <w:color w:val="1277E8"/>
          </w:rPr>
          <w:t> </w:t>
        </w:r>
        <w:proofErr w:type="spellStart"/>
      </w:hyperlink>
      <w:hyperlink r:id="rId6" w:tgtFrame="_blank" w:tooltip="Шампунь глубокой очистки ISO Pure Cleanse" w:history="1">
        <w:r>
          <w:rPr>
            <w:rStyle w:val="a4"/>
            <w:rFonts w:ascii="Open Sans" w:hAnsi="Open Sans" w:cs="Open Sans"/>
            <w:color w:val="1277E8"/>
          </w:rPr>
          <w:t>Cleanse</w:t>
        </w:r>
        <w:proofErr w:type="spellEnd"/>
      </w:hyperlink>
      <w:r>
        <w:rPr>
          <w:rFonts w:ascii="Open Sans" w:hAnsi="Open Sans" w:cs="Open Sans"/>
          <w:color w:val="000000"/>
        </w:rPr>
        <w:t>"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2 — Подготовка и Нанесение лосьона.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Перед нанесением состава необходимо смешать в отдельной ёмкости лосьон "</w:t>
      </w:r>
      <w:proofErr w:type="spellStart"/>
      <w:r>
        <w:rPr>
          <w:rFonts w:ascii="Open Sans" w:hAnsi="Open Sans" w:cs="Open Sans"/>
          <w:color w:val="000000"/>
        </w:rPr>
        <w:t>Waving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lotion</w:t>
      </w:r>
      <w:proofErr w:type="spellEnd"/>
      <w:r>
        <w:rPr>
          <w:rFonts w:ascii="Open Sans" w:hAnsi="Open Sans" w:cs="Open Sans"/>
          <w:color w:val="000000"/>
        </w:rPr>
        <w:t>" и активатор "</w:t>
      </w:r>
      <w:proofErr w:type="spellStart"/>
      <w:r>
        <w:rPr>
          <w:rFonts w:ascii="Open Sans" w:hAnsi="Open Sans" w:cs="Open Sans"/>
          <w:color w:val="000000"/>
        </w:rPr>
        <w:t>Activator</w:t>
      </w:r>
      <w:proofErr w:type="spellEnd"/>
      <w:r>
        <w:rPr>
          <w:rFonts w:ascii="Open Sans" w:hAnsi="Open Sans" w:cs="Open Sans"/>
          <w:color w:val="000000"/>
        </w:rPr>
        <w:t>" в соотношении 1:3, после чего тщательно взболтать смесь.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Style w:val="-underline"/>
          <w:rFonts w:ascii="Open Sans" w:hAnsi="Open Sans" w:cs="Open Sans"/>
          <w:color w:val="000000"/>
          <w:u w:val="single"/>
        </w:rPr>
        <w:t>Пример: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Наливаем 10 мл. лосьона и добавляем 3 мл. активатора.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3 — Выдержка.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После нанесения приготовленной смеси оставьте средство для воздействия на волосах не более чем на 20 минут. Обязательно проводите контроль пряди через каждые 5 минут.</w:t>
      </w:r>
    </w:p>
    <w:p w:rsidR="000351D3" w:rsidRDefault="000351D3" w:rsidP="000351D3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Style w:val="-underline"/>
          <w:rFonts w:ascii="Open Sans" w:hAnsi="Open Sans" w:cs="Open Sans"/>
          <w:color w:val="000000"/>
          <w:u w:val="single"/>
        </w:rPr>
        <w:t>ПРИМЕЧАНИЕ: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Частая проверка завитка рекомендуется из-за разной степени пористости волос.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Максимальное время воздействия состава = 20 минут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4 — Смывка лосьона.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Тщательно промойте места нанесения состава тёплой водой на протяжении 5 минут. Промокните каждую прядь полотенцем.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5 — Нейтрализация.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Нанесите нейтрализатор "</w:t>
      </w:r>
      <w:proofErr w:type="spellStart"/>
      <w:r>
        <w:rPr>
          <w:rFonts w:ascii="Open Sans" w:hAnsi="Open Sans" w:cs="Open Sans"/>
          <w:color w:val="000000"/>
        </w:rPr>
        <w:t>Neutralizer</w:t>
      </w:r>
      <w:proofErr w:type="spellEnd"/>
      <w:r>
        <w:rPr>
          <w:rFonts w:ascii="Open Sans" w:hAnsi="Open Sans" w:cs="Open Sans"/>
          <w:color w:val="000000"/>
        </w:rPr>
        <w:t>"</w:t>
      </w:r>
      <w:r>
        <w:rPr>
          <w:rStyle w:val="apple-converted-space"/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на зону обработки волос и оставьте для воздействия на 5 минут.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6 — Завершение процедуры.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После нейтрализации промойте волосы тёплой водой с использованием бальзама затем промокните волосы полотенцем и высушите феном. Сделайте укладку.</w:t>
      </w:r>
    </w:p>
    <w:p w:rsidR="000351D3" w:rsidRDefault="000351D3" w:rsidP="000351D3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Style w:val="-underline"/>
          <w:rFonts w:ascii="Open Sans" w:hAnsi="Open Sans" w:cs="Open Sans"/>
          <w:color w:val="000000"/>
          <w:u w:val="single"/>
        </w:rPr>
        <w:t>ПРИМЕЧАНИЕ: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Смывка составов производится без использования шампуня!</w:t>
      </w:r>
    </w:p>
    <w:p w:rsidR="0086089E" w:rsidRDefault="0086089E"/>
    <w:p w:rsidR="00CC58DF" w:rsidRDefault="00CC58DF"/>
    <w:p w:rsidR="00CC58DF" w:rsidRPr="00CC58DF" w:rsidRDefault="00CC58DF" w:rsidP="00CC58DF">
      <w:pPr>
        <w:rPr>
          <w:b/>
          <w:sz w:val="28"/>
          <w:szCs w:val="28"/>
        </w:rPr>
      </w:pPr>
      <w:r w:rsidRPr="00CC58DF">
        <w:rPr>
          <w:b/>
          <w:sz w:val="28"/>
          <w:szCs w:val="28"/>
        </w:rPr>
        <w:t>По вопросам приобретения составов для процедуры «</w:t>
      </w:r>
      <w:proofErr w:type="spellStart"/>
      <w:r w:rsidRPr="00CC58DF">
        <w:rPr>
          <w:b/>
          <w:sz w:val="28"/>
          <w:szCs w:val="28"/>
        </w:rPr>
        <w:t>Буффант</w:t>
      </w:r>
      <w:proofErr w:type="spellEnd"/>
      <w:r w:rsidRPr="00CC58DF">
        <w:rPr>
          <w:b/>
          <w:sz w:val="28"/>
          <w:szCs w:val="28"/>
        </w:rPr>
        <w:t xml:space="preserve">» </w:t>
      </w:r>
      <w:r w:rsidRPr="00CC58DF">
        <w:rPr>
          <w:b/>
          <w:sz w:val="28"/>
          <w:szCs w:val="28"/>
          <w:lang w:val="en-US"/>
        </w:rPr>
        <w:t>Paul</w:t>
      </w:r>
      <w:r w:rsidRPr="00CC58DF">
        <w:rPr>
          <w:b/>
          <w:sz w:val="28"/>
          <w:szCs w:val="28"/>
        </w:rPr>
        <w:t xml:space="preserve"> </w:t>
      </w:r>
      <w:r w:rsidRPr="00CC58DF">
        <w:rPr>
          <w:b/>
          <w:sz w:val="28"/>
          <w:szCs w:val="28"/>
          <w:lang w:val="en-US"/>
        </w:rPr>
        <w:t>Mitchell</w:t>
      </w:r>
      <w:r>
        <w:rPr>
          <w:b/>
          <w:sz w:val="28"/>
          <w:szCs w:val="28"/>
        </w:rPr>
        <w:t xml:space="preserve"> обращайтесь</w:t>
      </w:r>
      <w:r w:rsidRPr="00CC58DF">
        <w:rPr>
          <w:b/>
          <w:sz w:val="28"/>
          <w:szCs w:val="28"/>
        </w:rPr>
        <w:t xml:space="preserve"> в интернет-магазин </w:t>
      </w:r>
      <w:hyperlink r:id="rId7" w:history="1">
        <w:r w:rsidRPr="00CC58DF">
          <w:rPr>
            <w:rStyle w:val="a4"/>
            <w:b/>
            <w:sz w:val="28"/>
            <w:szCs w:val="28"/>
            <w:lang w:val="en-US"/>
          </w:rPr>
          <w:t>F</w:t>
        </w:r>
        <w:r w:rsidRPr="00CC58DF">
          <w:rPr>
            <w:rStyle w:val="a4"/>
            <w:b/>
            <w:sz w:val="28"/>
            <w:szCs w:val="28"/>
          </w:rPr>
          <w:t>leecing.ru</w:t>
        </w:r>
      </w:hyperlink>
      <w:r w:rsidRPr="00CC58DF">
        <w:rPr>
          <w:b/>
          <w:sz w:val="28"/>
          <w:szCs w:val="28"/>
        </w:rPr>
        <w:t xml:space="preserve"> (</w:t>
      </w:r>
      <w:proofErr w:type="spellStart"/>
      <w:r w:rsidRPr="00CC58DF">
        <w:rPr>
          <w:b/>
          <w:sz w:val="28"/>
          <w:szCs w:val="28"/>
        </w:rPr>
        <w:t>Флисинг.ру</w:t>
      </w:r>
      <w:proofErr w:type="spellEnd"/>
      <w:r w:rsidRPr="00CC58DF">
        <w:rPr>
          <w:b/>
          <w:sz w:val="28"/>
          <w:szCs w:val="28"/>
        </w:rPr>
        <w:t>)</w:t>
      </w:r>
    </w:p>
    <w:p w:rsidR="00CC58DF" w:rsidRDefault="00CC58DF"/>
    <w:sectPr w:rsidR="00C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F"/>
    <w:rsid w:val="000351D3"/>
    <w:rsid w:val="005C1CE6"/>
    <w:rsid w:val="0086089E"/>
    <w:rsid w:val="00AA2F1B"/>
    <w:rsid w:val="00C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9E2D"/>
  <w15:chartTrackingRefBased/>
  <w15:docId w15:val="{870E0CBC-54C1-4A90-BE4A-7957FBD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CC58DF"/>
  </w:style>
  <w:style w:type="character" w:styleId="a4">
    <w:name w:val="Hyperlink"/>
    <w:rsid w:val="00CC58DF"/>
    <w:rPr>
      <w:color w:val="0563C1"/>
      <w:u w:val="single"/>
    </w:rPr>
  </w:style>
  <w:style w:type="character" w:customStyle="1" w:styleId="apple-converted-space">
    <w:name w:val="apple-converted-space"/>
    <w:basedOn w:val="a0"/>
    <w:rsid w:val="0003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eeci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eecing.nethouse.ru/products/shampun-iso-pure-cleanse-dlya-glubokoy-ochistki-volos" TargetMode="External"/><Relationship Id="rId5" Type="http://schemas.openxmlformats.org/officeDocument/2006/relationships/hyperlink" Target="https://fleecing.nethouse.ru/products/shampun-iso-pure-cleanse-dlya-glubokoy-ochistki-volo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курицын</dc:creator>
  <cp:keywords/>
  <dc:description/>
  <cp:lastModifiedBy>константин курицын</cp:lastModifiedBy>
  <cp:revision>4</cp:revision>
  <dcterms:created xsi:type="dcterms:W3CDTF">2016-11-25T22:16:00Z</dcterms:created>
  <dcterms:modified xsi:type="dcterms:W3CDTF">2016-11-26T16:52:00Z</dcterms:modified>
</cp:coreProperties>
</file>